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Ex1.xml" ContentType="application/vnd.ms-office.chartex+xml"/>
  <Override PartName="/word/charts/style8.xml" ContentType="application/vnd.ms-office.chartstyle+xml"/>
  <Override PartName="/word/charts/colors8.xml" ContentType="application/vnd.ms-office.chartcolorstyle+xml"/>
  <Override PartName="/word/charts/chartEx2.xml" ContentType="application/vnd.ms-office.chartex+xml"/>
  <Override PartName="/word/charts/style9.xml" ContentType="application/vnd.ms-office.chartstyle+xml"/>
  <Override PartName="/word/charts/colors9.xml" ContentType="application/vnd.ms-office.chartcolorstyle+xml"/>
  <Override PartName="/word/charts/chart8.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20252" w14:textId="1F93A00F" w:rsidR="00535327" w:rsidRDefault="00535327" w:rsidP="00E75020">
      <w:pPr>
        <w:tabs>
          <w:tab w:val="left" w:pos="6233"/>
        </w:tabs>
        <w:spacing w:after="0" w:line="240" w:lineRule="auto"/>
        <w:rPr>
          <w:rFonts w:ascii="Arial" w:hAnsi="Arial" w:cs="Arial"/>
          <w:b/>
          <w:color w:val="365F91" w:themeColor="accent1" w:themeShade="BF"/>
          <w:sz w:val="36"/>
          <w:szCs w:val="36"/>
        </w:rPr>
      </w:pPr>
      <w:r>
        <w:rPr>
          <w:noProof/>
        </w:rPr>
        <w:drawing>
          <wp:anchor distT="0" distB="0" distL="114300" distR="114300" simplePos="0" relativeHeight="251658240" behindDoc="0" locked="0" layoutInCell="1" allowOverlap="1" wp14:anchorId="06ACA252" wp14:editId="504E3423">
            <wp:simplePos x="0" y="0"/>
            <wp:positionH relativeFrom="column">
              <wp:posOffset>5417820</wp:posOffset>
            </wp:positionH>
            <wp:positionV relativeFrom="page">
              <wp:posOffset>305435</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r w:rsidR="00D60669">
        <w:rPr>
          <w:rFonts w:ascii="Arial" w:hAnsi="Arial" w:cs="Arial"/>
          <w:b/>
          <w:color w:val="365F91" w:themeColor="accent1" w:themeShade="BF"/>
          <w:sz w:val="36"/>
          <w:szCs w:val="36"/>
        </w:rPr>
        <w:tab/>
      </w:r>
    </w:p>
    <w:p w14:paraId="4A310E81" w14:textId="77777777" w:rsidR="00535327" w:rsidRPr="003838B4" w:rsidRDefault="00535327" w:rsidP="00E75020">
      <w:pPr>
        <w:spacing w:after="0" w:line="240" w:lineRule="auto"/>
        <w:rPr>
          <w:rFonts w:ascii="Arial" w:hAnsi="Arial" w:cs="Arial"/>
          <w:b/>
          <w:color w:val="365F91" w:themeColor="accent1" w:themeShade="BF"/>
          <w:sz w:val="96"/>
          <w:szCs w:val="96"/>
        </w:rPr>
      </w:pPr>
    </w:p>
    <w:p w14:paraId="36E03477" w14:textId="77777777" w:rsidR="00094FC9" w:rsidRPr="003838B4" w:rsidRDefault="00094FC9" w:rsidP="00E75020">
      <w:pPr>
        <w:spacing w:after="0" w:line="240" w:lineRule="auto"/>
        <w:ind w:right="-472"/>
        <w:rPr>
          <w:rFonts w:ascii="Arial" w:hAnsi="Arial" w:cs="Arial"/>
          <w:b/>
          <w:color w:val="004785"/>
          <w:sz w:val="56"/>
          <w:szCs w:val="56"/>
        </w:rPr>
      </w:pPr>
    </w:p>
    <w:p w14:paraId="3920AC5A" w14:textId="77777777" w:rsidR="00EC23F5" w:rsidRPr="00EC23F5" w:rsidRDefault="00EC23F5" w:rsidP="00EC23F5">
      <w:pPr>
        <w:spacing w:after="0" w:line="240" w:lineRule="auto"/>
        <w:rPr>
          <w:rFonts w:ascii="Arial" w:hAnsi="Arial" w:cs="Arial"/>
          <w:b/>
          <w:color w:val="004785"/>
          <w:sz w:val="28"/>
          <w:szCs w:val="28"/>
        </w:rPr>
      </w:pPr>
    </w:p>
    <w:p w14:paraId="5EF09D49" w14:textId="497F74C2" w:rsidR="00EC23F5" w:rsidRPr="003838B4" w:rsidRDefault="00BB0DD2" w:rsidP="003838B4">
      <w:pPr>
        <w:spacing w:after="0" w:line="240" w:lineRule="auto"/>
        <w:rPr>
          <w:rFonts w:ascii="Arial" w:hAnsi="Arial" w:cs="Arial"/>
          <w:b/>
          <w:color w:val="004785"/>
          <w:sz w:val="48"/>
          <w:szCs w:val="48"/>
        </w:rPr>
      </w:pPr>
      <w:r>
        <w:rPr>
          <w:rFonts w:ascii="Arial" w:hAnsi="Arial" w:cs="Arial"/>
          <w:b/>
          <w:color w:val="004785"/>
          <w:sz w:val="48"/>
          <w:szCs w:val="48"/>
        </w:rPr>
        <w:t xml:space="preserve">Scottish Obstetric Cardiology </w:t>
      </w:r>
      <w:r w:rsidR="00191D38">
        <w:rPr>
          <w:rFonts w:ascii="Arial" w:hAnsi="Arial" w:cs="Arial"/>
          <w:b/>
          <w:color w:val="004785"/>
          <w:sz w:val="48"/>
          <w:szCs w:val="48"/>
        </w:rPr>
        <w:t xml:space="preserve">Network </w:t>
      </w:r>
    </w:p>
    <w:p w14:paraId="4C97E1B5" w14:textId="1828BEC6" w:rsidR="00EC23F5" w:rsidRPr="003838B4" w:rsidRDefault="003838B4" w:rsidP="003838B4">
      <w:pPr>
        <w:spacing w:after="0" w:line="240" w:lineRule="auto"/>
        <w:rPr>
          <w:rFonts w:ascii="Arial" w:hAnsi="Arial" w:cs="Arial"/>
          <w:bCs/>
          <w:color w:val="004785"/>
          <w:sz w:val="44"/>
          <w:szCs w:val="44"/>
        </w:rPr>
      </w:pPr>
      <w:r w:rsidRPr="003838B4">
        <w:rPr>
          <w:rFonts w:ascii="Arial" w:hAnsi="Arial" w:cs="Arial"/>
          <w:bCs/>
          <w:color w:val="004785"/>
          <w:sz w:val="44"/>
          <w:szCs w:val="44"/>
        </w:rPr>
        <w:t>Annual Report</w:t>
      </w:r>
    </w:p>
    <w:p w14:paraId="6E2B6447" w14:textId="46B20061" w:rsidR="003838B4" w:rsidRPr="003838B4" w:rsidRDefault="003838B4" w:rsidP="003838B4">
      <w:pPr>
        <w:spacing w:after="0" w:line="240" w:lineRule="auto"/>
        <w:rPr>
          <w:rFonts w:ascii="Arial" w:hAnsi="Arial" w:cs="Arial"/>
          <w:bCs/>
          <w:color w:val="004785"/>
          <w:sz w:val="44"/>
          <w:szCs w:val="44"/>
        </w:rPr>
      </w:pPr>
      <w:r w:rsidRPr="003838B4">
        <w:rPr>
          <w:rFonts w:ascii="Arial" w:hAnsi="Arial" w:cs="Arial"/>
          <w:bCs/>
          <w:color w:val="004785"/>
          <w:sz w:val="44"/>
          <w:szCs w:val="44"/>
        </w:rPr>
        <w:t>20</w:t>
      </w:r>
      <w:r w:rsidR="00B55C1C">
        <w:rPr>
          <w:rFonts w:ascii="Arial" w:hAnsi="Arial" w:cs="Arial"/>
          <w:bCs/>
          <w:color w:val="004785"/>
          <w:sz w:val="44"/>
          <w:szCs w:val="44"/>
        </w:rPr>
        <w:t>23</w:t>
      </w:r>
      <w:r w:rsidRPr="003838B4">
        <w:rPr>
          <w:rFonts w:ascii="Arial" w:hAnsi="Arial" w:cs="Arial"/>
          <w:bCs/>
          <w:color w:val="004785"/>
          <w:sz w:val="44"/>
          <w:szCs w:val="44"/>
        </w:rPr>
        <w:t>/</w:t>
      </w:r>
      <w:r w:rsidR="00B55C1C">
        <w:rPr>
          <w:rFonts w:ascii="Arial" w:hAnsi="Arial" w:cs="Arial"/>
          <w:bCs/>
          <w:color w:val="004785"/>
          <w:sz w:val="44"/>
          <w:szCs w:val="44"/>
        </w:rPr>
        <w:t>24</w:t>
      </w:r>
    </w:p>
    <w:p w14:paraId="124DBC1F" w14:textId="698D9132" w:rsidR="00EC23F5" w:rsidRDefault="00EC23F5" w:rsidP="003838B4">
      <w:pPr>
        <w:spacing w:after="0" w:line="240" w:lineRule="auto"/>
        <w:rPr>
          <w:rFonts w:ascii="Arial" w:hAnsi="Arial" w:cs="Arial"/>
          <w:b/>
          <w:color w:val="004785"/>
          <w:sz w:val="32"/>
          <w:szCs w:val="32"/>
        </w:rPr>
      </w:pPr>
    </w:p>
    <w:p w14:paraId="458755CF" w14:textId="4B7148CB" w:rsidR="003838B4" w:rsidRDefault="003838B4" w:rsidP="003838B4">
      <w:pPr>
        <w:spacing w:after="0" w:line="240" w:lineRule="auto"/>
        <w:rPr>
          <w:rFonts w:ascii="Arial" w:hAnsi="Arial" w:cs="Arial"/>
          <w:b/>
          <w:color w:val="004785"/>
          <w:sz w:val="32"/>
          <w:szCs w:val="32"/>
        </w:rPr>
      </w:pPr>
    </w:p>
    <w:p w14:paraId="540278F9" w14:textId="7DE7D181" w:rsidR="003838B4" w:rsidRDefault="003838B4" w:rsidP="003838B4">
      <w:pPr>
        <w:spacing w:after="0" w:line="240" w:lineRule="auto"/>
        <w:rPr>
          <w:rFonts w:ascii="Arial" w:hAnsi="Arial" w:cs="Arial"/>
          <w:b/>
          <w:color w:val="004785"/>
          <w:sz w:val="32"/>
          <w:szCs w:val="32"/>
        </w:rPr>
      </w:pPr>
    </w:p>
    <w:p w14:paraId="415D3507" w14:textId="2FC82E6D" w:rsidR="003838B4" w:rsidRDefault="003838B4" w:rsidP="003838B4">
      <w:pPr>
        <w:spacing w:after="0" w:line="240" w:lineRule="auto"/>
        <w:rPr>
          <w:rFonts w:ascii="Arial" w:hAnsi="Arial" w:cs="Arial"/>
          <w:b/>
          <w:color w:val="004785"/>
          <w:sz w:val="32"/>
          <w:szCs w:val="32"/>
        </w:rPr>
      </w:pPr>
    </w:p>
    <w:p w14:paraId="2DA9E01E" w14:textId="6907B48A" w:rsidR="003838B4" w:rsidRDefault="003838B4" w:rsidP="003838B4">
      <w:pPr>
        <w:spacing w:after="0" w:line="240" w:lineRule="auto"/>
        <w:rPr>
          <w:rFonts w:ascii="Arial" w:hAnsi="Arial" w:cs="Arial"/>
          <w:b/>
          <w:color w:val="004785"/>
          <w:sz w:val="32"/>
          <w:szCs w:val="32"/>
        </w:rPr>
      </w:pPr>
    </w:p>
    <w:p w14:paraId="67A60392" w14:textId="66E3F864" w:rsidR="003838B4" w:rsidRDefault="003838B4" w:rsidP="003838B4">
      <w:pPr>
        <w:spacing w:after="0" w:line="240" w:lineRule="auto"/>
        <w:rPr>
          <w:rFonts w:ascii="Arial" w:hAnsi="Arial" w:cs="Arial"/>
          <w:b/>
          <w:color w:val="004785"/>
          <w:sz w:val="32"/>
          <w:szCs w:val="32"/>
        </w:rPr>
      </w:pPr>
    </w:p>
    <w:p w14:paraId="52BCF3F0" w14:textId="35E70F56" w:rsidR="003838B4" w:rsidRDefault="003838B4" w:rsidP="003838B4">
      <w:pPr>
        <w:spacing w:after="0" w:line="240" w:lineRule="auto"/>
        <w:rPr>
          <w:rFonts w:ascii="Arial" w:hAnsi="Arial" w:cs="Arial"/>
          <w:b/>
          <w:color w:val="004785"/>
          <w:sz w:val="32"/>
          <w:szCs w:val="32"/>
        </w:rPr>
      </w:pPr>
    </w:p>
    <w:p w14:paraId="7C442537" w14:textId="5D549A0D" w:rsidR="003838B4" w:rsidRDefault="003838B4" w:rsidP="003838B4">
      <w:pPr>
        <w:spacing w:after="0" w:line="240" w:lineRule="auto"/>
        <w:rPr>
          <w:rFonts w:ascii="Arial" w:hAnsi="Arial" w:cs="Arial"/>
          <w:b/>
          <w:color w:val="004785"/>
          <w:sz w:val="32"/>
          <w:szCs w:val="32"/>
        </w:rPr>
      </w:pPr>
    </w:p>
    <w:p w14:paraId="11A6D44B" w14:textId="482B067B" w:rsidR="003838B4" w:rsidRDefault="003838B4" w:rsidP="003838B4">
      <w:pPr>
        <w:spacing w:after="0" w:line="240" w:lineRule="auto"/>
        <w:rPr>
          <w:rFonts w:ascii="Arial" w:hAnsi="Arial" w:cs="Arial"/>
          <w:b/>
          <w:color w:val="004785"/>
          <w:sz w:val="32"/>
          <w:szCs w:val="32"/>
        </w:rPr>
      </w:pPr>
    </w:p>
    <w:p w14:paraId="35A4703B" w14:textId="00724F38" w:rsidR="003838B4" w:rsidRDefault="003838B4" w:rsidP="003838B4">
      <w:pPr>
        <w:spacing w:after="0" w:line="240" w:lineRule="auto"/>
        <w:rPr>
          <w:rFonts w:ascii="Arial" w:hAnsi="Arial" w:cs="Arial"/>
          <w:b/>
          <w:color w:val="004785"/>
          <w:sz w:val="32"/>
          <w:szCs w:val="32"/>
        </w:rPr>
      </w:pPr>
    </w:p>
    <w:p w14:paraId="3C55CB45" w14:textId="4263EB30" w:rsidR="003838B4" w:rsidRDefault="003838B4" w:rsidP="003838B4">
      <w:pPr>
        <w:spacing w:after="0" w:line="240" w:lineRule="auto"/>
        <w:rPr>
          <w:rFonts w:ascii="Arial" w:hAnsi="Arial" w:cs="Arial"/>
          <w:b/>
          <w:color w:val="004785"/>
          <w:sz w:val="32"/>
          <w:szCs w:val="32"/>
        </w:rPr>
      </w:pPr>
    </w:p>
    <w:p w14:paraId="0E425C91" w14:textId="22E5EF22" w:rsidR="003838B4" w:rsidRDefault="003838B4" w:rsidP="003838B4">
      <w:pPr>
        <w:spacing w:after="0" w:line="240" w:lineRule="auto"/>
        <w:rPr>
          <w:rFonts w:ascii="Arial" w:hAnsi="Arial" w:cs="Arial"/>
          <w:b/>
          <w:color w:val="004785"/>
          <w:sz w:val="32"/>
          <w:szCs w:val="32"/>
        </w:rPr>
      </w:pPr>
    </w:p>
    <w:p w14:paraId="6A13B7A0" w14:textId="117871E2" w:rsidR="003838B4" w:rsidRDefault="003838B4" w:rsidP="003838B4">
      <w:pPr>
        <w:spacing w:after="0" w:line="240" w:lineRule="auto"/>
        <w:rPr>
          <w:rFonts w:ascii="Arial" w:hAnsi="Arial" w:cs="Arial"/>
          <w:b/>
          <w:color w:val="004785"/>
          <w:sz w:val="32"/>
          <w:szCs w:val="32"/>
        </w:rPr>
      </w:pPr>
    </w:p>
    <w:p w14:paraId="54B5AF23" w14:textId="590CA8DB" w:rsidR="003838B4" w:rsidRDefault="003838B4" w:rsidP="003838B4">
      <w:pPr>
        <w:spacing w:after="0" w:line="240" w:lineRule="auto"/>
        <w:rPr>
          <w:rFonts w:ascii="Arial" w:hAnsi="Arial" w:cs="Arial"/>
          <w:b/>
          <w:color w:val="004785"/>
          <w:sz w:val="32"/>
          <w:szCs w:val="32"/>
        </w:rPr>
      </w:pPr>
    </w:p>
    <w:p w14:paraId="55B6BCEA" w14:textId="5E7A314D" w:rsidR="003838B4" w:rsidRDefault="003838B4" w:rsidP="003838B4">
      <w:pPr>
        <w:spacing w:after="0" w:line="240" w:lineRule="auto"/>
        <w:rPr>
          <w:rFonts w:ascii="Arial" w:hAnsi="Arial" w:cs="Arial"/>
          <w:b/>
          <w:color w:val="004785"/>
          <w:sz w:val="32"/>
          <w:szCs w:val="32"/>
        </w:rPr>
      </w:pPr>
    </w:p>
    <w:p w14:paraId="10C23E14" w14:textId="06D43659" w:rsidR="003838B4" w:rsidRDefault="003838B4" w:rsidP="003838B4">
      <w:pPr>
        <w:spacing w:after="0" w:line="240" w:lineRule="auto"/>
        <w:rPr>
          <w:rFonts w:ascii="Arial" w:hAnsi="Arial" w:cs="Arial"/>
          <w:b/>
          <w:color w:val="004785"/>
          <w:sz w:val="32"/>
          <w:szCs w:val="32"/>
        </w:rPr>
      </w:pPr>
    </w:p>
    <w:p w14:paraId="1635A6D6" w14:textId="234E238E" w:rsidR="003838B4" w:rsidRDefault="003838B4" w:rsidP="003838B4">
      <w:pPr>
        <w:spacing w:after="0" w:line="240" w:lineRule="auto"/>
        <w:rPr>
          <w:rFonts w:ascii="Arial" w:hAnsi="Arial" w:cs="Arial"/>
          <w:b/>
          <w:color w:val="004785"/>
          <w:sz w:val="32"/>
          <w:szCs w:val="32"/>
        </w:rPr>
      </w:pPr>
    </w:p>
    <w:p w14:paraId="07B6C0D4" w14:textId="09102803" w:rsidR="003838B4" w:rsidRDefault="003838B4" w:rsidP="003838B4">
      <w:pPr>
        <w:spacing w:after="0" w:line="240" w:lineRule="auto"/>
        <w:rPr>
          <w:rFonts w:ascii="Arial" w:hAnsi="Arial" w:cs="Arial"/>
          <w:b/>
          <w:color w:val="004785"/>
          <w:sz w:val="32"/>
          <w:szCs w:val="32"/>
        </w:rPr>
      </w:pPr>
    </w:p>
    <w:p w14:paraId="4BDBA7E6" w14:textId="77777777" w:rsidR="003838B4" w:rsidRDefault="003838B4" w:rsidP="003838B4">
      <w:pPr>
        <w:spacing w:after="0" w:line="240" w:lineRule="auto"/>
        <w:rPr>
          <w:rFonts w:ascii="Arial" w:hAnsi="Arial" w:cs="Arial"/>
          <w:b/>
          <w:color w:val="004785"/>
          <w:sz w:val="32"/>
          <w:szCs w:val="32"/>
        </w:rPr>
      </w:pPr>
    </w:p>
    <w:p w14:paraId="7530A8F4" w14:textId="66CE9A0A" w:rsidR="00F22C35" w:rsidRPr="008E5B1B" w:rsidRDefault="00F22C35" w:rsidP="003838B4">
      <w:pPr>
        <w:spacing w:after="0" w:line="240" w:lineRule="auto"/>
        <w:rPr>
          <w:rFonts w:ascii="Arial" w:hAnsi="Arial" w:cs="Arial"/>
          <w:bCs/>
          <w:color w:val="004785"/>
          <w:sz w:val="28"/>
          <w:szCs w:val="28"/>
        </w:rPr>
      </w:pPr>
      <w:r>
        <w:rPr>
          <w:rFonts w:ascii="Arial" w:hAnsi="Arial" w:cs="Arial"/>
          <w:b/>
          <w:color w:val="004785"/>
          <w:sz w:val="28"/>
          <w:szCs w:val="28"/>
        </w:rPr>
        <w:t xml:space="preserve">Lead Clinician: </w:t>
      </w:r>
      <w:r w:rsidRPr="008E5B1B">
        <w:rPr>
          <w:rFonts w:ascii="Arial" w:hAnsi="Arial" w:cs="Arial"/>
          <w:bCs/>
          <w:color w:val="004785"/>
          <w:sz w:val="28"/>
          <w:szCs w:val="28"/>
        </w:rPr>
        <w:t>Vacant</w:t>
      </w:r>
    </w:p>
    <w:p w14:paraId="1F027594" w14:textId="79C0D177" w:rsidR="003838B4" w:rsidRPr="00B55C1C" w:rsidRDefault="003838B4" w:rsidP="003838B4">
      <w:pPr>
        <w:spacing w:after="0" w:line="240" w:lineRule="auto"/>
        <w:rPr>
          <w:rFonts w:ascii="Arial" w:hAnsi="Arial" w:cs="Arial"/>
          <w:b/>
          <w:color w:val="004785"/>
          <w:sz w:val="28"/>
          <w:szCs w:val="28"/>
        </w:rPr>
      </w:pPr>
      <w:r w:rsidRPr="003838B4">
        <w:rPr>
          <w:rFonts w:ascii="Arial" w:hAnsi="Arial" w:cs="Arial"/>
          <w:b/>
          <w:color w:val="004785"/>
          <w:sz w:val="28"/>
          <w:szCs w:val="28"/>
        </w:rPr>
        <w:t xml:space="preserve">Programme Manager: </w:t>
      </w:r>
      <w:r w:rsidR="00B55C1C" w:rsidRPr="008E5B1B">
        <w:rPr>
          <w:rFonts w:ascii="Arial" w:hAnsi="Arial" w:cs="Arial"/>
          <w:bCs/>
          <w:color w:val="004785"/>
          <w:sz w:val="28"/>
          <w:szCs w:val="28"/>
        </w:rPr>
        <w:t>Gillian Kinstrie</w:t>
      </w:r>
    </w:p>
    <w:p w14:paraId="6A03E6D4" w14:textId="19AD1C9B" w:rsidR="003838B4" w:rsidRPr="00B55C1C" w:rsidRDefault="003838B4" w:rsidP="003838B4">
      <w:pPr>
        <w:spacing w:after="0" w:line="240" w:lineRule="auto"/>
        <w:rPr>
          <w:rFonts w:ascii="Arial" w:hAnsi="Arial" w:cs="Arial"/>
          <w:b/>
          <w:color w:val="004785"/>
          <w:sz w:val="28"/>
          <w:szCs w:val="28"/>
        </w:rPr>
      </w:pPr>
      <w:r w:rsidRPr="00B55C1C">
        <w:rPr>
          <w:rFonts w:ascii="Arial" w:hAnsi="Arial" w:cs="Arial"/>
          <w:b/>
          <w:color w:val="004785"/>
          <w:sz w:val="28"/>
          <w:szCs w:val="28"/>
        </w:rPr>
        <w:t xml:space="preserve">Programme Support Officer: </w:t>
      </w:r>
      <w:r w:rsidR="000006B3" w:rsidRPr="008E5B1B">
        <w:rPr>
          <w:rFonts w:ascii="Arial" w:hAnsi="Arial" w:cs="Arial"/>
          <w:bCs/>
          <w:color w:val="004785"/>
          <w:sz w:val="28"/>
          <w:szCs w:val="28"/>
        </w:rPr>
        <w:t xml:space="preserve">Aneta </w:t>
      </w:r>
      <w:r w:rsidR="003D311B" w:rsidRPr="008E5B1B">
        <w:rPr>
          <w:rFonts w:ascii="Arial" w:hAnsi="Arial" w:cs="Arial"/>
          <w:bCs/>
          <w:color w:val="004785"/>
          <w:sz w:val="28"/>
          <w:szCs w:val="28"/>
        </w:rPr>
        <w:t>Gorczynski</w:t>
      </w:r>
    </w:p>
    <w:p w14:paraId="2C226874" w14:textId="77777777" w:rsidR="003838B4" w:rsidRPr="00EC23F5" w:rsidRDefault="003838B4" w:rsidP="003838B4">
      <w:pPr>
        <w:spacing w:after="0" w:line="240" w:lineRule="auto"/>
        <w:rPr>
          <w:rFonts w:ascii="Arial" w:hAnsi="Arial" w:cs="Arial"/>
          <w:b/>
          <w:color w:val="004785"/>
          <w:sz w:val="32"/>
          <w:szCs w:val="32"/>
        </w:rPr>
      </w:pPr>
    </w:p>
    <w:p w14:paraId="22469473" w14:textId="77777777" w:rsidR="003838B4" w:rsidRDefault="003838B4">
      <w:pPr>
        <w:rPr>
          <w:rFonts w:ascii="Arial" w:hAnsi="Arial" w:cs="Arial"/>
          <w:b/>
          <w:color w:val="004785"/>
          <w:sz w:val="32"/>
          <w:szCs w:val="32"/>
        </w:rPr>
      </w:pPr>
    </w:p>
    <w:p w14:paraId="584AC996" w14:textId="6F68CB27" w:rsidR="003838B4" w:rsidRDefault="003838B4">
      <w:pPr>
        <w:rPr>
          <w:rFonts w:ascii="Arial" w:hAnsi="Arial" w:cs="Arial"/>
          <w:b/>
          <w:color w:val="004785"/>
          <w:sz w:val="32"/>
          <w:szCs w:val="32"/>
        </w:rPr>
      </w:pPr>
      <w:r>
        <w:rPr>
          <w:rFonts w:ascii="Arial" w:hAnsi="Arial" w:cs="Arial"/>
          <w:b/>
          <w:color w:val="004785"/>
          <w:sz w:val="32"/>
          <w:szCs w:val="32"/>
        </w:rPr>
        <w:br w:type="page"/>
      </w:r>
    </w:p>
    <w:p w14:paraId="2F0DC94D" w14:textId="77B92242" w:rsidR="0020605E" w:rsidRPr="003838B4" w:rsidRDefault="003838B4" w:rsidP="003838B4">
      <w:pPr>
        <w:spacing w:after="0"/>
        <w:rPr>
          <w:rFonts w:ascii="Arial" w:hAnsi="Arial" w:cs="Arial"/>
          <w:b/>
          <w:color w:val="004785"/>
          <w:sz w:val="28"/>
          <w:szCs w:val="28"/>
        </w:rPr>
      </w:pPr>
      <w:r w:rsidRPr="003838B4">
        <w:rPr>
          <w:rFonts w:ascii="Arial" w:hAnsi="Arial" w:cs="Arial"/>
          <w:b/>
          <w:color w:val="004785"/>
          <w:sz w:val="28"/>
          <w:szCs w:val="28"/>
        </w:rPr>
        <w:lastRenderedPageBreak/>
        <w:t>Introduction</w:t>
      </w:r>
    </w:p>
    <w:p w14:paraId="24B17C31" w14:textId="77777777" w:rsidR="006416EE" w:rsidRPr="000E7B9C" w:rsidRDefault="006416EE" w:rsidP="006416EE">
      <w:pPr>
        <w:pStyle w:val="paragraph"/>
        <w:spacing w:before="0" w:beforeAutospacing="0" w:after="0" w:afterAutospacing="0"/>
        <w:textAlignment w:val="baseline"/>
        <w:rPr>
          <w:rFonts w:ascii="Arial" w:hAnsi="Arial" w:cs="Arial"/>
          <w:color w:val="1F497D" w:themeColor="text2"/>
        </w:rPr>
      </w:pPr>
      <w:r>
        <w:rPr>
          <w:rStyle w:val="normaltextrun"/>
          <w:rFonts w:ascii="Arial" w:eastAsiaTheme="minorHAnsi" w:hAnsi="Arial" w:cs="Arial"/>
          <w:color w:val="1F497D" w:themeColor="text2"/>
        </w:rPr>
        <w:t>The Scottish Obstetric Cardiology Network (</w:t>
      </w:r>
      <w:r w:rsidRPr="000E7B9C">
        <w:rPr>
          <w:rStyle w:val="normaltextrun"/>
          <w:rFonts w:ascii="Arial" w:eastAsiaTheme="minorHAnsi" w:hAnsi="Arial" w:cs="Arial"/>
          <w:color w:val="1F497D" w:themeColor="text2"/>
        </w:rPr>
        <w:t>SOCN</w:t>
      </w:r>
      <w:r>
        <w:rPr>
          <w:rStyle w:val="normaltextrun"/>
          <w:rFonts w:ascii="Arial" w:eastAsiaTheme="minorHAnsi" w:hAnsi="Arial" w:cs="Arial"/>
          <w:color w:val="1F497D" w:themeColor="text2"/>
        </w:rPr>
        <w:t>)</w:t>
      </w:r>
      <w:r w:rsidRPr="000E7B9C">
        <w:rPr>
          <w:rStyle w:val="normaltextrun"/>
          <w:rFonts w:ascii="Arial" w:eastAsiaTheme="minorHAnsi" w:hAnsi="Arial" w:cs="Arial"/>
          <w:color w:val="1F497D" w:themeColor="text2"/>
        </w:rPr>
        <w:t xml:space="preserve"> was established on 1 September 2018 in response to the MBRRACE-UK report, “Saving Lives, Improving Mothers’ Care”, published in December 2016, which highlighted that cardiac disease remains the leading indirect cause of death in pregnancy.  </w:t>
      </w:r>
      <w:r w:rsidRPr="000E7B9C">
        <w:rPr>
          <w:rStyle w:val="eop"/>
          <w:rFonts w:ascii="Arial" w:hAnsi="Arial" w:cs="Arial"/>
          <w:color w:val="1F497D" w:themeColor="text2"/>
        </w:rPr>
        <w:t> </w:t>
      </w:r>
    </w:p>
    <w:p w14:paraId="47F61A59" w14:textId="77777777" w:rsidR="006416EE" w:rsidRPr="000E7B9C" w:rsidRDefault="006416EE" w:rsidP="006416EE">
      <w:pPr>
        <w:pStyle w:val="paragraph"/>
        <w:spacing w:before="0" w:beforeAutospacing="0" w:after="0" w:afterAutospacing="0"/>
        <w:textAlignment w:val="baseline"/>
        <w:rPr>
          <w:rFonts w:ascii="Arial" w:hAnsi="Arial" w:cs="Arial"/>
          <w:color w:val="1F497D" w:themeColor="text2"/>
        </w:rPr>
      </w:pPr>
      <w:r w:rsidRPr="000E7B9C">
        <w:rPr>
          <w:rStyle w:val="eop"/>
          <w:rFonts w:ascii="Arial" w:hAnsi="Arial" w:cs="Arial"/>
          <w:color w:val="1F497D" w:themeColor="text2"/>
        </w:rPr>
        <w:t> </w:t>
      </w:r>
    </w:p>
    <w:p w14:paraId="475DB6AA" w14:textId="77777777" w:rsidR="006416EE" w:rsidRPr="000E7B9C" w:rsidRDefault="006416EE" w:rsidP="006416EE">
      <w:pPr>
        <w:pStyle w:val="paragraph"/>
        <w:spacing w:before="0" w:beforeAutospacing="0" w:after="0" w:afterAutospacing="0"/>
        <w:textAlignment w:val="baseline"/>
        <w:rPr>
          <w:rFonts w:ascii="Arial" w:hAnsi="Arial" w:cs="Arial"/>
          <w:color w:val="1F497D" w:themeColor="text2"/>
        </w:rPr>
      </w:pPr>
      <w:r w:rsidRPr="000E7B9C">
        <w:rPr>
          <w:rStyle w:val="normaltextrun"/>
          <w:rFonts w:ascii="Arial" w:eastAsiaTheme="minorHAnsi" w:hAnsi="Arial" w:cs="Arial"/>
          <w:color w:val="1F497D" w:themeColor="text2"/>
        </w:rPr>
        <w:t xml:space="preserve">The aim of the network is to facilitate clinical and other improvements </w:t>
      </w:r>
      <w:proofErr w:type="gramStart"/>
      <w:r w:rsidRPr="000E7B9C">
        <w:rPr>
          <w:rStyle w:val="normaltextrun"/>
          <w:rFonts w:ascii="Arial" w:eastAsiaTheme="minorHAnsi" w:hAnsi="Arial" w:cs="Arial"/>
          <w:color w:val="1F497D" w:themeColor="text2"/>
        </w:rPr>
        <w:t>in the area of</w:t>
      </w:r>
      <w:proofErr w:type="gramEnd"/>
      <w:r w:rsidRPr="000E7B9C">
        <w:rPr>
          <w:rStyle w:val="normaltextrun"/>
          <w:rFonts w:ascii="Arial" w:eastAsiaTheme="minorHAnsi" w:hAnsi="Arial" w:cs="Arial"/>
          <w:color w:val="1F497D" w:themeColor="text2"/>
        </w:rPr>
        <w:t> obstetric cardiology. The network encompasses care for women who either have a pre-existing cardiac condition before pregnancy or go on to develop cardiac conditions during pregnancy. </w:t>
      </w:r>
      <w:r w:rsidRPr="000E7B9C">
        <w:rPr>
          <w:rStyle w:val="eop"/>
          <w:rFonts w:ascii="Arial" w:hAnsi="Arial" w:cs="Arial"/>
          <w:color w:val="1F497D" w:themeColor="text2"/>
        </w:rPr>
        <w:t> </w:t>
      </w:r>
    </w:p>
    <w:p w14:paraId="71357052" w14:textId="77777777" w:rsidR="006416EE" w:rsidRPr="000E7B9C" w:rsidRDefault="006416EE" w:rsidP="006416EE">
      <w:pPr>
        <w:pStyle w:val="paragraph"/>
        <w:spacing w:before="0" w:beforeAutospacing="0" w:after="0" w:afterAutospacing="0"/>
        <w:textAlignment w:val="baseline"/>
        <w:rPr>
          <w:rStyle w:val="normaltextrun"/>
          <w:rFonts w:ascii="Arial" w:eastAsiaTheme="minorHAnsi" w:hAnsi="Arial" w:cs="Arial"/>
          <w:color w:val="1F497D" w:themeColor="text2"/>
        </w:rPr>
      </w:pPr>
    </w:p>
    <w:p w14:paraId="2A22EE74" w14:textId="06191141" w:rsidR="006416EE" w:rsidRPr="000E7B9C" w:rsidRDefault="006416EE" w:rsidP="006416EE">
      <w:pPr>
        <w:pStyle w:val="paragraph"/>
        <w:spacing w:before="0" w:beforeAutospacing="0" w:after="0" w:afterAutospacing="0"/>
        <w:textAlignment w:val="baseline"/>
        <w:rPr>
          <w:rStyle w:val="eop"/>
          <w:rFonts w:ascii="Arial" w:hAnsi="Arial" w:cs="Arial"/>
          <w:color w:val="1F497D" w:themeColor="text2"/>
        </w:rPr>
      </w:pPr>
      <w:r w:rsidRPr="000E7B9C">
        <w:rPr>
          <w:rStyle w:val="normaltextrun"/>
          <w:rFonts w:ascii="Arial" w:eastAsiaTheme="minorHAnsi" w:hAnsi="Arial" w:cs="Arial"/>
          <w:color w:val="1F497D" w:themeColor="text2"/>
        </w:rPr>
        <w:t>The development of pathways, guidelines and documentation to support the delivery of services that are evidence based has been prioritised by the network. This will improve outcomes for women with cardiac disease and support implementation of optimal care to any women with a cardiac condition who is contemplating a pregnancy or has a pregnancy in Scotland.</w:t>
      </w:r>
      <w:r w:rsidRPr="000E7B9C">
        <w:rPr>
          <w:rStyle w:val="eop"/>
          <w:rFonts w:ascii="Arial" w:hAnsi="Arial" w:cs="Arial"/>
          <w:color w:val="1F497D" w:themeColor="text2"/>
        </w:rPr>
        <w:t> </w:t>
      </w:r>
      <w:r w:rsidRPr="00BA29FE">
        <w:rPr>
          <w:rStyle w:val="eop"/>
          <w:rFonts w:ascii="Arial" w:hAnsi="Arial" w:cs="Arial"/>
          <w:color w:val="1F497D" w:themeColor="text2"/>
        </w:rPr>
        <w:t xml:space="preserve">Where relevant, SOCN continues to collaborate with other </w:t>
      </w:r>
      <w:r w:rsidR="004E6E63">
        <w:rPr>
          <w:rStyle w:val="eop"/>
          <w:rFonts w:ascii="Arial" w:hAnsi="Arial" w:cs="Arial"/>
          <w:color w:val="1F497D" w:themeColor="text2"/>
        </w:rPr>
        <w:t>N</w:t>
      </w:r>
      <w:r w:rsidRPr="00BA29FE">
        <w:rPr>
          <w:rStyle w:val="eop"/>
          <w:rFonts w:ascii="Arial" w:hAnsi="Arial" w:cs="Arial"/>
          <w:color w:val="1F497D" w:themeColor="text2"/>
        </w:rPr>
        <w:t>etworks, Societies, Organisations and Policy Teams to increase awareness of cardiac obstetrics and develop guidance, standards and support implementation.</w:t>
      </w:r>
      <w:r>
        <w:rPr>
          <w:rStyle w:val="eop"/>
          <w:rFonts w:ascii="Arial" w:hAnsi="Arial" w:cs="Arial"/>
          <w:color w:val="1F497D" w:themeColor="text2"/>
        </w:rPr>
        <w:t xml:space="preserve"> </w:t>
      </w:r>
    </w:p>
    <w:p w14:paraId="1922AAF0" w14:textId="77777777" w:rsidR="006416EE" w:rsidRPr="000E7B9C" w:rsidRDefault="006416EE" w:rsidP="006416EE">
      <w:pPr>
        <w:pStyle w:val="paragraph"/>
        <w:spacing w:before="0" w:beforeAutospacing="0" w:after="0" w:afterAutospacing="0"/>
        <w:textAlignment w:val="baseline"/>
        <w:rPr>
          <w:rFonts w:ascii="Arial" w:hAnsi="Arial" w:cs="Arial"/>
          <w:color w:val="1F497D" w:themeColor="text2"/>
        </w:rPr>
      </w:pPr>
    </w:p>
    <w:p w14:paraId="62048803" w14:textId="77777777" w:rsidR="006416EE" w:rsidRPr="000E7B9C" w:rsidRDefault="006416EE" w:rsidP="006416EE">
      <w:pPr>
        <w:pStyle w:val="paragraph"/>
        <w:spacing w:before="0" w:beforeAutospacing="0" w:after="0" w:afterAutospacing="0"/>
        <w:textAlignment w:val="baseline"/>
        <w:rPr>
          <w:rStyle w:val="eop"/>
          <w:rFonts w:ascii="Arial" w:hAnsi="Arial" w:cs="Arial"/>
          <w:color w:val="1F497D" w:themeColor="text2"/>
        </w:rPr>
      </w:pPr>
      <w:r>
        <w:rPr>
          <w:rStyle w:val="normaltextrun"/>
          <w:rFonts w:ascii="Arial" w:eastAsiaTheme="minorHAnsi" w:hAnsi="Arial" w:cs="Arial"/>
          <w:color w:val="1F497D" w:themeColor="text2"/>
        </w:rPr>
        <w:t xml:space="preserve">The network facilitates </w:t>
      </w:r>
      <w:r w:rsidRPr="000E7B9C">
        <w:rPr>
          <w:rStyle w:val="normaltextrun"/>
          <w:rFonts w:ascii="Arial" w:eastAsiaTheme="minorHAnsi" w:hAnsi="Arial" w:cs="Arial"/>
          <w:color w:val="1F497D" w:themeColor="text2"/>
        </w:rPr>
        <w:t xml:space="preserve">collaboration within and across the multi-disciplinary teams involved in a woman’s care at local, regional and national levels. This work is being supported through the development of a data set and data collection programme to </w:t>
      </w:r>
      <w:r w:rsidRPr="000E7B9C">
        <w:rPr>
          <w:rFonts w:ascii="Arial" w:hAnsi="Arial" w:cs="Arial"/>
          <w:color w:val="1F497D" w:themeColor="text2"/>
        </w:rPr>
        <w:t>identify areas for improvement.</w:t>
      </w:r>
      <w:r w:rsidRPr="000E7B9C">
        <w:rPr>
          <w:rStyle w:val="normaltextrun"/>
          <w:rFonts w:ascii="Arial" w:eastAsiaTheme="minorHAnsi" w:hAnsi="Arial" w:cs="Arial"/>
          <w:color w:val="1F497D" w:themeColor="text2"/>
        </w:rPr>
        <w:t xml:space="preserve">  </w:t>
      </w:r>
    </w:p>
    <w:p w14:paraId="6B3F8197" w14:textId="77777777" w:rsidR="00984BC8" w:rsidRPr="003838B4" w:rsidRDefault="00984BC8" w:rsidP="003838B4">
      <w:pPr>
        <w:spacing w:after="0"/>
        <w:rPr>
          <w:rFonts w:ascii="Arial" w:hAnsi="Arial" w:cs="Arial"/>
          <w:bCs/>
          <w:color w:val="004785"/>
          <w:sz w:val="24"/>
          <w:szCs w:val="24"/>
        </w:rPr>
      </w:pPr>
    </w:p>
    <w:p w14:paraId="5EB36D2B" w14:textId="1354A421" w:rsidR="003838B4" w:rsidRPr="003838B4" w:rsidRDefault="003838B4" w:rsidP="003838B4">
      <w:pPr>
        <w:spacing w:after="0"/>
        <w:rPr>
          <w:rFonts w:ascii="Arial" w:hAnsi="Arial" w:cs="Arial"/>
          <w:b/>
          <w:color w:val="004785"/>
          <w:sz w:val="28"/>
          <w:szCs w:val="28"/>
        </w:rPr>
      </w:pPr>
      <w:r w:rsidRPr="003838B4">
        <w:rPr>
          <w:rFonts w:ascii="Arial" w:hAnsi="Arial" w:cs="Arial"/>
          <w:b/>
          <w:color w:val="004785"/>
          <w:sz w:val="28"/>
          <w:szCs w:val="28"/>
        </w:rPr>
        <w:t>Current Position</w:t>
      </w:r>
    </w:p>
    <w:p w14:paraId="3AD3C98E" w14:textId="42805B49" w:rsidR="000C2AFC" w:rsidRPr="00E84257" w:rsidRDefault="00181F2F" w:rsidP="000C2AFC">
      <w:pPr>
        <w:spacing w:after="0"/>
        <w:rPr>
          <w:rFonts w:ascii="Arial" w:hAnsi="Arial" w:cs="Arial"/>
          <w:bCs/>
          <w:color w:val="17365D" w:themeColor="text2" w:themeShade="BF"/>
          <w:sz w:val="24"/>
          <w:szCs w:val="24"/>
        </w:rPr>
      </w:pPr>
      <w:r w:rsidRPr="00E84257">
        <w:rPr>
          <w:rFonts w:ascii="Arial" w:hAnsi="Arial" w:cs="Arial"/>
          <w:bCs/>
          <w:color w:val="17365D" w:themeColor="text2" w:themeShade="BF"/>
          <w:sz w:val="24"/>
          <w:szCs w:val="24"/>
        </w:rPr>
        <w:t xml:space="preserve">The network achieved </w:t>
      </w:r>
      <w:r w:rsidR="000C2AFC" w:rsidRPr="00E84257">
        <w:rPr>
          <w:rFonts w:ascii="Arial" w:hAnsi="Arial" w:cs="Arial"/>
          <w:bCs/>
          <w:color w:val="17365D" w:themeColor="text2" w:themeShade="BF"/>
          <w:sz w:val="24"/>
          <w:szCs w:val="24"/>
        </w:rPr>
        <w:t>21 of 26 (81%)</w:t>
      </w:r>
      <w:r w:rsidRPr="00E84257">
        <w:rPr>
          <w:rFonts w:ascii="Arial" w:hAnsi="Arial" w:cs="Arial"/>
          <w:bCs/>
          <w:color w:val="17365D" w:themeColor="text2" w:themeShade="BF"/>
          <w:sz w:val="24"/>
          <w:szCs w:val="24"/>
        </w:rPr>
        <w:t xml:space="preserve"> of its objectives within its business plan in 2023/24. </w:t>
      </w:r>
      <w:r w:rsidR="000C2AFC" w:rsidRPr="00E84257">
        <w:rPr>
          <w:rFonts w:ascii="Arial" w:hAnsi="Arial" w:cs="Arial"/>
          <w:bCs/>
          <w:color w:val="17365D" w:themeColor="text2" w:themeShade="BF"/>
          <w:sz w:val="24"/>
          <w:szCs w:val="24"/>
        </w:rPr>
        <w:t>The objectives not completed and reason for this is noted in the table below:</w:t>
      </w:r>
    </w:p>
    <w:p w14:paraId="69E82AC5" w14:textId="77777777" w:rsidR="000C2AFC" w:rsidRPr="00E84257" w:rsidRDefault="000C2AFC" w:rsidP="000C2AFC">
      <w:pPr>
        <w:spacing w:after="0"/>
        <w:rPr>
          <w:rFonts w:ascii="Arial" w:hAnsi="Arial" w:cs="Arial"/>
          <w:bCs/>
          <w:color w:val="17365D" w:themeColor="text2" w:themeShade="BF"/>
          <w:sz w:val="24"/>
          <w:szCs w:val="24"/>
        </w:rPr>
      </w:pPr>
    </w:p>
    <w:tbl>
      <w:tblPr>
        <w:tblStyle w:val="TableGrid"/>
        <w:tblW w:w="10485" w:type="dxa"/>
        <w:tblLook w:val="04A0" w:firstRow="1" w:lastRow="0" w:firstColumn="1" w:lastColumn="0" w:noHBand="0" w:noVBand="1"/>
      </w:tblPr>
      <w:tblGrid>
        <w:gridCol w:w="4106"/>
        <w:gridCol w:w="6379"/>
      </w:tblGrid>
      <w:tr w:rsidR="00A93EB1" w:rsidRPr="00C72424" w14:paraId="17C0BC7E" w14:textId="77777777" w:rsidTr="00FB721D">
        <w:tc>
          <w:tcPr>
            <w:tcW w:w="4106" w:type="dxa"/>
            <w:vAlign w:val="bottom"/>
          </w:tcPr>
          <w:p w14:paraId="29C02F1E" w14:textId="1C1E1853" w:rsidR="00A93EB1" w:rsidRPr="00C72424" w:rsidRDefault="00A93EB1" w:rsidP="00FB721D">
            <w:pPr>
              <w:rPr>
                <w:rFonts w:ascii="Arial" w:hAnsi="Arial" w:cs="Arial"/>
                <w:b/>
                <w:bCs/>
                <w:color w:val="1F497D" w:themeColor="text2"/>
              </w:rPr>
            </w:pPr>
            <w:r w:rsidRPr="00C72424">
              <w:rPr>
                <w:rFonts w:ascii="Arial" w:hAnsi="Arial" w:cs="Arial"/>
                <w:b/>
                <w:bCs/>
                <w:color w:val="1F497D" w:themeColor="text2"/>
              </w:rPr>
              <w:t>Advance the recommendations from the SOCN service mapping and workforce review engaging with national and regional planning groups</w:t>
            </w:r>
          </w:p>
        </w:tc>
        <w:tc>
          <w:tcPr>
            <w:tcW w:w="6379" w:type="dxa"/>
            <w:vAlign w:val="bottom"/>
          </w:tcPr>
          <w:p w14:paraId="26AEC958" w14:textId="05DD0E02" w:rsidR="00A93EB1" w:rsidRPr="00E84257" w:rsidRDefault="004E6E63" w:rsidP="00FB721D">
            <w:pPr>
              <w:rPr>
                <w:rFonts w:ascii="Arial" w:hAnsi="Arial" w:cs="Arial"/>
                <w:color w:val="17365D" w:themeColor="text2" w:themeShade="BF"/>
              </w:rPr>
            </w:pPr>
            <w:r w:rsidRPr="00E84257">
              <w:rPr>
                <w:rFonts w:ascii="Arial" w:hAnsi="Arial" w:cs="Arial"/>
                <w:color w:val="17365D" w:themeColor="text2" w:themeShade="BF"/>
              </w:rPr>
              <w:t>Service mapping d</w:t>
            </w:r>
            <w:r w:rsidR="00A93EB1" w:rsidRPr="00E84257">
              <w:rPr>
                <w:rFonts w:ascii="Arial" w:hAnsi="Arial" w:cs="Arial"/>
                <w:color w:val="17365D" w:themeColor="text2" w:themeShade="BF"/>
              </w:rPr>
              <w:t>ocument</w:t>
            </w:r>
            <w:r w:rsidRPr="00E84257">
              <w:rPr>
                <w:rFonts w:ascii="Arial" w:hAnsi="Arial" w:cs="Arial"/>
                <w:color w:val="17365D" w:themeColor="text2" w:themeShade="BF"/>
              </w:rPr>
              <w:t xml:space="preserve"> is</w:t>
            </w:r>
            <w:r w:rsidR="00A93EB1" w:rsidRPr="00E84257">
              <w:rPr>
                <w:rFonts w:ascii="Arial" w:hAnsi="Arial" w:cs="Arial"/>
                <w:color w:val="17365D" w:themeColor="text2" w:themeShade="BF"/>
              </w:rPr>
              <w:t xml:space="preserve"> in final stages and is due </w:t>
            </w:r>
            <w:r w:rsidR="00E84257">
              <w:rPr>
                <w:rFonts w:ascii="Arial" w:hAnsi="Arial" w:cs="Arial"/>
                <w:color w:val="17365D" w:themeColor="text2" w:themeShade="BF"/>
              </w:rPr>
              <w:t xml:space="preserve">to </w:t>
            </w:r>
            <w:r w:rsidR="00A93EB1" w:rsidRPr="00E84257">
              <w:rPr>
                <w:rFonts w:ascii="Arial" w:hAnsi="Arial" w:cs="Arial"/>
                <w:color w:val="17365D" w:themeColor="text2" w:themeShade="BF"/>
              </w:rPr>
              <w:t xml:space="preserve">be launched with SOCN guidelines. </w:t>
            </w:r>
          </w:p>
          <w:p w14:paraId="6475336D" w14:textId="77777777" w:rsidR="00FB721D" w:rsidRPr="00C72424" w:rsidRDefault="00FB721D" w:rsidP="00FB721D">
            <w:pPr>
              <w:rPr>
                <w:rFonts w:ascii="Arial" w:hAnsi="Arial" w:cs="Arial"/>
                <w:color w:val="1F497D" w:themeColor="text2"/>
              </w:rPr>
            </w:pPr>
          </w:p>
          <w:p w14:paraId="4B9BE59E" w14:textId="77777777" w:rsidR="00C72424" w:rsidRPr="00C72424" w:rsidRDefault="00C72424" w:rsidP="00FB721D">
            <w:pPr>
              <w:rPr>
                <w:rFonts w:ascii="Arial" w:hAnsi="Arial" w:cs="Arial"/>
                <w:color w:val="1F497D" w:themeColor="text2"/>
              </w:rPr>
            </w:pPr>
          </w:p>
          <w:p w14:paraId="3AE25417" w14:textId="25E3EAEB" w:rsidR="00C72424" w:rsidRPr="00C72424" w:rsidRDefault="00C72424" w:rsidP="00FB721D">
            <w:pPr>
              <w:rPr>
                <w:rFonts w:ascii="Arial" w:hAnsi="Arial" w:cs="Arial"/>
                <w:bCs/>
                <w:color w:val="1F497D" w:themeColor="text2"/>
              </w:rPr>
            </w:pPr>
          </w:p>
        </w:tc>
      </w:tr>
      <w:tr w:rsidR="00A93EB1" w:rsidRPr="00C72424" w14:paraId="46AEAEE6" w14:textId="77777777" w:rsidTr="00FB721D">
        <w:tc>
          <w:tcPr>
            <w:tcW w:w="4106" w:type="dxa"/>
            <w:vAlign w:val="bottom"/>
          </w:tcPr>
          <w:p w14:paraId="693092A7" w14:textId="7BDDC30E" w:rsidR="00A93EB1" w:rsidRDefault="00A93EB1" w:rsidP="00FB721D">
            <w:pPr>
              <w:rPr>
                <w:rFonts w:ascii="Arial" w:hAnsi="Arial" w:cs="Arial"/>
                <w:b/>
                <w:bCs/>
                <w:color w:val="1F497D" w:themeColor="text2"/>
              </w:rPr>
            </w:pPr>
            <w:r w:rsidRPr="00C72424">
              <w:rPr>
                <w:rFonts w:ascii="Arial" w:hAnsi="Arial" w:cs="Arial"/>
                <w:b/>
                <w:bCs/>
                <w:color w:val="1F497D" w:themeColor="text2"/>
              </w:rPr>
              <w:t>Finalise, consult and publish SOCN guidelines, pathways and documentation</w:t>
            </w:r>
            <w:r w:rsidR="00C72424">
              <w:rPr>
                <w:rFonts w:ascii="Arial" w:hAnsi="Arial" w:cs="Arial"/>
                <w:b/>
                <w:bCs/>
                <w:color w:val="1F497D" w:themeColor="text2"/>
              </w:rPr>
              <w:t>.</w:t>
            </w:r>
          </w:p>
          <w:p w14:paraId="5AE424E3" w14:textId="62EB347C" w:rsidR="00C72424" w:rsidRPr="00C72424" w:rsidRDefault="00C72424" w:rsidP="00FB721D">
            <w:pPr>
              <w:rPr>
                <w:rFonts w:ascii="Arial" w:hAnsi="Arial" w:cs="Arial"/>
                <w:b/>
                <w:bCs/>
                <w:color w:val="1F497D" w:themeColor="text2"/>
              </w:rPr>
            </w:pPr>
          </w:p>
        </w:tc>
        <w:tc>
          <w:tcPr>
            <w:tcW w:w="6379" w:type="dxa"/>
          </w:tcPr>
          <w:p w14:paraId="1885237A" w14:textId="2ACFB38C" w:rsidR="00A93EB1" w:rsidRPr="00C72424" w:rsidRDefault="004E6E63" w:rsidP="004E6E63">
            <w:pPr>
              <w:rPr>
                <w:rFonts w:ascii="Arial" w:hAnsi="Arial" w:cs="Arial"/>
                <w:bCs/>
                <w:color w:val="1F497D" w:themeColor="text2"/>
              </w:rPr>
            </w:pPr>
            <w:r>
              <w:rPr>
                <w:rFonts w:ascii="Arial" w:hAnsi="Arial" w:cs="Arial"/>
                <w:color w:val="1F497D" w:themeColor="text2"/>
              </w:rPr>
              <w:t>A consultation on pathways and guidelines took place in the summer</w:t>
            </w:r>
            <w:r w:rsidR="00E84257">
              <w:rPr>
                <w:rFonts w:ascii="Arial" w:hAnsi="Arial" w:cs="Arial"/>
                <w:color w:val="1F497D" w:themeColor="text2"/>
              </w:rPr>
              <w:t xml:space="preserve"> 2023</w:t>
            </w:r>
            <w:r>
              <w:rPr>
                <w:rFonts w:ascii="Arial" w:hAnsi="Arial" w:cs="Arial"/>
                <w:color w:val="1F497D" w:themeColor="text2"/>
              </w:rPr>
              <w:t xml:space="preserve">. </w:t>
            </w:r>
            <w:r w:rsidR="00A93EB1" w:rsidRPr="00C72424">
              <w:rPr>
                <w:rFonts w:ascii="Arial" w:hAnsi="Arial" w:cs="Arial"/>
                <w:color w:val="1F497D" w:themeColor="text2"/>
              </w:rPr>
              <w:t xml:space="preserve">Sign </w:t>
            </w:r>
            <w:proofErr w:type="gramStart"/>
            <w:r w:rsidR="00A93EB1" w:rsidRPr="00C72424">
              <w:rPr>
                <w:rFonts w:ascii="Arial" w:hAnsi="Arial" w:cs="Arial"/>
                <w:color w:val="1F497D" w:themeColor="text2"/>
              </w:rPr>
              <w:t>off of</w:t>
            </w:r>
            <w:proofErr w:type="gramEnd"/>
            <w:r w:rsidR="00A93EB1" w:rsidRPr="00C72424">
              <w:rPr>
                <w:rFonts w:ascii="Arial" w:hAnsi="Arial" w:cs="Arial"/>
                <w:color w:val="1F497D" w:themeColor="text2"/>
              </w:rPr>
              <w:t xml:space="preserve"> </w:t>
            </w:r>
            <w:r w:rsidR="00E84257">
              <w:rPr>
                <w:rFonts w:ascii="Arial" w:hAnsi="Arial" w:cs="Arial"/>
                <w:color w:val="1F497D" w:themeColor="text2"/>
              </w:rPr>
              <w:t xml:space="preserve">the </w:t>
            </w:r>
            <w:r w:rsidR="00A93EB1" w:rsidRPr="00C72424">
              <w:rPr>
                <w:rFonts w:ascii="Arial" w:hAnsi="Arial" w:cs="Arial"/>
                <w:color w:val="1F497D" w:themeColor="text2"/>
              </w:rPr>
              <w:t>final guidelines impacted by absence of some key network members. Mitigating arrangements to be put in place to ensure publication as soon as possible in 2024/25.</w:t>
            </w:r>
          </w:p>
        </w:tc>
      </w:tr>
      <w:tr w:rsidR="00A93EB1" w:rsidRPr="00C72424" w14:paraId="25B89C0F" w14:textId="77777777" w:rsidTr="00FB721D">
        <w:tc>
          <w:tcPr>
            <w:tcW w:w="4106" w:type="dxa"/>
          </w:tcPr>
          <w:p w14:paraId="36789482" w14:textId="0081F756" w:rsidR="00A93EB1" w:rsidRPr="00C72424" w:rsidRDefault="00A93EB1" w:rsidP="00FB721D">
            <w:pPr>
              <w:rPr>
                <w:rFonts w:ascii="Arial" w:hAnsi="Arial" w:cs="Arial"/>
                <w:b/>
                <w:bCs/>
                <w:color w:val="1F497D" w:themeColor="text2"/>
              </w:rPr>
            </w:pPr>
            <w:r w:rsidRPr="00C72424">
              <w:rPr>
                <w:rFonts w:ascii="Arial" w:hAnsi="Arial" w:cs="Arial"/>
                <w:b/>
                <w:bCs/>
                <w:color w:val="1F497D" w:themeColor="text2"/>
              </w:rPr>
              <w:t>Publish and promote the Patient Information Materials following their consultation/plain English review in 2022/23</w:t>
            </w:r>
          </w:p>
        </w:tc>
        <w:tc>
          <w:tcPr>
            <w:tcW w:w="6379" w:type="dxa"/>
          </w:tcPr>
          <w:p w14:paraId="75E9CF0A" w14:textId="3ABCD0D0" w:rsidR="00A93EB1" w:rsidRPr="00C72424" w:rsidRDefault="00A93EB1" w:rsidP="00FB721D">
            <w:pPr>
              <w:rPr>
                <w:rFonts w:ascii="Arial" w:hAnsi="Arial" w:cs="Arial"/>
                <w:bCs/>
                <w:color w:val="1F497D" w:themeColor="text2"/>
              </w:rPr>
            </w:pPr>
            <w:r w:rsidRPr="00C72424">
              <w:rPr>
                <w:rFonts w:ascii="Arial" w:hAnsi="Arial" w:cs="Arial"/>
                <w:bCs/>
                <w:color w:val="1F497D" w:themeColor="text2"/>
              </w:rPr>
              <w:t xml:space="preserve">Publication of leaflets was on hold pending </w:t>
            </w:r>
            <w:r w:rsidR="007E68D2">
              <w:rPr>
                <w:rFonts w:ascii="Arial" w:hAnsi="Arial" w:cs="Arial"/>
                <w:bCs/>
                <w:color w:val="1F497D" w:themeColor="text2"/>
              </w:rPr>
              <w:t xml:space="preserve">development of an </w:t>
            </w:r>
            <w:r w:rsidRPr="00C72424">
              <w:rPr>
                <w:rFonts w:ascii="Arial" w:hAnsi="Arial" w:cs="Arial"/>
                <w:bCs/>
                <w:color w:val="1F497D" w:themeColor="text2"/>
              </w:rPr>
              <w:t xml:space="preserve">animation </w:t>
            </w:r>
            <w:r w:rsidR="007E68D2">
              <w:rPr>
                <w:rFonts w:ascii="Arial" w:hAnsi="Arial" w:cs="Arial"/>
                <w:bCs/>
                <w:color w:val="1F497D" w:themeColor="text2"/>
              </w:rPr>
              <w:t>to support the</w:t>
            </w:r>
            <w:r w:rsidRPr="00C72424">
              <w:rPr>
                <w:rFonts w:ascii="Arial" w:hAnsi="Arial" w:cs="Arial"/>
                <w:bCs/>
                <w:color w:val="1F497D" w:themeColor="text2"/>
              </w:rPr>
              <w:t xml:space="preserve"> leaflet to ensure </w:t>
            </w:r>
            <w:r w:rsidR="007E68D2">
              <w:rPr>
                <w:rFonts w:ascii="Arial" w:hAnsi="Arial" w:cs="Arial"/>
                <w:bCs/>
                <w:color w:val="1F497D" w:themeColor="text2"/>
              </w:rPr>
              <w:t>consistent imaging</w:t>
            </w:r>
            <w:r w:rsidRPr="00C72424">
              <w:rPr>
                <w:rFonts w:ascii="Arial" w:hAnsi="Arial" w:cs="Arial"/>
                <w:bCs/>
                <w:color w:val="1F497D" w:themeColor="text2"/>
              </w:rPr>
              <w:t>. Format of animation now agreed however further discussion on layout/images/inclusive text within leaflets led to a delay in finalising these. Carried forward for completion in 2024/25.</w:t>
            </w:r>
          </w:p>
        </w:tc>
      </w:tr>
      <w:tr w:rsidR="00A93EB1" w:rsidRPr="00C72424" w14:paraId="5D56F0CD" w14:textId="77777777" w:rsidTr="00FB721D">
        <w:tc>
          <w:tcPr>
            <w:tcW w:w="4106" w:type="dxa"/>
            <w:vAlign w:val="center"/>
          </w:tcPr>
          <w:p w14:paraId="77F01601" w14:textId="794AEA12" w:rsidR="00C72424" w:rsidRPr="00C72424" w:rsidRDefault="000C2AFC" w:rsidP="00FB721D">
            <w:pPr>
              <w:rPr>
                <w:rFonts w:ascii="Arial" w:hAnsi="Arial" w:cs="Arial"/>
                <w:b/>
                <w:bCs/>
                <w:color w:val="1F497D" w:themeColor="text2"/>
              </w:rPr>
            </w:pPr>
            <w:r w:rsidRPr="00C72424">
              <w:rPr>
                <w:rFonts w:ascii="Arial" w:hAnsi="Arial" w:cs="Arial"/>
                <w:b/>
                <w:bCs/>
                <w:color w:val="1F497D" w:themeColor="text2"/>
              </w:rPr>
              <w:t>Support the development, trial and implementation of the SOCN Power App to progress the use of data to identify areas for improvement</w:t>
            </w:r>
            <w:r w:rsidR="00FB721D">
              <w:rPr>
                <w:rFonts w:ascii="Arial" w:hAnsi="Arial" w:cs="Arial"/>
                <w:b/>
                <w:bCs/>
                <w:color w:val="1F497D" w:themeColor="text2"/>
              </w:rPr>
              <w:t>.</w:t>
            </w:r>
          </w:p>
        </w:tc>
        <w:tc>
          <w:tcPr>
            <w:tcW w:w="6379" w:type="dxa"/>
            <w:vAlign w:val="bottom"/>
          </w:tcPr>
          <w:p w14:paraId="361EF983" w14:textId="01FCE815" w:rsidR="00E84257" w:rsidRPr="00E84257" w:rsidRDefault="00A93EB1" w:rsidP="00FB721D">
            <w:pPr>
              <w:rPr>
                <w:rFonts w:ascii="Arial" w:hAnsi="Arial" w:cs="Arial"/>
                <w:color w:val="1F497D" w:themeColor="text2"/>
              </w:rPr>
            </w:pPr>
            <w:r w:rsidRPr="00C72424">
              <w:rPr>
                <w:rFonts w:ascii="Arial" w:hAnsi="Arial" w:cs="Arial"/>
                <w:color w:val="1F497D" w:themeColor="text2"/>
              </w:rPr>
              <w:t xml:space="preserve">User testing </w:t>
            </w:r>
            <w:r w:rsidR="007E68D2">
              <w:rPr>
                <w:rFonts w:ascii="Arial" w:hAnsi="Arial" w:cs="Arial"/>
                <w:color w:val="1F497D" w:themeColor="text2"/>
              </w:rPr>
              <w:t>was</w:t>
            </w:r>
            <w:r w:rsidRPr="00C72424">
              <w:rPr>
                <w:rFonts w:ascii="Arial" w:hAnsi="Arial" w:cs="Arial"/>
                <w:color w:val="1F497D" w:themeColor="text2"/>
              </w:rPr>
              <w:t xml:space="preserve"> planned </w:t>
            </w:r>
            <w:r w:rsidR="00C72424" w:rsidRPr="00C72424">
              <w:rPr>
                <w:rFonts w:ascii="Arial" w:hAnsi="Arial" w:cs="Arial"/>
                <w:color w:val="1F497D" w:themeColor="text2"/>
              </w:rPr>
              <w:t>for April 2023</w:t>
            </w:r>
            <w:r w:rsidRPr="00C72424">
              <w:rPr>
                <w:rFonts w:ascii="Arial" w:hAnsi="Arial" w:cs="Arial"/>
                <w:color w:val="1F497D" w:themeColor="text2"/>
              </w:rPr>
              <w:t xml:space="preserve"> however </w:t>
            </w:r>
            <w:r w:rsidR="00C72424" w:rsidRPr="00C72424">
              <w:rPr>
                <w:rFonts w:ascii="Arial" w:hAnsi="Arial" w:cs="Arial"/>
                <w:color w:val="1F497D" w:themeColor="text2"/>
              </w:rPr>
              <w:t xml:space="preserve">issues </w:t>
            </w:r>
            <w:r w:rsidR="007E68D2">
              <w:rPr>
                <w:rFonts w:ascii="Arial" w:hAnsi="Arial" w:cs="Arial"/>
                <w:color w:val="1F497D" w:themeColor="text2"/>
              </w:rPr>
              <w:t>with the PowerApp led to delays. Plans for this are</w:t>
            </w:r>
            <w:r w:rsidRPr="00C72424">
              <w:rPr>
                <w:rFonts w:ascii="Arial" w:hAnsi="Arial" w:cs="Arial"/>
                <w:color w:val="1F497D" w:themeColor="text2"/>
              </w:rPr>
              <w:t xml:space="preserve"> </w:t>
            </w:r>
            <w:r w:rsidR="00C72424" w:rsidRPr="00C72424">
              <w:rPr>
                <w:rFonts w:ascii="Arial" w:hAnsi="Arial" w:cs="Arial"/>
                <w:color w:val="1F497D" w:themeColor="text2"/>
              </w:rPr>
              <w:t>now on</w:t>
            </w:r>
            <w:r w:rsidRPr="00C72424">
              <w:rPr>
                <w:rFonts w:ascii="Arial" w:hAnsi="Arial" w:cs="Arial"/>
                <w:color w:val="1F497D" w:themeColor="text2"/>
              </w:rPr>
              <w:t xml:space="preserve"> hold pending NSD’s agreed approach</w:t>
            </w:r>
            <w:r w:rsidR="007E68D2">
              <w:rPr>
                <w:rFonts w:ascii="Arial" w:hAnsi="Arial" w:cs="Arial"/>
                <w:color w:val="1F497D" w:themeColor="text2"/>
              </w:rPr>
              <w:t xml:space="preserve"> to PowerApps</w:t>
            </w:r>
            <w:r w:rsidR="000C2AFC" w:rsidRPr="00C72424">
              <w:rPr>
                <w:rFonts w:ascii="Arial" w:hAnsi="Arial" w:cs="Arial"/>
                <w:color w:val="1F497D" w:themeColor="text2"/>
              </w:rPr>
              <w:t>.</w:t>
            </w:r>
            <w:r w:rsidRPr="00C72424">
              <w:rPr>
                <w:rFonts w:ascii="Arial" w:hAnsi="Arial" w:cs="Arial"/>
                <w:color w:val="1F497D" w:themeColor="text2"/>
              </w:rPr>
              <w:t xml:space="preserve"> Action </w:t>
            </w:r>
            <w:r w:rsidR="007E68D2">
              <w:rPr>
                <w:rFonts w:ascii="Arial" w:hAnsi="Arial" w:cs="Arial"/>
                <w:color w:val="1F497D" w:themeColor="text2"/>
              </w:rPr>
              <w:t xml:space="preserve">therefore </w:t>
            </w:r>
            <w:r w:rsidR="00C72424" w:rsidRPr="00C72424">
              <w:rPr>
                <w:rFonts w:ascii="Arial" w:hAnsi="Arial" w:cs="Arial"/>
                <w:color w:val="1F497D" w:themeColor="text2"/>
              </w:rPr>
              <w:t>not achieved due to external factors to network.</w:t>
            </w:r>
          </w:p>
        </w:tc>
      </w:tr>
      <w:tr w:rsidR="00A93EB1" w:rsidRPr="00C72424" w14:paraId="04F4CF2B" w14:textId="77777777" w:rsidTr="00FB721D">
        <w:tc>
          <w:tcPr>
            <w:tcW w:w="4106" w:type="dxa"/>
            <w:vAlign w:val="center"/>
          </w:tcPr>
          <w:p w14:paraId="607120A3" w14:textId="77777777" w:rsidR="00C72424" w:rsidRDefault="000C2AFC" w:rsidP="00FB721D">
            <w:pPr>
              <w:rPr>
                <w:rFonts w:ascii="Arial" w:hAnsi="Arial" w:cs="Arial"/>
                <w:b/>
                <w:bCs/>
                <w:color w:val="1F497D" w:themeColor="text2"/>
              </w:rPr>
            </w:pPr>
            <w:r w:rsidRPr="00C72424">
              <w:rPr>
                <w:rFonts w:ascii="Arial" w:hAnsi="Arial" w:cs="Arial"/>
                <w:b/>
                <w:bCs/>
                <w:color w:val="1F497D" w:themeColor="text2"/>
              </w:rPr>
              <w:t xml:space="preserve">Quality Improvement Project: Validation of ‘Assessment Algorithm for Pregnant &amp; Postpartum Women </w:t>
            </w:r>
          </w:p>
          <w:p w14:paraId="6B60DCFC" w14:textId="190142EC" w:rsidR="000C2AFC" w:rsidRPr="00C72424" w:rsidRDefault="000C2AFC" w:rsidP="00FB721D">
            <w:pPr>
              <w:rPr>
                <w:rFonts w:ascii="Arial" w:hAnsi="Arial" w:cs="Arial"/>
                <w:b/>
                <w:bCs/>
                <w:color w:val="1F497D" w:themeColor="text2"/>
              </w:rPr>
            </w:pPr>
            <w:r w:rsidRPr="00C72424">
              <w:rPr>
                <w:rFonts w:ascii="Arial" w:hAnsi="Arial" w:cs="Arial"/>
                <w:b/>
                <w:bCs/>
                <w:color w:val="1F497D" w:themeColor="text2"/>
              </w:rPr>
              <w:t>Presenting with Signs &amp; Symptoms of Cardiovascular Disease’</w:t>
            </w:r>
          </w:p>
        </w:tc>
        <w:tc>
          <w:tcPr>
            <w:tcW w:w="6379" w:type="dxa"/>
            <w:vAlign w:val="bottom"/>
          </w:tcPr>
          <w:p w14:paraId="612A9442" w14:textId="7D27C944" w:rsidR="000C2AFC" w:rsidRPr="00C72424" w:rsidRDefault="00C72424" w:rsidP="00FB721D">
            <w:pPr>
              <w:rPr>
                <w:rFonts w:ascii="Arial" w:hAnsi="Arial" w:cs="Arial"/>
                <w:bCs/>
                <w:color w:val="1F497D" w:themeColor="text2"/>
              </w:rPr>
            </w:pPr>
            <w:r w:rsidRPr="00C72424">
              <w:rPr>
                <w:rFonts w:ascii="Arial" w:hAnsi="Arial" w:cs="Arial"/>
                <w:color w:val="1F497D" w:themeColor="text2"/>
              </w:rPr>
              <w:t>Th</w:t>
            </w:r>
            <w:r w:rsidR="007E68D2">
              <w:rPr>
                <w:rFonts w:ascii="Arial" w:hAnsi="Arial" w:cs="Arial"/>
                <w:color w:val="1F497D" w:themeColor="text2"/>
              </w:rPr>
              <w:t xml:space="preserve">is project </w:t>
            </w:r>
            <w:r w:rsidRPr="00C72424">
              <w:rPr>
                <w:rFonts w:ascii="Arial" w:hAnsi="Arial" w:cs="Arial"/>
                <w:color w:val="1F497D" w:themeColor="text2"/>
              </w:rPr>
              <w:t xml:space="preserve">was </w:t>
            </w:r>
            <w:r w:rsidR="000C2AFC" w:rsidRPr="00C72424">
              <w:rPr>
                <w:rFonts w:ascii="Arial" w:hAnsi="Arial" w:cs="Arial"/>
                <w:color w:val="1F497D" w:themeColor="text2"/>
              </w:rPr>
              <w:t>awaiting final publication of</w:t>
            </w:r>
            <w:r w:rsidR="007E68D2">
              <w:rPr>
                <w:rFonts w:ascii="Arial" w:hAnsi="Arial" w:cs="Arial"/>
                <w:color w:val="1F497D" w:themeColor="text2"/>
              </w:rPr>
              <w:t xml:space="preserve"> Assessment Algorithm which has been delayed. Ac</w:t>
            </w:r>
            <w:r w:rsidRPr="00C72424">
              <w:rPr>
                <w:rFonts w:ascii="Arial" w:hAnsi="Arial" w:cs="Arial"/>
                <w:color w:val="1F497D" w:themeColor="text2"/>
              </w:rPr>
              <w:t xml:space="preserve">tion </w:t>
            </w:r>
            <w:r w:rsidR="007E68D2">
              <w:rPr>
                <w:rFonts w:ascii="Arial" w:hAnsi="Arial" w:cs="Arial"/>
                <w:color w:val="1F497D" w:themeColor="text2"/>
              </w:rPr>
              <w:t xml:space="preserve">was </w:t>
            </w:r>
            <w:r w:rsidR="000C2AFC" w:rsidRPr="00C72424">
              <w:rPr>
                <w:rFonts w:ascii="Arial" w:hAnsi="Arial" w:cs="Arial"/>
                <w:color w:val="1F497D" w:themeColor="text2"/>
              </w:rPr>
              <w:t>unable to proceed in 2023/24</w:t>
            </w:r>
            <w:r w:rsidR="007E68D2">
              <w:rPr>
                <w:rFonts w:ascii="Arial" w:hAnsi="Arial" w:cs="Arial"/>
                <w:color w:val="1F497D" w:themeColor="text2"/>
              </w:rPr>
              <w:t xml:space="preserve"> and will be c</w:t>
            </w:r>
            <w:r w:rsidRPr="00C72424">
              <w:rPr>
                <w:rFonts w:ascii="Arial" w:hAnsi="Arial" w:cs="Arial"/>
                <w:bCs/>
                <w:color w:val="1F497D" w:themeColor="text2"/>
              </w:rPr>
              <w:t>arried forward for completion in 2024/25.</w:t>
            </w:r>
          </w:p>
          <w:p w14:paraId="7BB2B81E" w14:textId="77777777" w:rsidR="00C72424" w:rsidRPr="00C72424" w:rsidRDefault="00C72424" w:rsidP="00FB721D">
            <w:pPr>
              <w:rPr>
                <w:rFonts w:ascii="Arial" w:hAnsi="Arial" w:cs="Arial"/>
                <w:bCs/>
                <w:color w:val="1F497D" w:themeColor="text2"/>
              </w:rPr>
            </w:pPr>
          </w:p>
          <w:p w14:paraId="77DD6EE9" w14:textId="1421145A" w:rsidR="00C72424" w:rsidRPr="00C72424" w:rsidRDefault="00C72424" w:rsidP="00FB721D">
            <w:pPr>
              <w:rPr>
                <w:rFonts w:ascii="Arial" w:hAnsi="Arial" w:cs="Arial"/>
                <w:bCs/>
                <w:color w:val="1F497D" w:themeColor="text2"/>
              </w:rPr>
            </w:pPr>
          </w:p>
        </w:tc>
      </w:tr>
    </w:tbl>
    <w:p w14:paraId="0BB7B370" w14:textId="2B902B5F" w:rsidR="001C6F7E" w:rsidRDefault="00C72424" w:rsidP="001C6F7E">
      <w:pPr>
        <w:pStyle w:val="paragraph"/>
        <w:spacing w:before="0" w:beforeAutospacing="0" w:after="0" w:afterAutospacing="0" w:line="276" w:lineRule="auto"/>
        <w:textAlignment w:val="baseline"/>
        <w:rPr>
          <w:rStyle w:val="normaltextrun"/>
          <w:rFonts w:ascii="Arial" w:eastAsiaTheme="minorHAnsi" w:hAnsi="Arial" w:cs="Arial"/>
          <w:bCs/>
          <w:color w:val="1F497D" w:themeColor="text2"/>
        </w:rPr>
      </w:pPr>
      <w:r>
        <w:rPr>
          <w:rStyle w:val="normaltextrun"/>
          <w:rFonts w:ascii="Arial" w:eastAsiaTheme="minorHAnsi" w:hAnsi="Arial" w:cs="Arial"/>
          <w:bCs/>
          <w:color w:val="1F497D" w:themeColor="text2"/>
        </w:rPr>
        <w:lastRenderedPageBreak/>
        <w:t>Following an unsuccessful recruitment exercise in June 2023, t</w:t>
      </w:r>
      <w:r w:rsidR="001C6F7E" w:rsidRPr="000E7B9C">
        <w:rPr>
          <w:rStyle w:val="normaltextrun"/>
          <w:rFonts w:ascii="Arial" w:eastAsiaTheme="minorHAnsi" w:hAnsi="Arial" w:cs="Arial"/>
          <w:bCs/>
          <w:color w:val="1F497D" w:themeColor="text2"/>
        </w:rPr>
        <w:t xml:space="preserve">he </w:t>
      </w:r>
      <w:r w:rsidR="007E68D2">
        <w:rPr>
          <w:rStyle w:val="normaltextrun"/>
          <w:rFonts w:ascii="Arial" w:eastAsiaTheme="minorHAnsi" w:hAnsi="Arial" w:cs="Arial"/>
          <w:bCs/>
          <w:color w:val="1F497D" w:themeColor="text2"/>
        </w:rPr>
        <w:t>n</w:t>
      </w:r>
      <w:r w:rsidR="001C6F7E" w:rsidRPr="000E7B9C">
        <w:rPr>
          <w:rStyle w:val="normaltextrun"/>
          <w:rFonts w:ascii="Arial" w:eastAsiaTheme="minorHAnsi" w:hAnsi="Arial" w:cs="Arial"/>
          <w:bCs/>
          <w:color w:val="1F497D" w:themeColor="text2"/>
        </w:rPr>
        <w:t xml:space="preserve">etwork </w:t>
      </w:r>
      <w:r>
        <w:rPr>
          <w:rStyle w:val="normaltextrun"/>
          <w:rFonts w:ascii="Arial" w:eastAsiaTheme="minorHAnsi" w:hAnsi="Arial" w:cs="Arial"/>
          <w:bCs/>
          <w:color w:val="1F497D" w:themeColor="text2"/>
        </w:rPr>
        <w:t xml:space="preserve">continues without dedicated clinical leadership </w:t>
      </w:r>
      <w:r w:rsidR="007E68D2">
        <w:rPr>
          <w:rStyle w:val="normaltextrun"/>
          <w:rFonts w:ascii="Arial" w:eastAsiaTheme="minorHAnsi" w:hAnsi="Arial" w:cs="Arial"/>
          <w:bCs/>
          <w:color w:val="1F497D" w:themeColor="text2"/>
        </w:rPr>
        <w:t>which has had</w:t>
      </w:r>
      <w:r>
        <w:rPr>
          <w:rStyle w:val="normaltextrun"/>
          <w:rFonts w:ascii="Arial" w:eastAsiaTheme="minorHAnsi" w:hAnsi="Arial" w:cs="Arial"/>
          <w:bCs/>
          <w:color w:val="1F497D" w:themeColor="text2"/>
        </w:rPr>
        <w:t xml:space="preserve"> </w:t>
      </w:r>
      <w:r w:rsidR="001C6F7E" w:rsidRPr="000E7B9C">
        <w:rPr>
          <w:rStyle w:val="normaltextrun"/>
          <w:rFonts w:ascii="Arial" w:eastAsiaTheme="minorHAnsi" w:hAnsi="Arial" w:cs="Arial"/>
          <w:bCs/>
          <w:color w:val="1F497D" w:themeColor="text2"/>
        </w:rPr>
        <w:t xml:space="preserve">a significant impact on the progress made </w:t>
      </w:r>
      <w:r w:rsidR="000F69AC">
        <w:rPr>
          <w:rStyle w:val="normaltextrun"/>
          <w:rFonts w:ascii="Arial" w:eastAsiaTheme="minorHAnsi" w:hAnsi="Arial" w:cs="Arial"/>
          <w:bCs/>
          <w:color w:val="1F497D" w:themeColor="text2"/>
        </w:rPr>
        <w:t xml:space="preserve">again </w:t>
      </w:r>
      <w:r w:rsidR="001C6F7E" w:rsidRPr="000E7B9C">
        <w:rPr>
          <w:rStyle w:val="normaltextrun"/>
          <w:rFonts w:ascii="Arial" w:eastAsiaTheme="minorHAnsi" w:hAnsi="Arial" w:cs="Arial"/>
          <w:bCs/>
          <w:color w:val="1F497D" w:themeColor="text2"/>
        </w:rPr>
        <w:t>this year.</w:t>
      </w:r>
    </w:p>
    <w:p w14:paraId="247F1881" w14:textId="77777777" w:rsidR="00644704" w:rsidRDefault="00644704" w:rsidP="001C6F7E">
      <w:pPr>
        <w:pStyle w:val="paragraph"/>
        <w:spacing w:before="0" w:beforeAutospacing="0" w:after="0" w:afterAutospacing="0" w:line="276" w:lineRule="auto"/>
        <w:textAlignment w:val="baseline"/>
        <w:rPr>
          <w:rStyle w:val="normaltextrun"/>
          <w:rFonts w:ascii="Arial" w:eastAsiaTheme="minorHAnsi" w:hAnsi="Arial" w:cs="Arial"/>
          <w:bCs/>
          <w:color w:val="1F497D" w:themeColor="text2"/>
        </w:rPr>
      </w:pPr>
    </w:p>
    <w:p w14:paraId="19929B16" w14:textId="4243810B" w:rsidR="00C72424" w:rsidRDefault="00C72424" w:rsidP="00C72424">
      <w:pPr>
        <w:spacing w:after="0"/>
        <w:rPr>
          <w:rFonts w:ascii="Arial" w:hAnsi="Arial" w:cs="Arial"/>
          <w:bCs/>
          <w:color w:val="1F497D" w:themeColor="text2"/>
          <w:sz w:val="24"/>
          <w:szCs w:val="24"/>
        </w:rPr>
      </w:pPr>
      <w:r>
        <w:rPr>
          <w:rFonts w:ascii="Arial" w:hAnsi="Arial" w:cs="Arial"/>
          <w:bCs/>
          <w:color w:val="1F497D" w:themeColor="text2"/>
          <w:sz w:val="24"/>
          <w:szCs w:val="24"/>
        </w:rPr>
        <w:t>In October 2023, following discussions within NSD it was agreed that a transition plan should be developed to bring together the two cardiac managed clinical networks, SOCN and the Network for Inherited Cardiac Conditions Scotland (NICCS). While initial discussions have taken place between representatives of both networks to consider how this might work in practice this has been unable to progress further given the lead clinician vacancies in both networks.</w:t>
      </w:r>
    </w:p>
    <w:p w14:paraId="28545C55" w14:textId="77777777" w:rsidR="00C72424" w:rsidRDefault="00C72424" w:rsidP="00C72424">
      <w:pPr>
        <w:spacing w:after="0"/>
        <w:rPr>
          <w:rFonts w:ascii="Arial" w:hAnsi="Arial" w:cs="Arial"/>
          <w:bCs/>
          <w:color w:val="1F497D" w:themeColor="text2"/>
          <w:sz w:val="24"/>
          <w:szCs w:val="24"/>
        </w:rPr>
      </w:pPr>
    </w:p>
    <w:p w14:paraId="14D52B98" w14:textId="77777777" w:rsidR="00644704" w:rsidRDefault="00644704" w:rsidP="00644704">
      <w:pPr>
        <w:spacing w:after="0" w:line="240" w:lineRule="auto"/>
        <w:rPr>
          <w:rFonts w:ascii="Arial" w:hAnsi="Arial" w:cs="Arial"/>
          <w:bCs/>
          <w:color w:val="1F497D" w:themeColor="text2"/>
          <w:sz w:val="24"/>
          <w:szCs w:val="24"/>
        </w:rPr>
      </w:pPr>
      <w:r w:rsidRPr="005170CA">
        <w:rPr>
          <w:rFonts w:ascii="Arial" w:eastAsia="Times New Roman" w:hAnsi="Arial" w:cs="Arial"/>
          <w:color w:val="1F497D" w:themeColor="text2"/>
          <w:sz w:val="24"/>
          <w:szCs w:val="24"/>
        </w:rPr>
        <w:t>The Network continued to make use of technology and remote communications to progress work this year. This has continued to be effective, saving time on travel and promoting economic and climate friendly practices</w:t>
      </w:r>
      <w:r>
        <w:rPr>
          <w:rFonts w:ascii="Arial" w:eastAsia="Times New Roman" w:hAnsi="Arial" w:cs="Arial"/>
          <w:color w:val="1F497D" w:themeColor="text2"/>
          <w:sz w:val="24"/>
          <w:szCs w:val="24"/>
        </w:rPr>
        <w:t>.</w:t>
      </w:r>
    </w:p>
    <w:p w14:paraId="33922F77" w14:textId="77777777" w:rsidR="00E33BA4" w:rsidRDefault="00E33BA4" w:rsidP="003838B4">
      <w:pPr>
        <w:spacing w:after="0"/>
        <w:rPr>
          <w:rFonts w:ascii="Arial" w:hAnsi="Arial" w:cs="Arial"/>
          <w:b/>
          <w:color w:val="004785"/>
          <w:sz w:val="28"/>
          <w:szCs w:val="28"/>
        </w:rPr>
      </w:pPr>
    </w:p>
    <w:p w14:paraId="28ECE6A5" w14:textId="6C20F7B7" w:rsidR="003838B4" w:rsidRPr="003838B4" w:rsidRDefault="003838B4" w:rsidP="003838B4">
      <w:pPr>
        <w:spacing w:after="0"/>
        <w:rPr>
          <w:rFonts w:ascii="Arial" w:hAnsi="Arial" w:cs="Arial"/>
          <w:b/>
          <w:color w:val="004785"/>
          <w:sz w:val="28"/>
          <w:szCs w:val="28"/>
        </w:rPr>
      </w:pPr>
      <w:r>
        <w:rPr>
          <w:rFonts w:ascii="Arial" w:hAnsi="Arial" w:cs="Arial"/>
          <w:b/>
          <w:color w:val="004785"/>
          <w:sz w:val="28"/>
          <w:szCs w:val="28"/>
        </w:rPr>
        <w:t>Highlights</w:t>
      </w:r>
    </w:p>
    <w:p w14:paraId="75F22856" w14:textId="2934F8D2" w:rsidR="003838B4" w:rsidRDefault="003838B4" w:rsidP="003838B4">
      <w:pPr>
        <w:spacing w:after="0"/>
        <w:rPr>
          <w:rFonts w:ascii="Arial" w:hAnsi="Arial" w:cs="Arial"/>
          <w:bCs/>
          <w:color w:val="004785"/>
          <w:sz w:val="24"/>
          <w:szCs w:val="24"/>
        </w:rPr>
      </w:pPr>
    </w:p>
    <w:p w14:paraId="03326C9E" w14:textId="5BFEC0B9" w:rsidR="00457E61" w:rsidRDefault="00457E61" w:rsidP="000748ED">
      <w:pPr>
        <w:spacing w:after="0"/>
        <w:rPr>
          <w:rFonts w:ascii="Arial" w:hAnsi="Arial" w:cs="Arial"/>
          <w:bCs/>
          <w:color w:val="004785"/>
          <w:sz w:val="24"/>
          <w:szCs w:val="24"/>
          <w:u w:val="single"/>
        </w:rPr>
      </w:pPr>
      <w:r>
        <w:rPr>
          <w:rFonts w:ascii="Arial" w:hAnsi="Arial" w:cs="Arial"/>
          <w:bCs/>
          <w:color w:val="004785"/>
          <w:sz w:val="24"/>
          <w:szCs w:val="24"/>
          <w:u w:val="single"/>
        </w:rPr>
        <w:t>Patient Information</w:t>
      </w:r>
    </w:p>
    <w:p w14:paraId="65379301" w14:textId="665C091A" w:rsidR="00457E61" w:rsidRPr="000E7B9C" w:rsidRDefault="00457E61" w:rsidP="00457E61">
      <w:pPr>
        <w:spacing w:after="0"/>
        <w:rPr>
          <w:rFonts w:ascii="Arial" w:hAnsi="Arial" w:cs="Arial"/>
          <w:bCs/>
          <w:color w:val="1F497D" w:themeColor="text2"/>
          <w:sz w:val="24"/>
          <w:szCs w:val="24"/>
        </w:rPr>
      </w:pPr>
      <w:r>
        <w:rPr>
          <w:rFonts w:ascii="Arial" w:hAnsi="Arial" w:cs="Arial"/>
          <w:bCs/>
          <w:color w:val="1F497D" w:themeColor="text2"/>
          <w:sz w:val="24"/>
          <w:szCs w:val="24"/>
        </w:rPr>
        <w:t xml:space="preserve">Following </w:t>
      </w:r>
      <w:r w:rsidRPr="000E7B9C">
        <w:rPr>
          <w:rFonts w:ascii="Arial" w:hAnsi="Arial" w:cs="Arial"/>
          <w:bCs/>
          <w:color w:val="1F497D" w:themeColor="text2"/>
          <w:sz w:val="24"/>
          <w:szCs w:val="24"/>
        </w:rPr>
        <w:t xml:space="preserve">consultation with network members, including the </w:t>
      </w:r>
      <w:r w:rsidRPr="000E7B9C">
        <w:rPr>
          <w:rStyle w:val="normaltextrun"/>
          <w:rFonts w:ascii="Arial" w:eastAsiaTheme="minorHAnsi" w:hAnsi="Arial" w:cs="Arial"/>
          <w:color w:val="1F497D" w:themeColor="text2"/>
          <w:sz w:val="24"/>
          <w:szCs w:val="24"/>
        </w:rPr>
        <w:t>SOCN patient forum</w:t>
      </w:r>
      <w:r>
        <w:rPr>
          <w:rFonts w:ascii="Arial" w:hAnsi="Arial" w:cs="Arial"/>
          <w:bCs/>
          <w:color w:val="1F497D" w:themeColor="text2"/>
          <w:sz w:val="24"/>
          <w:szCs w:val="24"/>
        </w:rPr>
        <w:t>, the network ha</w:t>
      </w:r>
      <w:r w:rsidR="009730F4">
        <w:rPr>
          <w:rFonts w:ascii="Arial" w:hAnsi="Arial" w:cs="Arial"/>
          <w:bCs/>
          <w:color w:val="1F497D" w:themeColor="text2"/>
          <w:sz w:val="24"/>
          <w:szCs w:val="24"/>
        </w:rPr>
        <w:t>s</w:t>
      </w:r>
      <w:r>
        <w:rPr>
          <w:rFonts w:ascii="Arial" w:hAnsi="Arial" w:cs="Arial"/>
          <w:bCs/>
          <w:color w:val="1F497D" w:themeColor="text2"/>
          <w:sz w:val="24"/>
          <w:szCs w:val="24"/>
        </w:rPr>
        <w:t xml:space="preserve"> developed</w:t>
      </w:r>
      <w:r w:rsidRPr="000E7B9C">
        <w:rPr>
          <w:rFonts w:ascii="Arial" w:hAnsi="Arial" w:cs="Arial"/>
          <w:bCs/>
          <w:color w:val="1F497D" w:themeColor="text2"/>
          <w:sz w:val="24"/>
          <w:szCs w:val="24"/>
        </w:rPr>
        <w:t xml:space="preserve"> a range of new patient information materials</w:t>
      </w:r>
      <w:r>
        <w:rPr>
          <w:rFonts w:ascii="Arial" w:hAnsi="Arial" w:cs="Arial"/>
          <w:bCs/>
          <w:color w:val="1F497D" w:themeColor="text2"/>
          <w:sz w:val="24"/>
          <w:szCs w:val="24"/>
        </w:rPr>
        <w:t xml:space="preserve"> which are due to be published soon</w:t>
      </w:r>
      <w:r w:rsidRPr="000E7B9C">
        <w:rPr>
          <w:rFonts w:ascii="Arial" w:hAnsi="Arial" w:cs="Arial"/>
          <w:bCs/>
          <w:color w:val="1F497D" w:themeColor="text2"/>
          <w:sz w:val="24"/>
          <w:szCs w:val="24"/>
        </w:rPr>
        <w:t>:</w:t>
      </w:r>
    </w:p>
    <w:p w14:paraId="200F68C7" w14:textId="77777777" w:rsidR="00457E61" w:rsidRPr="000E7B9C" w:rsidRDefault="00457E61" w:rsidP="00457E61">
      <w:pPr>
        <w:spacing w:after="0"/>
        <w:rPr>
          <w:rFonts w:ascii="Arial" w:hAnsi="Arial" w:cs="Arial"/>
          <w:bCs/>
          <w:color w:val="1F497D" w:themeColor="text2"/>
          <w:sz w:val="24"/>
          <w:szCs w:val="24"/>
        </w:rPr>
      </w:pPr>
    </w:p>
    <w:p w14:paraId="0A3364DA" w14:textId="77777777" w:rsidR="00457E61" w:rsidRPr="000E7B9C" w:rsidRDefault="00457E61" w:rsidP="00457E61">
      <w:pPr>
        <w:pStyle w:val="ListParagraph"/>
        <w:numPr>
          <w:ilvl w:val="0"/>
          <w:numId w:val="27"/>
        </w:numPr>
        <w:spacing w:after="0"/>
        <w:rPr>
          <w:rFonts w:ascii="Arial" w:hAnsi="Arial" w:cs="Arial"/>
          <w:bCs/>
          <w:color w:val="1F497D" w:themeColor="text2"/>
          <w:sz w:val="24"/>
          <w:szCs w:val="24"/>
        </w:rPr>
      </w:pPr>
      <w:r w:rsidRPr="000E7B9C">
        <w:rPr>
          <w:rFonts w:ascii="Arial" w:eastAsia="Times New Roman" w:hAnsi="Arial" w:cs="Arial"/>
          <w:color w:val="1F497D" w:themeColor="text2"/>
          <w:sz w:val="24"/>
          <w:szCs w:val="24"/>
        </w:rPr>
        <w:t>Symptoms in pregnancy – what is normal and what is not?</w:t>
      </w:r>
    </w:p>
    <w:p w14:paraId="70B0A867" w14:textId="77777777" w:rsidR="00457E61" w:rsidRPr="000E7B9C" w:rsidRDefault="00457E61" w:rsidP="00457E61">
      <w:pPr>
        <w:pStyle w:val="ListParagraph"/>
        <w:numPr>
          <w:ilvl w:val="0"/>
          <w:numId w:val="27"/>
        </w:numPr>
        <w:spacing w:after="0"/>
        <w:rPr>
          <w:rFonts w:ascii="Arial" w:eastAsia="Times New Roman" w:hAnsi="Arial" w:cs="Arial"/>
          <w:color w:val="1F497D" w:themeColor="text2"/>
          <w:sz w:val="24"/>
          <w:szCs w:val="24"/>
        </w:rPr>
      </w:pPr>
      <w:r w:rsidRPr="000E7B9C">
        <w:rPr>
          <w:rFonts w:ascii="Arial" w:eastAsia="Times New Roman" w:hAnsi="Arial" w:cs="Arial"/>
          <w:color w:val="1F497D" w:themeColor="text2"/>
          <w:sz w:val="24"/>
          <w:szCs w:val="24"/>
        </w:rPr>
        <w:t xml:space="preserve">Pregnancy with a Cardiac Implantable Electronic Device (CIED) </w:t>
      </w:r>
    </w:p>
    <w:p w14:paraId="443973E0" w14:textId="77777777" w:rsidR="00457E61" w:rsidRPr="000E7B9C" w:rsidRDefault="00457E61" w:rsidP="00457E61">
      <w:pPr>
        <w:pStyle w:val="ListParagraph"/>
        <w:numPr>
          <w:ilvl w:val="0"/>
          <w:numId w:val="27"/>
        </w:numPr>
        <w:spacing w:after="0"/>
        <w:rPr>
          <w:rFonts w:ascii="Arial" w:eastAsia="Times New Roman" w:hAnsi="Arial" w:cs="Arial"/>
          <w:color w:val="1F497D" w:themeColor="text2"/>
          <w:sz w:val="24"/>
          <w:szCs w:val="24"/>
        </w:rPr>
      </w:pPr>
      <w:r w:rsidRPr="000E7B9C">
        <w:rPr>
          <w:rFonts w:ascii="Arial" w:eastAsia="Times New Roman" w:hAnsi="Arial" w:cs="Arial"/>
          <w:color w:val="1F497D" w:themeColor="text2"/>
          <w:sz w:val="24"/>
          <w:szCs w:val="24"/>
        </w:rPr>
        <w:t>What is the pre-pregnancy counselling clinic?</w:t>
      </w:r>
    </w:p>
    <w:p w14:paraId="6B1F26F9" w14:textId="77777777" w:rsidR="00457E61" w:rsidRPr="000E7B9C" w:rsidRDefault="00457E61" w:rsidP="00457E61">
      <w:pPr>
        <w:pStyle w:val="ListParagraph"/>
        <w:numPr>
          <w:ilvl w:val="0"/>
          <w:numId w:val="27"/>
        </w:numPr>
        <w:spacing w:after="0"/>
        <w:rPr>
          <w:rFonts w:ascii="Arial" w:hAnsi="Arial" w:cs="Arial"/>
          <w:bCs/>
          <w:color w:val="1F497D" w:themeColor="text2"/>
          <w:sz w:val="24"/>
          <w:szCs w:val="24"/>
        </w:rPr>
      </w:pPr>
      <w:r w:rsidRPr="000E7B9C">
        <w:rPr>
          <w:rFonts w:ascii="Arial" w:hAnsi="Arial" w:cs="Arial"/>
          <w:color w:val="1F497D" w:themeColor="text2"/>
          <w:sz w:val="24"/>
          <w:szCs w:val="24"/>
        </w:rPr>
        <w:t>Contraception and pregnancy with a heart condition – what do teenagers need to know?</w:t>
      </w:r>
    </w:p>
    <w:p w14:paraId="25270D0E" w14:textId="77777777" w:rsidR="00457E61" w:rsidRPr="000E7B9C" w:rsidRDefault="00457E61" w:rsidP="00457E61">
      <w:pPr>
        <w:pStyle w:val="ListParagraph"/>
        <w:numPr>
          <w:ilvl w:val="0"/>
          <w:numId w:val="27"/>
        </w:numPr>
        <w:spacing w:after="0"/>
        <w:rPr>
          <w:rFonts w:ascii="Arial" w:hAnsi="Arial" w:cs="Arial"/>
          <w:bCs/>
          <w:color w:val="1F497D" w:themeColor="text2"/>
          <w:sz w:val="24"/>
          <w:szCs w:val="24"/>
        </w:rPr>
      </w:pPr>
      <w:r w:rsidRPr="000E7B9C">
        <w:rPr>
          <w:rFonts w:ascii="Arial" w:hAnsi="Arial" w:cs="Arial"/>
          <w:color w:val="1F497D" w:themeColor="text2"/>
          <w:sz w:val="24"/>
          <w:szCs w:val="24"/>
        </w:rPr>
        <w:t>Contraception and pregnancy with a heart condition – w</w:t>
      </w:r>
      <w:r w:rsidRPr="000E7B9C">
        <w:rPr>
          <w:rFonts w:ascii="Arial" w:eastAsia="Times New Roman" w:hAnsi="Arial" w:cs="Arial"/>
          <w:color w:val="1F497D" w:themeColor="text2"/>
          <w:sz w:val="24"/>
          <w:szCs w:val="24"/>
        </w:rPr>
        <w:t>hat do parents need to know</w:t>
      </w:r>
      <w:r>
        <w:rPr>
          <w:rFonts w:ascii="Arial" w:eastAsia="Times New Roman" w:hAnsi="Arial" w:cs="Arial"/>
          <w:color w:val="1F497D" w:themeColor="text2"/>
          <w:sz w:val="24"/>
          <w:szCs w:val="24"/>
        </w:rPr>
        <w:t>?</w:t>
      </w:r>
    </w:p>
    <w:p w14:paraId="662C8975" w14:textId="77777777" w:rsidR="00457E61" w:rsidRPr="000E7B9C" w:rsidRDefault="00457E61" w:rsidP="00457E61">
      <w:pPr>
        <w:spacing w:after="0"/>
        <w:rPr>
          <w:rFonts w:ascii="Arial" w:hAnsi="Arial" w:cs="Arial"/>
          <w:bCs/>
          <w:color w:val="1F497D" w:themeColor="text2"/>
          <w:sz w:val="24"/>
          <w:szCs w:val="24"/>
        </w:rPr>
      </w:pPr>
    </w:p>
    <w:p w14:paraId="2971BC3D" w14:textId="3A5194B1" w:rsidR="004C0CC6" w:rsidRDefault="00457E61" w:rsidP="00457E61">
      <w:pPr>
        <w:spacing w:after="0"/>
        <w:rPr>
          <w:rFonts w:ascii="Arial" w:hAnsi="Arial" w:cs="Arial"/>
          <w:bCs/>
          <w:color w:val="1F497D" w:themeColor="text2"/>
          <w:sz w:val="24"/>
          <w:szCs w:val="24"/>
        </w:rPr>
      </w:pPr>
      <w:r>
        <w:rPr>
          <w:rFonts w:ascii="Arial" w:hAnsi="Arial" w:cs="Arial"/>
          <w:bCs/>
          <w:color w:val="1F497D" w:themeColor="text2"/>
          <w:sz w:val="24"/>
          <w:szCs w:val="24"/>
        </w:rPr>
        <w:t>A</w:t>
      </w:r>
      <w:r w:rsidR="009730F4">
        <w:rPr>
          <w:rFonts w:ascii="Arial" w:hAnsi="Arial" w:cs="Arial"/>
          <w:bCs/>
          <w:color w:val="1F497D" w:themeColor="text2"/>
          <w:sz w:val="24"/>
          <w:szCs w:val="24"/>
        </w:rPr>
        <w:t xml:space="preserve"> short </w:t>
      </w:r>
      <w:r>
        <w:rPr>
          <w:rFonts w:ascii="Arial" w:hAnsi="Arial" w:cs="Arial"/>
          <w:bCs/>
          <w:color w:val="1F497D" w:themeColor="text2"/>
          <w:sz w:val="24"/>
          <w:szCs w:val="24"/>
        </w:rPr>
        <w:t xml:space="preserve">animation has been developed to </w:t>
      </w:r>
      <w:r w:rsidR="009730F4">
        <w:rPr>
          <w:rFonts w:ascii="Arial" w:hAnsi="Arial" w:cs="Arial"/>
          <w:bCs/>
          <w:color w:val="1F497D" w:themeColor="text2"/>
          <w:sz w:val="24"/>
          <w:szCs w:val="24"/>
        </w:rPr>
        <w:t xml:space="preserve">generate greater awareness of the information aimed at teenagers with a heart condition. This short animation takes the format of a snap chat conversations between three teenagers to convey the key messages contained in the leaflet and directs them to the SOCN website for further information. </w:t>
      </w:r>
      <w:r w:rsidR="00332F59">
        <w:rPr>
          <w:rFonts w:ascii="Arial" w:hAnsi="Arial" w:cs="Arial"/>
          <w:bCs/>
          <w:color w:val="1F497D" w:themeColor="text2"/>
          <w:sz w:val="24"/>
          <w:szCs w:val="24"/>
        </w:rPr>
        <w:t>A screenshot from the animation is given below:</w:t>
      </w:r>
    </w:p>
    <w:p w14:paraId="3058D1F8" w14:textId="77777777" w:rsidR="004C0CC6" w:rsidRDefault="004C0CC6" w:rsidP="00457E61">
      <w:pPr>
        <w:spacing w:after="0"/>
        <w:rPr>
          <w:rFonts w:ascii="Arial" w:hAnsi="Arial" w:cs="Arial"/>
          <w:bCs/>
          <w:color w:val="1F497D" w:themeColor="text2"/>
          <w:sz w:val="24"/>
          <w:szCs w:val="24"/>
        </w:rPr>
      </w:pPr>
    </w:p>
    <w:p w14:paraId="5F1BFAE7" w14:textId="120A608B" w:rsidR="004C0CC6" w:rsidRDefault="004C0CC6" w:rsidP="004C0CC6">
      <w:pPr>
        <w:spacing w:after="0"/>
        <w:jc w:val="center"/>
        <w:rPr>
          <w:rFonts w:ascii="Arial" w:hAnsi="Arial" w:cs="Arial"/>
          <w:bCs/>
          <w:color w:val="1F497D" w:themeColor="text2"/>
          <w:sz w:val="24"/>
          <w:szCs w:val="24"/>
        </w:rPr>
      </w:pPr>
      <w:r w:rsidRPr="00A235F6">
        <w:rPr>
          <w:noProof/>
        </w:rPr>
        <w:drawing>
          <wp:inline distT="0" distB="0" distL="0" distR="0" wp14:anchorId="33266D25" wp14:editId="783943F6">
            <wp:extent cx="3890761" cy="2188499"/>
            <wp:effectExtent l="0" t="0" r="0" b="2540"/>
            <wp:docPr id="1108208777" name="Picture 1" descr="A group of chat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08777" name="Picture 1" descr="A group of chat boxes&#10;&#10;Description automatically generated"/>
                    <pic:cNvPicPr/>
                  </pic:nvPicPr>
                  <pic:blipFill>
                    <a:blip r:embed="rId9"/>
                    <a:stretch>
                      <a:fillRect/>
                    </a:stretch>
                  </pic:blipFill>
                  <pic:spPr>
                    <a:xfrm>
                      <a:off x="0" y="0"/>
                      <a:ext cx="3905023" cy="2196521"/>
                    </a:xfrm>
                    <a:prstGeom prst="rect">
                      <a:avLst/>
                    </a:prstGeom>
                  </pic:spPr>
                </pic:pic>
              </a:graphicData>
            </a:graphic>
          </wp:inline>
        </w:drawing>
      </w:r>
    </w:p>
    <w:p w14:paraId="61704B16" w14:textId="77777777" w:rsidR="004C0CC6" w:rsidRDefault="004C0CC6" w:rsidP="00457E61">
      <w:pPr>
        <w:spacing w:after="0"/>
        <w:rPr>
          <w:rFonts w:ascii="Arial" w:hAnsi="Arial" w:cs="Arial"/>
          <w:bCs/>
          <w:color w:val="1F497D" w:themeColor="text2"/>
          <w:sz w:val="24"/>
          <w:szCs w:val="24"/>
        </w:rPr>
      </w:pPr>
    </w:p>
    <w:p w14:paraId="36848959" w14:textId="77777777" w:rsidR="004C0CC6" w:rsidRDefault="004C0CC6" w:rsidP="00457E61">
      <w:pPr>
        <w:spacing w:after="0"/>
        <w:rPr>
          <w:rFonts w:ascii="Arial" w:hAnsi="Arial" w:cs="Arial"/>
          <w:bCs/>
          <w:color w:val="1F497D" w:themeColor="text2"/>
          <w:sz w:val="24"/>
          <w:szCs w:val="24"/>
        </w:rPr>
      </w:pPr>
    </w:p>
    <w:p w14:paraId="0B0A01A2" w14:textId="6DC799DF" w:rsidR="009730F4" w:rsidRDefault="009730F4" w:rsidP="00457E61">
      <w:pPr>
        <w:spacing w:after="0"/>
        <w:rPr>
          <w:rFonts w:ascii="Arial" w:hAnsi="Arial" w:cs="Arial"/>
          <w:bCs/>
          <w:color w:val="1F497D" w:themeColor="text2"/>
          <w:sz w:val="24"/>
          <w:szCs w:val="24"/>
        </w:rPr>
      </w:pPr>
      <w:r>
        <w:rPr>
          <w:rFonts w:ascii="Arial" w:hAnsi="Arial" w:cs="Arial"/>
          <w:bCs/>
          <w:color w:val="1F497D" w:themeColor="text2"/>
          <w:sz w:val="24"/>
          <w:szCs w:val="24"/>
        </w:rPr>
        <w:lastRenderedPageBreak/>
        <w:t>The animation is in the final stages of development following feedback from network members and young people and is due to be published shortly.</w:t>
      </w:r>
    </w:p>
    <w:p w14:paraId="3095D0EB" w14:textId="77777777" w:rsidR="00457E61" w:rsidRDefault="00457E61" w:rsidP="000748ED">
      <w:pPr>
        <w:spacing w:after="0"/>
        <w:rPr>
          <w:rFonts w:ascii="Arial" w:hAnsi="Arial" w:cs="Arial"/>
          <w:bCs/>
          <w:color w:val="004785"/>
          <w:sz w:val="24"/>
          <w:szCs w:val="24"/>
          <w:u w:val="single"/>
        </w:rPr>
      </w:pPr>
    </w:p>
    <w:p w14:paraId="467C2944" w14:textId="407DAE55" w:rsidR="000748ED" w:rsidRPr="000748ED" w:rsidRDefault="000748ED" w:rsidP="000748ED">
      <w:pPr>
        <w:spacing w:after="0"/>
        <w:rPr>
          <w:rFonts w:ascii="Arial" w:hAnsi="Arial" w:cs="Arial"/>
          <w:bCs/>
          <w:color w:val="004785"/>
          <w:sz w:val="24"/>
          <w:szCs w:val="24"/>
          <w:u w:val="single"/>
        </w:rPr>
      </w:pPr>
      <w:r w:rsidRPr="000748ED">
        <w:rPr>
          <w:rFonts w:ascii="Arial" w:hAnsi="Arial" w:cs="Arial"/>
          <w:bCs/>
          <w:color w:val="004785"/>
          <w:sz w:val="24"/>
          <w:szCs w:val="24"/>
          <w:u w:val="single"/>
        </w:rPr>
        <w:t xml:space="preserve">Education </w:t>
      </w:r>
    </w:p>
    <w:p w14:paraId="49FDE9A7" w14:textId="66056846" w:rsidR="00981BCB" w:rsidRDefault="00981BCB" w:rsidP="00981BCB">
      <w:pPr>
        <w:spacing w:after="0"/>
        <w:rPr>
          <w:rFonts w:ascii="Arial" w:hAnsi="Arial" w:cs="Arial"/>
          <w:color w:val="1F497D" w:themeColor="text2"/>
          <w:sz w:val="24"/>
          <w:szCs w:val="24"/>
        </w:rPr>
      </w:pPr>
      <w:r w:rsidRPr="000E7B9C">
        <w:rPr>
          <w:rFonts w:ascii="Arial" w:hAnsi="Arial" w:cs="Arial"/>
          <w:color w:val="1F497D" w:themeColor="text2"/>
          <w:sz w:val="24"/>
          <w:szCs w:val="24"/>
        </w:rPr>
        <w:t>Education is a core objective for all Managed Clinical Networks and a key action within SOCN</w:t>
      </w:r>
      <w:r w:rsidR="007E68D2">
        <w:rPr>
          <w:rFonts w:ascii="Arial" w:hAnsi="Arial" w:cs="Arial"/>
          <w:color w:val="1F497D" w:themeColor="text2"/>
          <w:sz w:val="24"/>
          <w:szCs w:val="24"/>
        </w:rPr>
        <w:t>s</w:t>
      </w:r>
      <w:r w:rsidRPr="000E7B9C">
        <w:rPr>
          <w:rFonts w:ascii="Arial" w:hAnsi="Arial" w:cs="Arial"/>
          <w:color w:val="1F497D" w:themeColor="text2"/>
          <w:sz w:val="24"/>
          <w:szCs w:val="24"/>
        </w:rPr>
        <w:t xml:space="preserve"> Education Strategy</w:t>
      </w:r>
      <w:r w:rsidR="00E84257">
        <w:rPr>
          <w:rFonts w:ascii="Arial" w:hAnsi="Arial" w:cs="Arial"/>
          <w:color w:val="1F497D" w:themeColor="text2"/>
          <w:sz w:val="24"/>
          <w:szCs w:val="24"/>
        </w:rPr>
        <w:t xml:space="preserve"> which</w:t>
      </w:r>
      <w:r w:rsidRPr="000E7B9C">
        <w:rPr>
          <w:rFonts w:ascii="Arial" w:hAnsi="Arial" w:cs="Arial"/>
          <w:color w:val="1F497D" w:themeColor="text2"/>
          <w:sz w:val="24"/>
          <w:szCs w:val="24"/>
        </w:rPr>
        <w:t xml:space="preserve"> is to host an annual symposium for staff supporting cardiac obstetric care in Scotland. </w:t>
      </w:r>
    </w:p>
    <w:p w14:paraId="2CF985BC" w14:textId="77777777" w:rsidR="00981BCB" w:rsidRDefault="00981BCB" w:rsidP="00981BCB">
      <w:pPr>
        <w:spacing w:after="0"/>
        <w:rPr>
          <w:rFonts w:ascii="Arial" w:hAnsi="Arial" w:cs="Arial"/>
          <w:color w:val="1F497D" w:themeColor="text2"/>
          <w:sz w:val="24"/>
          <w:szCs w:val="24"/>
        </w:rPr>
      </w:pPr>
    </w:p>
    <w:p w14:paraId="1B75BBF9" w14:textId="434CD198" w:rsidR="00981BCB" w:rsidRDefault="00E84257" w:rsidP="00981BCB">
      <w:pPr>
        <w:spacing w:after="0"/>
        <w:rPr>
          <w:rFonts w:ascii="Arial" w:hAnsi="Arial" w:cs="Arial"/>
          <w:color w:val="1F497D" w:themeColor="text2"/>
          <w:sz w:val="24"/>
          <w:szCs w:val="24"/>
        </w:rPr>
      </w:pPr>
      <w:r>
        <w:rPr>
          <w:rFonts w:ascii="Arial" w:hAnsi="Arial" w:cs="Arial"/>
          <w:color w:val="1F497D" w:themeColor="text2"/>
          <w:sz w:val="24"/>
          <w:szCs w:val="24"/>
        </w:rPr>
        <w:t>SOCN Symposium</w:t>
      </w:r>
      <w:r w:rsidR="00981BCB">
        <w:rPr>
          <w:rFonts w:ascii="Arial" w:hAnsi="Arial" w:cs="Arial"/>
          <w:color w:val="1F497D" w:themeColor="text2"/>
          <w:sz w:val="24"/>
          <w:szCs w:val="24"/>
        </w:rPr>
        <w:t xml:space="preserve"> </w:t>
      </w:r>
      <w:r w:rsidR="00981BCB" w:rsidRPr="000E7B9C">
        <w:rPr>
          <w:rFonts w:ascii="Arial" w:hAnsi="Arial" w:cs="Arial"/>
          <w:color w:val="1F497D" w:themeColor="text2"/>
          <w:sz w:val="24"/>
          <w:szCs w:val="24"/>
        </w:rPr>
        <w:t xml:space="preserve">took place </w:t>
      </w:r>
      <w:r w:rsidR="00981BCB" w:rsidRPr="000079CD">
        <w:rPr>
          <w:rFonts w:ascii="Arial" w:hAnsi="Arial" w:cs="Arial"/>
          <w:color w:val="1F497D" w:themeColor="text2"/>
          <w:sz w:val="24"/>
          <w:szCs w:val="24"/>
        </w:rPr>
        <w:t xml:space="preserve">at COSLA Conference Centre, Edinburgh on Friday </w:t>
      </w:r>
      <w:r w:rsidR="00981BCB">
        <w:rPr>
          <w:rFonts w:ascii="Arial" w:hAnsi="Arial" w:cs="Arial"/>
          <w:color w:val="1F497D" w:themeColor="text2"/>
          <w:sz w:val="24"/>
          <w:szCs w:val="24"/>
        </w:rPr>
        <w:t>16</w:t>
      </w:r>
      <w:r w:rsidR="00981BCB" w:rsidRPr="00981BCB">
        <w:rPr>
          <w:rFonts w:ascii="Arial" w:hAnsi="Arial" w:cs="Arial"/>
          <w:color w:val="1F497D" w:themeColor="text2"/>
          <w:sz w:val="24"/>
          <w:szCs w:val="24"/>
          <w:vertAlign w:val="superscript"/>
        </w:rPr>
        <w:t>th</w:t>
      </w:r>
      <w:r w:rsidR="00981BCB">
        <w:rPr>
          <w:rFonts w:ascii="Arial" w:hAnsi="Arial" w:cs="Arial"/>
          <w:color w:val="1F497D" w:themeColor="text2"/>
          <w:sz w:val="24"/>
          <w:szCs w:val="24"/>
        </w:rPr>
        <w:t xml:space="preserve"> June</w:t>
      </w:r>
      <w:r w:rsidR="00B47A05">
        <w:rPr>
          <w:rFonts w:ascii="Arial" w:hAnsi="Arial" w:cs="Arial"/>
          <w:color w:val="1F497D" w:themeColor="text2"/>
          <w:sz w:val="24"/>
          <w:szCs w:val="24"/>
        </w:rPr>
        <w:t xml:space="preserve"> and included a </w:t>
      </w:r>
      <w:r w:rsidR="00B47A05" w:rsidRPr="000E7B9C">
        <w:rPr>
          <w:rFonts w:ascii="Arial" w:hAnsi="Arial" w:cs="Arial"/>
          <w:color w:val="1F497D" w:themeColor="text2"/>
          <w:sz w:val="24"/>
          <w:szCs w:val="24"/>
        </w:rPr>
        <w:t>mix of presentations and case-based MDT discussions</w:t>
      </w:r>
      <w:r w:rsidR="00981BCB">
        <w:rPr>
          <w:rFonts w:ascii="Arial" w:hAnsi="Arial" w:cs="Arial"/>
          <w:color w:val="1F497D" w:themeColor="text2"/>
          <w:sz w:val="24"/>
          <w:szCs w:val="24"/>
        </w:rPr>
        <w:t xml:space="preserve">. </w:t>
      </w:r>
      <w:r w:rsidR="00981BCB" w:rsidRPr="000E7B9C">
        <w:rPr>
          <w:rFonts w:ascii="Arial" w:hAnsi="Arial" w:cs="Arial"/>
          <w:color w:val="1F497D" w:themeColor="text2"/>
          <w:sz w:val="24"/>
          <w:szCs w:val="24"/>
        </w:rPr>
        <w:t xml:space="preserve">The event was attended by </w:t>
      </w:r>
      <w:r w:rsidR="00981BCB">
        <w:rPr>
          <w:rFonts w:ascii="Arial" w:hAnsi="Arial" w:cs="Arial"/>
          <w:color w:val="1F497D" w:themeColor="text2"/>
          <w:sz w:val="24"/>
          <w:szCs w:val="24"/>
        </w:rPr>
        <w:t>83</w:t>
      </w:r>
      <w:r w:rsidR="00981BCB" w:rsidRPr="000E7B9C">
        <w:rPr>
          <w:rFonts w:ascii="Arial" w:hAnsi="Arial" w:cs="Arial"/>
          <w:color w:val="1F497D" w:themeColor="text2"/>
          <w:sz w:val="24"/>
          <w:szCs w:val="24"/>
        </w:rPr>
        <w:t xml:space="preserve"> people across a range of clinical specialty</w:t>
      </w:r>
      <w:r w:rsidR="00B47A05">
        <w:rPr>
          <w:rFonts w:ascii="Arial" w:hAnsi="Arial" w:cs="Arial"/>
          <w:color w:val="1F497D" w:themeColor="text2"/>
          <w:sz w:val="24"/>
          <w:szCs w:val="24"/>
        </w:rPr>
        <w:t xml:space="preserve"> area</w:t>
      </w:r>
      <w:r w:rsidR="007E68D2">
        <w:rPr>
          <w:rFonts w:ascii="Arial" w:hAnsi="Arial" w:cs="Arial"/>
          <w:color w:val="1F497D" w:themeColor="text2"/>
          <w:sz w:val="24"/>
          <w:szCs w:val="24"/>
        </w:rPr>
        <w:t>s</w:t>
      </w:r>
      <w:r w:rsidR="00981BCB" w:rsidRPr="000E7B9C">
        <w:rPr>
          <w:rFonts w:ascii="Arial" w:hAnsi="Arial" w:cs="Arial"/>
          <w:color w:val="1F497D" w:themeColor="text2"/>
          <w:sz w:val="24"/>
          <w:szCs w:val="24"/>
        </w:rPr>
        <w:t xml:space="preserve"> </w:t>
      </w:r>
      <w:r w:rsidR="00981BCB" w:rsidRPr="000079CD">
        <w:rPr>
          <w:rFonts w:ascii="Arial" w:hAnsi="Arial" w:cs="Arial"/>
          <w:color w:val="1F497D" w:themeColor="text2"/>
          <w:sz w:val="24"/>
          <w:szCs w:val="24"/>
        </w:rPr>
        <w:t>with 4</w:t>
      </w:r>
      <w:r w:rsidR="00981BCB">
        <w:rPr>
          <w:rFonts w:ascii="Arial" w:hAnsi="Arial" w:cs="Arial"/>
          <w:color w:val="1F497D" w:themeColor="text2"/>
          <w:sz w:val="24"/>
          <w:szCs w:val="24"/>
        </w:rPr>
        <w:t>3</w:t>
      </w:r>
      <w:r w:rsidR="00981BCB" w:rsidRPr="000079CD">
        <w:rPr>
          <w:rFonts w:ascii="Arial" w:hAnsi="Arial" w:cs="Arial"/>
          <w:color w:val="1F497D" w:themeColor="text2"/>
          <w:sz w:val="24"/>
          <w:szCs w:val="24"/>
        </w:rPr>
        <w:t xml:space="preserve"> people attending in person and </w:t>
      </w:r>
      <w:r w:rsidR="00981BCB">
        <w:rPr>
          <w:rFonts w:ascii="Arial" w:hAnsi="Arial" w:cs="Arial"/>
          <w:color w:val="1F497D" w:themeColor="text2"/>
          <w:sz w:val="24"/>
          <w:szCs w:val="24"/>
        </w:rPr>
        <w:t>40</w:t>
      </w:r>
      <w:r w:rsidR="00981BCB" w:rsidRPr="000079CD">
        <w:rPr>
          <w:rFonts w:ascii="Arial" w:hAnsi="Arial" w:cs="Arial"/>
          <w:color w:val="1F497D" w:themeColor="text2"/>
          <w:sz w:val="24"/>
          <w:szCs w:val="24"/>
        </w:rPr>
        <w:t xml:space="preserve"> attending online via </w:t>
      </w:r>
      <w:r w:rsidR="007E68D2">
        <w:rPr>
          <w:rFonts w:ascii="Arial" w:hAnsi="Arial" w:cs="Arial"/>
          <w:color w:val="1F497D" w:themeColor="text2"/>
          <w:sz w:val="24"/>
          <w:szCs w:val="24"/>
        </w:rPr>
        <w:t xml:space="preserve">MS </w:t>
      </w:r>
      <w:r w:rsidR="00981BCB" w:rsidRPr="000079CD">
        <w:rPr>
          <w:rFonts w:ascii="Arial" w:hAnsi="Arial" w:cs="Arial"/>
          <w:color w:val="1F497D" w:themeColor="text2"/>
          <w:sz w:val="24"/>
          <w:szCs w:val="24"/>
        </w:rPr>
        <w:t>Teams.</w:t>
      </w:r>
      <w:r w:rsidR="00EB7EA5" w:rsidRPr="00EB7EA5">
        <w:rPr>
          <w:rFonts w:ascii="Arial" w:hAnsi="Arial" w:cs="Arial"/>
          <w:color w:val="1F497D" w:themeColor="text2"/>
          <w:sz w:val="24"/>
          <w:szCs w:val="24"/>
        </w:rPr>
        <w:t xml:space="preserve"> </w:t>
      </w:r>
      <w:r w:rsidR="00EB7EA5" w:rsidRPr="000E7B9C">
        <w:rPr>
          <w:rFonts w:ascii="Arial" w:hAnsi="Arial" w:cs="Arial"/>
          <w:color w:val="1F497D" w:themeColor="text2"/>
          <w:sz w:val="24"/>
          <w:szCs w:val="24"/>
        </w:rPr>
        <w:t>Staff attending represented 1</w:t>
      </w:r>
      <w:r w:rsidR="00EB7EA5">
        <w:rPr>
          <w:rFonts w:ascii="Arial" w:hAnsi="Arial" w:cs="Arial"/>
          <w:color w:val="1F497D" w:themeColor="text2"/>
          <w:sz w:val="24"/>
          <w:szCs w:val="24"/>
        </w:rPr>
        <w:t>2</w:t>
      </w:r>
      <w:r w:rsidR="00EB7EA5" w:rsidRPr="000E7B9C">
        <w:rPr>
          <w:rFonts w:ascii="Arial" w:hAnsi="Arial" w:cs="Arial"/>
          <w:color w:val="1F497D" w:themeColor="text2"/>
          <w:sz w:val="24"/>
          <w:szCs w:val="24"/>
        </w:rPr>
        <w:t xml:space="preserve"> health boards from across Scotland in addition to </w:t>
      </w:r>
      <w:proofErr w:type="gramStart"/>
      <w:r w:rsidR="00EB7EA5" w:rsidRPr="000E7B9C">
        <w:rPr>
          <w:rFonts w:ascii="Arial" w:hAnsi="Arial" w:cs="Arial"/>
          <w:color w:val="1F497D" w:themeColor="text2"/>
          <w:sz w:val="24"/>
          <w:szCs w:val="24"/>
        </w:rPr>
        <w:t>a number of</w:t>
      </w:r>
      <w:proofErr w:type="gramEnd"/>
      <w:r w:rsidR="00EB7EA5" w:rsidRPr="000E7B9C">
        <w:rPr>
          <w:rFonts w:ascii="Arial" w:hAnsi="Arial" w:cs="Arial"/>
          <w:color w:val="1F497D" w:themeColor="text2"/>
          <w:sz w:val="24"/>
          <w:szCs w:val="24"/>
        </w:rPr>
        <w:t xml:space="preserve"> people who attended from </w:t>
      </w:r>
      <w:r w:rsidR="00EB7EA5">
        <w:rPr>
          <w:rFonts w:ascii="Arial" w:hAnsi="Arial" w:cs="Arial"/>
          <w:color w:val="1F497D" w:themeColor="text2"/>
          <w:sz w:val="24"/>
          <w:szCs w:val="24"/>
        </w:rPr>
        <w:t>other parts of the UK</w:t>
      </w:r>
      <w:r w:rsidR="00EB7EA5" w:rsidRPr="000E7B9C">
        <w:rPr>
          <w:rFonts w:ascii="Arial" w:hAnsi="Arial" w:cs="Arial"/>
          <w:color w:val="1F497D" w:themeColor="text2"/>
          <w:sz w:val="24"/>
          <w:szCs w:val="24"/>
        </w:rPr>
        <w:t>.</w:t>
      </w:r>
    </w:p>
    <w:p w14:paraId="79A976E0" w14:textId="77777777" w:rsidR="00981BCB" w:rsidRDefault="00981BCB" w:rsidP="00981BCB">
      <w:pPr>
        <w:spacing w:after="0"/>
        <w:rPr>
          <w:rFonts w:ascii="Arial" w:hAnsi="Arial" w:cs="Arial"/>
          <w:color w:val="1F497D" w:themeColor="text2"/>
          <w:sz w:val="24"/>
          <w:szCs w:val="24"/>
        </w:rPr>
      </w:pPr>
    </w:p>
    <w:p w14:paraId="1D6DB8E8" w14:textId="0E7E5531" w:rsidR="00B47A05" w:rsidRDefault="00B47A05" w:rsidP="00B47A05">
      <w:pPr>
        <w:spacing w:after="0"/>
        <w:rPr>
          <w:rFonts w:ascii="Arial" w:hAnsi="Arial" w:cs="Arial"/>
          <w:color w:val="1F497D" w:themeColor="text2"/>
          <w:sz w:val="24"/>
          <w:szCs w:val="24"/>
        </w:rPr>
      </w:pPr>
      <w:r w:rsidRPr="000E7B9C">
        <w:rPr>
          <w:rFonts w:ascii="Arial" w:hAnsi="Arial" w:cs="Arial"/>
          <w:color w:val="1F497D" w:themeColor="text2"/>
          <w:sz w:val="24"/>
          <w:szCs w:val="24"/>
        </w:rPr>
        <w:t xml:space="preserve">Evaluation forms were completed by </w:t>
      </w:r>
      <w:r>
        <w:rPr>
          <w:rFonts w:ascii="Arial" w:hAnsi="Arial" w:cs="Arial"/>
          <w:color w:val="1F497D" w:themeColor="text2"/>
          <w:sz w:val="24"/>
          <w:szCs w:val="24"/>
        </w:rPr>
        <w:t>39</w:t>
      </w:r>
      <w:r w:rsidRPr="000E7B9C">
        <w:rPr>
          <w:rFonts w:ascii="Arial" w:hAnsi="Arial" w:cs="Arial"/>
          <w:color w:val="1F497D" w:themeColor="text2"/>
          <w:sz w:val="24"/>
          <w:szCs w:val="24"/>
        </w:rPr>
        <w:t xml:space="preserve"> attendees (</w:t>
      </w:r>
      <w:r>
        <w:rPr>
          <w:rFonts w:ascii="Arial" w:hAnsi="Arial" w:cs="Arial"/>
          <w:color w:val="1F497D" w:themeColor="text2"/>
          <w:sz w:val="24"/>
          <w:szCs w:val="24"/>
        </w:rPr>
        <w:t>47</w:t>
      </w:r>
      <w:r w:rsidRPr="000E7B9C">
        <w:rPr>
          <w:rFonts w:ascii="Arial" w:hAnsi="Arial" w:cs="Arial"/>
          <w:color w:val="1F497D" w:themeColor="text2"/>
          <w:sz w:val="24"/>
          <w:szCs w:val="24"/>
        </w:rPr>
        <w:t xml:space="preserve">% response rate). Feedback on the event was very positive with </w:t>
      </w:r>
      <w:r>
        <w:rPr>
          <w:rFonts w:ascii="Arial" w:hAnsi="Arial" w:cs="Arial"/>
          <w:color w:val="1F497D" w:themeColor="text2"/>
          <w:sz w:val="24"/>
          <w:szCs w:val="24"/>
        </w:rPr>
        <w:t>97</w:t>
      </w:r>
      <w:r w:rsidRPr="000E7B9C">
        <w:rPr>
          <w:rFonts w:ascii="Arial" w:hAnsi="Arial" w:cs="Arial"/>
          <w:color w:val="1F497D" w:themeColor="text2"/>
          <w:sz w:val="24"/>
          <w:szCs w:val="24"/>
        </w:rPr>
        <w:t xml:space="preserve">% respondents agreeing that information was well presented, </w:t>
      </w:r>
      <w:r>
        <w:rPr>
          <w:rFonts w:ascii="Arial" w:hAnsi="Arial" w:cs="Arial"/>
          <w:color w:val="1F497D" w:themeColor="text2"/>
          <w:sz w:val="24"/>
          <w:szCs w:val="24"/>
        </w:rPr>
        <w:t>100</w:t>
      </w:r>
      <w:r w:rsidRPr="000E7B9C">
        <w:rPr>
          <w:rFonts w:ascii="Arial" w:hAnsi="Arial" w:cs="Arial"/>
          <w:color w:val="1F497D" w:themeColor="text2"/>
          <w:sz w:val="24"/>
          <w:szCs w:val="24"/>
        </w:rPr>
        <w:t xml:space="preserve">% agreeing that the speakers communicated effectively and </w:t>
      </w:r>
      <w:r>
        <w:rPr>
          <w:rFonts w:ascii="Arial" w:hAnsi="Arial" w:cs="Arial"/>
          <w:color w:val="1F497D" w:themeColor="text2"/>
          <w:sz w:val="24"/>
          <w:szCs w:val="24"/>
        </w:rPr>
        <w:t>77</w:t>
      </w:r>
      <w:r w:rsidRPr="000E7B9C">
        <w:rPr>
          <w:rFonts w:ascii="Arial" w:hAnsi="Arial" w:cs="Arial"/>
          <w:color w:val="1F497D" w:themeColor="text2"/>
          <w:sz w:val="24"/>
          <w:szCs w:val="24"/>
        </w:rPr>
        <w:t xml:space="preserve">% agreeing that there was suitable time for discussion. In relation to the effectiveness of the event </w:t>
      </w:r>
      <w:proofErr w:type="gramStart"/>
      <w:r w:rsidRPr="000E7B9C">
        <w:rPr>
          <w:rFonts w:ascii="Arial" w:hAnsi="Arial" w:cs="Arial"/>
          <w:color w:val="1F497D" w:themeColor="text2"/>
          <w:sz w:val="24"/>
          <w:szCs w:val="24"/>
        </w:rPr>
        <w:t>the majority of</w:t>
      </w:r>
      <w:proofErr w:type="gramEnd"/>
      <w:r w:rsidRPr="000E7B9C">
        <w:rPr>
          <w:rFonts w:ascii="Arial" w:hAnsi="Arial" w:cs="Arial"/>
          <w:color w:val="1F497D" w:themeColor="text2"/>
          <w:sz w:val="24"/>
          <w:szCs w:val="24"/>
        </w:rPr>
        <w:t xml:space="preserve"> respondents rated the quality of education as </w:t>
      </w:r>
      <w:r w:rsidRPr="000079CD">
        <w:rPr>
          <w:rFonts w:ascii="Arial" w:hAnsi="Arial" w:cs="Arial"/>
          <w:i/>
          <w:iCs/>
          <w:color w:val="1F497D" w:themeColor="text2"/>
          <w:sz w:val="24"/>
          <w:szCs w:val="24"/>
          <w:shd w:val="clear" w:color="auto" w:fill="FFFFFF"/>
        </w:rPr>
        <w:t>‘excellent’</w:t>
      </w:r>
      <w:r w:rsidRPr="000079CD">
        <w:rPr>
          <w:rFonts w:ascii="Arial" w:hAnsi="Arial" w:cs="Arial"/>
          <w:color w:val="1F497D" w:themeColor="text2"/>
          <w:sz w:val="24"/>
          <w:szCs w:val="24"/>
          <w:shd w:val="clear" w:color="auto" w:fill="FFFFFF"/>
        </w:rPr>
        <w:t xml:space="preserve"> (</w:t>
      </w:r>
      <w:r>
        <w:rPr>
          <w:rFonts w:ascii="Arial" w:hAnsi="Arial" w:cs="Arial"/>
          <w:color w:val="1F497D" w:themeColor="text2"/>
          <w:sz w:val="24"/>
          <w:szCs w:val="24"/>
          <w:shd w:val="clear" w:color="auto" w:fill="FFFFFF"/>
        </w:rPr>
        <w:t>72</w:t>
      </w:r>
      <w:r w:rsidRPr="000079CD">
        <w:rPr>
          <w:rFonts w:ascii="Arial" w:hAnsi="Arial" w:cs="Arial"/>
          <w:color w:val="1F497D" w:themeColor="text2"/>
          <w:sz w:val="24"/>
          <w:szCs w:val="24"/>
          <w:shd w:val="clear" w:color="auto" w:fill="FFFFFF"/>
        </w:rPr>
        <w:t xml:space="preserve">%) </w:t>
      </w:r>
      <w:r w:rsidRPr="000E7B9C">
        <w:rPr>
          <w:rFonts w:ascii="Arial" w:hAnsi="Arial" w:cs="Arial"/>
          <w:color w:val="1F497D" w:themeColor="text2"/>
          <w:sz w:val="24"/>
          <w:szCs w:val="24"/>
        </w:rPr>
        <w:t xml:space="preserve">and </w:t>
      </w:r>
      <w:r>
        <w:rPr>
          <w:rFonts w:ascii="Arial" w:hAnsi="Arial" w:cs="Arial"/>
          <w:color w:val="1F497D" w:themeColor="text2"/>
          <w:sz w:val="24"/>
          <w:szCs w:val="24"/>
        </w:rPr>
        <w:t xml:space="preserve">‘highly </w:t>
      </w:r>
      <w:r w:rsidRPr="000E7B9C">
        <w:rPr>
          <w:rFonts w:ascii="Arial" w:hAnsi="Arial" w:cs="Arial"/>
          <w:color w:val="1F497D" w:themeColor="text2"/>
          <w:sz w:val="24"/>
          <w:szCs w:val="24"/>
        </w:rPr>
        <w:t>relevant</w:t>
      </w:r>
      <w:r>
        <w:rPr>
          <w:rFonts w:ascii="Arial" w:hAnsi="Arial" w:cs="Arial"/>
          <w:color w:val="1F497D" w:themeColor="text2"/>
          <w:sz w:val="24"/>
          <w:szCs w:val="24"/>
        </w:rPr>
        <w:t>’ (54%)</w:t>
      </w:r>
      <w:r w:rsidRPr="000E7B9C">
        <w:rPr>
          <w:rFonts w:ascii="Arial" w:hAnsi="Arial" w:cs="Arial"/>
          <w:color w:val="1F497D" w:themeColor="text2"/>
          <w:sz w:val="24"/>
          <w:szCs w:val="24"/>
        </w:rPr>
        <w:t xml:space="preserve"> to their education 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150"/>
      </w:tblGrid>
      <w:tr w:rsidR="00EB7EA5" w14:paraId="1327B59A" w14:textId="77777777" w:rsidTr="00FB721D">
        <w:tc>
          <w:tcPr>
            <w:tcW w:w="5316" w:type="dxa"/>
          </w:tcPr>
          <w:p w14:paraId="51AFCAFA" w14:textId="2739F87B" w:rsidR="00EB7EA5" w:rsidRDefault="00EB7EA5" w:rsidP="003838B4">
            <w:pPr>
              <w:rPr>
                <w:rFonts w:ascii="Arial" w:hAnsi="Arial" w:cs="Arial"/>
                <w:bCs/>
                <w:color w:val="004785"/>
                <w:sz w:val="24"/>
                <w:szCs w:val="24"/>
                <w:highlight w:val="yellow"/>
              </w:rPr>
            </w:pPr>
            <w:r>
              <w:rPr>
                <w:noProof/>
              </w:rPr>
              <w:drawing>
                <wp:inline distT="0" distB="0" distL="0" distR="0" wp14:anchorId="75FE3DAE" wp14:editId="4F899031">
                  <wp:extent cx="3130550" cy="2076450"/>
                  <wp:effectExtent l="0" t="0" r="12700" b="0"/>
                  <wp:docPr id="189396609" name="Chart 1">
                    <a:extLst xmlns:a="http://schemas.openxmlformats.org/drawingml/2006/main">
                      <a:ext uri="{FF2B5EF4-FFF2-40B4-BE49-F238E27FC236}">
                        <a16:creationId xmlns:a16="http://schemas.microsoft.com/office/drawing/2014/main" id="{734C7585-F919-7C27-18C2-90ED12AB43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CD4AC5" w14:textId="77777777" w:rsidR="00EB7EA5" w:rsidRDefault="00EB7EA5" w:rsidP="003838B4">
            <w:pPr>
              <w:rPr>
                <w:rFonts w:ascii="Arial" w:hAnsi="Arial" w:cs="Arial"/>
                <w:bCs/>
                <w:color w:val="004785"/>
                <w:sz w:val="24"/>
                <w:szCs w:val="24"/>
                <w:highlight w:val="yellow"/>
              </w:rPr>
            </w:pPr>
          </w:p>
        </w:tc>
        <w:tc>
          <w:tcPr>
            <w:tcW w:w="5150" w:type="dxa"/>
          </w:tcPr>
          <w:p w14:paraId="2FBA24EF" w14:textId="2E2DEF61" w:rsidR="00EB7EA5" w:rsidRDefault="00EB7EA5" w:rsidP="003838B4">
            <w:pPr>
              <w:rPr>
                <w:rFonts w:ascii="Arial" w:hAnsi="Arial" w:cs="Arial"/>
                <w:bCs/>
                <w:color w:val="004785"/>
                <w:sz w:val="24"/>
                <w:szCs w:val="24"/>
                <w:highlight w:val="yellow"/>
              </w:rPr>
            </w:pPr>
            <w:r>
              <w:rPr>
                <w:noProof/>
              </w:rPr>
              <w:drawing>
                <wp:inline distT="0" distB="0" distL="0" distR="0" wp14:anchorId="33451ACE" wp14:editId="5E7E623D">
                  <wp:extent cx="3028950" cy="2254250"/>
                  <wp:effectExtent l="0" t="0" r="0" b="12700"/>
                  <wp:docPr id="852176811" name="Chart 1">
                    <a:extLst xmlns:a="http://schemas.openxmlformats.org/drawingml/2006/main">
                      <a:ext uri="{FF2B5EF4-FFF2-40B4-BE49-F238E27FC236}">
                        <a16:creationId xmlns:a16="http://schemas.microsoft.com/office/drawing/2014/main" id="{9C15D764-642B-54BD-00B9-B726E9C501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0B63BDFD" w14:textId="77777777" w:rsidR="00981BCB" w:rsidRDefault="00981BCB" w:rsidP="003838B4">
      <w:pPr>
        <w:spacing w:after="0"/>
        <w:rPr>
          <w:rFonts w:ascii="Arial" w:hAnsi="Arial" w:cs="Arial"/>
          <w:bCs/>
          <w:color w:val="004785"/>
          <w:sz w:val="24"/>
          <w:szCs w:val="24"/>
          <w:highlight w:val="yellow"/>
        </w:rPr>
      </w:pPr>
    </w:p>
    <w:p w14:paraId="6B730D50" w14:textId="0C12DC3D" w:rsidR="001E6FE1" w:rsidRDefault="00EB7EA5" w:rsidP="00EB7EA5">
      <w:pPr>
        <w:spacing w:after="0"/>
        <w:rPr>
          <w:rFonts w:ascii="Arial" w:hAnsi="Arial" w:cs="Arial"/>
          <w:color w:val="1F497D" w:themeColor="text2"/>
          <w:sz w:val="24"/>
          <w:szCs w:val="24"/>
        </w:rPr>
      </w:pPr>
      <w:r w:rsidRPr="000E7B9C">
        <w:rPr>
          <w:rFonts w:ascii="Arial" w:hAnsi="Arial" w:cs="Arial"/>
          <w:color w:val="1F497D" w:themeColor="text2"/>
          <w:sz w:val="24"/>
          <w:szCs w:val="24"/>
        </w:rPr>
        <w:t xml:space="preserve">In response to </w:t>
      </w:r>
      <w:r>
        <w:rPr>
          <w:rFonts w:ascii="Arial" w:hAnsi="Arial" w:cs="Arial"/>
          <w:color w:val="1F497D" w:themeColor="text2"/>
          <w:sz w:val="24"/>
          <w:szCs w:val="24"/>
        </w:rPr>
        <w:t xml:space="preserve">how </w:t>
      </w:r>
      <w:r w:rsidRPr="000E7B9C">
        <w:rPr>
          <w:rFonts w:ascii="Arial" w:hAnsi="Arial" w:cs="Arial"/>
          <w:color w:val="1F497D" w:themeColor="text2"/>
          <w:sz w:val="24"/>
          <w:szCs w:val="24"/>
        </w:rPr>
        <w:t xml:space="preserve">the event would impact </w:t>
      </w:r>
      <w:r>
        <w:rPr>
          <w:rFonts w:ascii="Arial" w:hAnsi="Arial" w:cs="Arial"/>
          <w:color w:val="1F497D" w:themeColor="text2"/>
          <w:sz w:val="24"/>
          <w:szCs w:val="24"/>
        </w:rPr>
        <w:t xml:space="preserve">on </w:t>
      </w:r>
      <w:r w:rsidRPr="000E7B9C">
        <w:rPr>
          <w:rFonts w:ascii="Arial" w:hAnsi="Arial" w:cs="Arial"/>
          <w:color w:val="1F497D" w:themeColor="text2"/>
          <w:sz w:val="24"/>
          <w:szCs w:val="24"/>
        </w:rPr>
        <w:t>future practice respondents highlighted that the event</w:t>
      </w:r>
      <w:r w:rsidR="001E6FE1">
        <w:rPr>
          <w:rFonts w:ascii="Arial" w:hAnsi="Arial" w:cs="Arial"/>
          <w:color w:val="1F497D" w:themeColor="text2"/>
          <w:sz w:val="24"/>
          <w:szCs w:val="24"/>
        </w:rPr>
        <w:t xml:space="preserve"> would ‘i</w:t>
      </w:r>
      <w:r w:rsidR="001E6FE1" w:rsidRPr="001E6FE1">
        <w:rPr>
          <w:rFonts w:ascii="Arial" w:hAnsi="Arial" w:cs="Arial"/>
          <w:color w:val="1F497D" w:themeColor="text2"/>
          <w:sz w:val="24"/>
          <w:szCs w:val="24"/>
        </w:rPr>
        <w:t>mprove clinical practice</w:t>
      </w:r>
      <w:r w:rsidR="001E6FE1">
        <w:rPr>
          <w:rFonts w:ascii="Arial" w:hAnsi="Arial" w:cs="Arial"/>
          <w:color w:val="1F497D" w:themeColor="text2"/>
          <w:sz w:val="24"/>
          <w:szCs w:val="24"/>
        </w:rPr>
        <w:t xml:space="preserve">’, </w:t>
      </w:r>
      <w:r w:rsidR="008B548E">
        <w:rPr>
          <w:rFonts w:ascii="Arial" w:hAnsi="Arial" w:cs="Arial"/>
          <w:color w:val="1F497D" w:themeColor="text2"/>
          <w:sz w:val="24"/>
          <w:szCs w:val="24"/>
        </w:rPr>
        <w:t xml:space="preserve">they </w:t>
      </w:r>
      <w:r w:rsidR="001E6FE1">
        <w:rPr>
          <w:rFonts w:ascii="Arial" w:hAnsi="Arial" w:cs="Arial"/>
          <w:color w:val="1F497D" w:themeColor="text2"/>
          <w:sz w:val="24"/>
          <w:szCs w:val="24"/>
        </w:rPr>
        <w:t>were ‘m</w:t>
      </w:r>
      <w:r w:rsidR="001E6FE1" w:rsidRPr="001E6FE1">
        <w:rPr>
          <w:rFonts w:ascii="Arial" w:hAnsi="Arial" w:cs="Arial"/>
          <w:color w:val="1F497D" w:themeColor="text2"/>
          <w:sz w:val="24"/>
          <w:szCs w:val="24"/>
        </w:rPr>
        <w:t>ore aware of recent guidelines</w:t>
      </w:r>
      <w:r w:rsidR="001E6FE1">
        <w:rPr>
          <w:rFonts w:ascii="Arial" w:hAnsi="Arial" w:cs="Arial"/>
          <w:color w:val="1F497D" w:themeColor="text2"/>
          <w:sz w:val="24"/>
          <w:szCs w:val="24"/>
        </w:rPr>
        <w:t xml:space="preserve">’ and </w:t>
      </w:r>
      <w:r w:rsidR="008B548E">
        <w:rPr>
          <w:rFonts w:ascii="Arial" w:hAnsi="Arial" w:cs="Arial"/>
          <w:color w:val="1F497D" w:themeColor="text2"/>
          <w:sz w:val="24"/>
          <w:szCs w:val="24"/>
        </w:rPr>
        <w:t xml:space="preserve">now </w:t>
      </w:r>
      <w:r w:rsidRPr="000E7B9C">
        <w:rPr>
          <w:rFonts w:ascii="Arial" w:hAnsi="Arial" w:cs="Arial"/>
          <w:color w:val="1F497D" w:themeColor="text2"/>
          <w:sz w:val="24"/>
          <w:szCs w:val="24"/>
        </w:rPr>
        <w:t>had</w:t>
      </w:r>
      <w:r w:rsidR="001E6FE1">
        <w:rPr>
          <w:rFonts w:ascii="Arial" w:hAnsi="Arial" w:cs="Arial"/>
          <w:color w:val="1F497D" w:themeColor="text2"/>
          <w:sz w:val="24"/>
          <w:szCs w:val="24"/>
        </w:rPr>
        <w:t xml:space="preserve"> a ‘b</w:t>
      </w:r>
      <w:r w:rsidR="001E6FE1" w:rsidRPr="001E6FE1">
        <w:rPr>
          <w:rFonts w:ascii="Arial" w:hAnsi="Arial" w:cs="Arial"/>
          <w:color w:val="1F497D" w:themeColor="text2"/>
          <w:sz w:val="24"/>
          <w:szCs w:val="24"/>
        </w:rPr>
        <w:t>etter understanding of care of high-risk patients in pregnancy</w:t>
      </w:r>
      <w:r w:rsidR="001E6FE1">
        <w:rPr>
          <w:rFonts w:ascii="Arial" w:hAnsi="Arial" w:cs="Arial"/>
          <w:color w:val="1F497D" w:themeColor="text2"/>
          <w:sz w:val="24"/>
          <w:szCs w:val="24"/>
        </w:rPr>
        <w:t>’</w:t>
      </w:r>
      <w:r w:rsidR="008B548E">
        <w:rPr>
          <w:rFonts w:ascii="Arial" w:hAnsi="Arial" w:cs="Arial"/>
          <w:color w:val="1F497D" w:themeColor="text2"/>
          <w:sz w:val="24"/>
          <w:szCs w:val="24"/>
        </w:rPr>
        <w:t>.</w:t>
      </w:r>
    </w:p>
    <w:p w14:paraId="138F445B" w14:textId="77777777" w:rsidR="00EB7EA5" w:rsidRDefault="00EB7EA5" w:rsidP="00EB7EA5">
      <w:pPr>
        <w:spacing w:after="0"/>
        <w:rPr>
          <w:rFonts w:ascii="Arial" w:hAnsi="Arial" w:cs="Arial"/>
          <w:color w:val="1F497D" w:themeColor="text2"/>
          <w:sz w:val="24"/>
          <w:szCs w:val="24"/>
        </w:rPr>
      </w:pPr>
    </w:p>
    <w:p w14:paraId="2460D391" w14:textId="787E2F73" w:rsidR="001E6FE1" w:rsidRDefault="001E6FE1" w:rsidP="001E6FE1">
      <w:pPr>
        <w:pStyle w:val="Default"/>
        <w:spacing w:line="276" w:lineRule="auto"/>
        <w:rPr>
          <w:rFonts w:ascii="Arial" w:hAnsi="Arial" w:cs="Arial"/>
          <w:bCs/>
          <w:color w:val="1F497D" w:themeColor="text2"/>
        </w:rPr>
      </w:pPr>
      <w:r>
        <w:rPr>
          <w:rFonts w:ascii="Arial" w:hAnsi="Arial" w:cs="Arial"/>
          <w:bCs/>
          <w:color w:val="1F497D" w:themeColor="text2"/>
        </w:rPr>
        <w:t>T</w:t>
      </w:r>
      <w:r w:rsidRPr="000E7B9C">
        <w:rPr>
          <w:rFonts w:ascii="Arial" w:hAnsi="Arial" w:cs="Arial"/>
          <w:bCs/>
          <w:color w:val="1F497D" w:themeColor="text2"/>
        </w:rPr>
        <w:t xml:space="preserve">he </w:t>
      </w:r>
      <w:r w:rsidR="008B548E">
        <w:rPr>
          <w:rFonts w:ascii="Arial" w:hAnsi="Arial" w:cs="Arial"/>
          <w:bCs/>
          <w:color w:val="1F497D" w:themeColor="text2"/>
        </w:rPr>
        <w:t>n</w:t>
      </w:r>
      <w:r w:rsidRPr="000E7B9C">
        <w:rPr>
          <w:rFonts w:ascii="Arial" w:hAnsi="Arial" w:cs="Arial"/>
          <w:bCs/>
          <w:color w:val="1F497D" w:themeColor="text2"/>
        </w:rPr>
        <w:t xml:space="preserve">etwork </w:t>
      </w:r>
      <w:r w:rsidR="008B548E">
        <w:rPr>
          <w:rFonts w:ascii="Arial" w:hAnsi="Arial" w:cs="Arial"/>
          <w:bCs/>
          <w:color w:val="1F497D" w:themeColor="text2"/>
        </w:rPr>
        <w:t xml:space="preserve">also </w:t>
      </w:r>
      <w:r w:rsidRPr="000E7B9C">
        <w:rPr>
          <w:rFonts w:ascii="Arial" w:hAnsi="Arial" w:cs="Arial"/>
          <w:bCs/>
          <w:color w:val="1F497D" w:themeColor="text2"/>
        </w:rPr>
        <w:t xml:space="preserve">hosted a </w:t>
      </w:r>
      <w:r>
        <w:rPr>
          <w:rFonts w:ascii="Arial" w:hAnsi="Arial" w:cs="Arial"/>
          <w:bCs/>
          <w:color w:val="1F497D" w:themeColor="text2"/>
        </w:rPr>
        <w:t>virtual</w:t>
      </w:r>
      <w:r w:rsidRPr="000E7B9C">
        <w:rPr>
          <w:rFonts w:ascii="Arial" w:hAnsi="Arial" w:cs="Arial"/>
          <w:bCs/>
          <w:color w:val="1F497D" w:themeColor="text2"/>
        </w:rPr>
        <w:t xml:space="preserve"> Clinical Case Discussion session on </w:t>
      </w:r>
      <w:r>
        <w:rPr>
          <w:rFonts w:ascii="Arial" w:hAnsi="Arial" w:cs="Arial"/>
          <w:bCs/>
          <w:color w:val="1F497D" w:themeColor="text2"/>
        </w:rPr>
        <w:t>3</w:t>
      </w:r>
      <w:r w:rsidRPr="001E6FE1">
        <w:rPr>
          <w:rFonts w:ascii="Arial" w:hAnsi="Arial" w:cs="Arial"/>
          <w:bCs/>
          <w:color w:val="1F497D" w:themeColor="text2"/>
          <w:vertAlign w:val="superscript"/>
        </w:rPr>
        <w:t>rd</w:t>
      </w:r>
      <w:r>
        <w:rPr>
          <w:rFonts w:ascii="Arial" w:hAnsi="Arial" w:cs="Arial"/>
          <w:bCs/>
          <w:color w:val="1F497D" w:themeColor="text2"/>
        </w:rPr>
        <w:t xml:space="preserve"> November </w:t>
      </w:r>
      <w:r w:rsidRPr="000E7B9C">
        <w:rPr>
          <w:rFonts w:ascii="Arial" w:hAnsi="Arial" w:cs="Arial"/>
          <w:bCs/>
          <w:color w:val="1F497D" w:themeColor="text2"/>
        </w:rPr>
        <w:t>202</w:t>
      </w:r>
      <w:r>
        <w:rPr>
          <w:rFonts w:ascii="Arial" w:hAnsi="Arial" w:cs="Arial"/>
          <w:bCs/>
          <w:color w:val="1F497D" w:themeColor="text2"/>
        </w:rPr>
        <w:t>3</w:t>
      </w:r>
      <w:r w:rsidRPr="000E7B9C">
        <w:rPr>
          <w:rFonts w:ascii="Arial" w:hAnsi="Arial" w:cs="Arial"/>
          <w:bCs/>
          <w:color w:val="1F497D" w:themeColor="text2"/>
        </w:rPr>
        <w:t xml:space="preserve">. This event was attended by </w:t>
      </w:r>
      <w:r>
        <w:rPr>
          <w:rFonts w:ascii="Arial" w:hAnsi="Arial" w:cs="Arial"/>
          <w:bCs/>
          <w:color w:val="1F497D" w:themeColor="text2"/>
        </w:rPr>
        <w:t>30</w:t>
      </w:r>
      <w:r w:rsidRPr="000E7B9C">
        <w:rPr>
          <w:rFonts w:ascii="Arial" w:hAnsi="Arial" w:cs="Arial"/>
          <w:bCs/>
          <w:color w:val="1F497D" w:themeColor="text2"/>
        </w:rPr>
        <w:t xml:space="preserve"> people of which 1</w:t>
      </w:r>
      <w:r>
        <w:rPr>
          <w:rFonts w:ascii="Arial" w:hAnsi="Arial" w:cs="Arial"/>
          <w:bCs/>
          <w:color w:val="1F497D" w:themeColor="text2"/>
        </w:rPr>
        <w:t>6</w:t>
      </w:r>
      <w:r w:rsidRPr="000E7B9C">
        <w:rPr>
          <w:rFonts w:ascii="Arial" w:hAnsi="Arial" w:cs="Arial"/>
          <w:bCs/>
          <w:color w:val="1F497D" w:themeColor="text2"/>
        </w:rPr>
        <w:t xml:space="preserve"> completed an evaluation form</w:t>
      </w:r>
      <w:r>
        <w:rPr>
          <w:rFonts w:ascii="Arial" w:hAnsi="Arial" w:cs="Arial"/>
          <w:bCs/>
          <w:color w:val="1F497D" w:themeColor="text2"/>
        </w:rPr>
        <w:t xml:space="preserve"> (53% response)</w:t>
      </w:r>
      <w:r w:rsidRPr="000E7B9C">
        <w:rPr>
          <w:rFonts w:ascii="Arial" w:hAnsi="Arial" w:cs="Arial"/>
          <w:bCs/>
          <w:color w:val="1F497D" w:themeColor="text2"/>
        </w:rPr>
        <w:t>. Feedback from this event is noted below:</w:t>
      </w:r>
    </w:p>
    <w:p w14:paraId="1594C7D9" w14:textId="77777777" w:rsidR="00E41F88" w:rsidRPr="000E7B9C" w:rsidRDefault="00E41F88" w:rsidP="001E6FE1">
      <w:pPr>
        <w:pStyle w:val="Default"/>
        <w:spacing w:line="276" w:lineRule="auto"/>
        <w:rPr>
          <w:rFonts w:ascii="Arial" w:hAnsi="Arial" w:cs="Arial"/>
          <w:bCs/>
          <w:color w:val="1F497D" w:themeColor="text2"/>
        </w:rPr>
      </w:pPr>
    </w:p>
    <w:p w14:paraId="31A127BC" w14:textId="0D6608DA" w:rsidR="001E6FE1" w:rsidRDefault="00E41F88" w:rsidP="001E6FE1">
      <w:pPr>
        <w:pStyle w:val="Default"/>
        <w:spacing w:line="276" w:lineRule="auto"/>
        <w:rPr>
          <w:rFonts w:ascii="Arial" w:hAnsi="Arial" w:cs="Arial"/>
          <w:bCs/>
          <w:color w:val="1F497D" w:themeColor="text2"/>
        </w:rPr>
      </w:pPr>
      <w:r>
        <w:rPr>
          <w:noProof/>
        </w:rPr>
        <w:lastRenderedPageBreak/>
        <w:drawing>
          <wp:inline distT="0" distB="0" distL="0" distR="0" wp14:anchorId="1E6E5090" wp14:editId="09157517">
            <wp:extent cx="6604000" cy="2190750"/>
            <wp:effectExtent l="0" t="0" r="6350" b="0"/>
            <wp:docPr id="1353301831" name="Chart 1">
              <a:extLst xmlns:a="http://schemas.openxmlformats.org/drawingml/2006/main">
                <a:ext uri="{FF2B5EF4-FFF2-40B4-BE49-F238E27FC236}">
                  <a16:creationId xmlns:a16="http://schemas.microsoft.com/office/drawing/2014/main" id="{30CCD56B-9760-AEB2-9789-B1E6241BE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4C8EEC" w14:textId="043B6E89" w:rsidR="00E41F88" w:rsidRPr="000E7B9C" w:rsidRDefault="00E41F88" w:rsidP="001E6FE1">
      <w:pPr>
        <w:pStyle w:val="Default"/>
        <w:spacing w:line="276" w:lineRule="auto"/>
        <w:rPr>
          <w:rFonts w:ascii="Arial" w:hAnsi="Arial" w:cs="Arial"/>
          <w:bCs/>
          <w:color w:val="1F497D" w:themeColor="text2"/>
        </w:rPr>
      </w:pPr>
      <w:r>
        <w:rPr>
          <w:noProof/>
        </w:rPr>
        <w:drawing>
          <wp:inline distT="0" distB="0" distL="0" distR="0" wp14:anchorId="770C324B" wp14:editId="0AE348F8">
            <wp:extent cx="6667500" cy="2209800"/>
            <wp:effectExtent l="0" t="0" r="0" b="0"/>
            <wp:docPr id="1976367923" name="Chart 1">
              <a:extLst xmlns:a="http://schemas.openxmlformats.org/drawingml/2006/main">
                <a:ext uri="{FF2B5EF4-FFF2-40B4-BE49-F238E27FC236}">
                  <a16:creationId xmlns:a16="http://schemas.microsoft.com/office/drawing/2014/main" id="{8EB4F9A2-ED77-8ADE-E488-A2B8DF9971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08B050" w14:textId="548723E8" w:rsidR="001E6FE1" w:rsidRDefault="00E41F88" w:rsidP="00EB7EA5">
      <w:pPr>
        <w:spacing w:after="0"/>
        <w:rPr>
          <w:rFonts w:ascii="Arial" w:hAnsi="Arial" w:cs="Arial"/>
          <w:color w:val="1F497D" w:themeColor="text2"/>
          <w:sz w:val="24"/>
          <w:szCs w:val="24"/>
        </w:rPr>
      </w:pPr>
      <w:r>
        <w:rPr>
          <w:noProof/>
        </w:rPr>
        <w:drawing>
          <wp:inline distT="0" distB="0" distL="0" distR="0" wp14:anchorId="5F796467" wp14:editId="10244F3A">
            <wp:extent cx="6645910" cy="2222500"/>
            <wp:effectExtent l="0" t="0" r="2540" b="6350"/>
            <wp:docPr id="16269935" name="Chart 1">
              <a:extLst xmlns:a="http://schemas.openxmlformats.org/drawingml/2006/main">
                <a:ext uri="{FF2B5EF4-FFF2-40B4-BE49-F238E27FC236}">
                  <a16:creationId xmlns:a16="http://schemas.microsoft.com/office/drawing/2014/main" id="{9C715CED-6892-97E6-29BE-188EF48A4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9F5EFE" w14:textId="77777777" w:rsidR="00EB7EA5" w:rsidRDefault="00EB7EA5" w:rsidP="00EB7EA5">
      <w:pPr>
        <w:spacing w:after="0"/>
        <w:rPr>
          <w:rFonts w:ascii="Arial" w:hAnsi="Arial" w:cs="Arial"/>
          <w:color w:val="1F497D" w:themeColor="text2"/>
          <w:sz w:val="24"/>
          <w:szCs w:val="24"/>
        </w:rPr>
      </w:pPr>
    </w:p>
    <w:p w14:paraId="4654925E" w14:textId="01ECAA66" w:rsidR="00981BCB" w:rsidRPr="00E84257" w:rsidRDefault="00E41F88" w:rsidP="003838B4">
      <w:pPr>
        <w:spacing w:after="0"/>
        <w:rPr>
          <w:rFonts w:ascii="Arial" w:hAnsi="Arial" w:cs="Arial"/>
          <w:bCs/>
          <w:color w:val="17365D" w:themeColor="text2" w:themeShade="BF"/>
          <w:sz w:val="24"/>
          <w:szCs w:val="24"/>
          <w:highlight w:val="yellow"/>
        </w:rPr>
      </w:pPr>
      <w:r w:rsidRPr="00E84257">
        <w:rPr>
          <w:rFonts w:ascii="Arial" w:hAnsi="Arial" w:cs="Arial"/>
          <w:color w:val="17365D" w:themeColor="text2" w:themeShade="BF"/>
          <w:sz w:val="24"/>
          <w:szCs w:val="24"/>
        </w:rPr>
        <w:t>In response to how the event would impact future practice respondents highlighted that the event provided ‘u</w:t>
      </w:r>
      <w:r w:rsidRPr="00E84257">
        <w:rPr>
          <w:rFonts w:ascii="Arial" w:hAnsi="Arial" w:cs="Arial"/>
          <w:bCs/>
          <w:color w:val="17365D" w:themeColor="text2" w:themeShade="BF"/>
          <w:sz w:val="24"/>
          <w:szCs w:val="24"/>
        </w:rPr>
        <w:t xml:space="preserve">seful discussion about </w:t>
      </w:r>
      <w:r w:rsidR="0030129C" w:rsidRPr="00E84257">
        <w:rPr>
          <w:rFonts w:ascii="Arial" w:hAnsi="Arial" w:cs="Arial"/>
          <w:bCs/>
          <w:color w:val="17365D" w:themeColor="text2" w:themeShade="BF"/>
          <w:sz w:val="24"/>
          <w:szCs w:val="24"/>
        </w:rPr>
        <w:t>high-risk</w:t>
      </w:r>
      <w:r w:rsidRPr="00E84257">
        <w:rPr>
          <w:rFonts w:ascii="Arial" w:hAnsi="Arial" w:cs="Arial"/>
          <w:bCs/>
          <w:color w:val="17365D" w:themeColor="text2" w:themeShade="BF"/>
          <w:sz w:val="24"/>
          <w:szCs w:val="24"/>
        </w:rPr>
        <w:t xml:space="preserve"> patients that we don’t often get to see in my Board area’</w:t>
      </w:r>
      <w:r w:rsidR="008B548E" w:rsidRPr="00E84257">
        <w:rPr>
          <w:rFonts w:ascii="Arial" w:hAnsi="Arial" w:cs="Arial"/>
          <w:bCs/>
          <w:color w:val="17365D" w:themeColor="text2" w:themeShade="BF"/>
          <w:sz w:val="24"/>
          <w:szCs w:val="24"/>
        </w:rPr>
        <w:t xml:space="preserve">, </w:t>
      </w:r>
      <w:r w:rsidRPr="00E84257">
        <w:rPr>
          <w:rFonts w:ascii="Arial" w:hAnsi="Arial" w:cs="Arial"/>
          <w:bCs/>
          <w:color w:val="17365D" w:themeColor="text2" w:themeShade="BF"/>
          <w:sz w:val="24"/>
          <w:szCs w:val="24"/>
        </w:rPr>
        <w:t xml:space="preserve">would ‘reinforce pre-conception counselling for women based on </w:t>
      </w:r>
      <w:proofErr w:type="spellStart"/>
      <w:r w:rsidRPr="00E84257">
        <w:rPr>
          <w:rFonts w:ascii="Arial" w:hAnsi="Arial" w:cs="Arial"/>
          <w:bCs/>
          <w:color w:val="17365D" w:themeColor="text2" w:themeShade="BF"/>
          <w:sz w:val="24"/>
          <w:szCs w:val="24"/>
        </w:rPr>
        <w:t>mWHO</w:t>
      </w:r>
      <w:proofErr w:type="spellEnd"/>
      <w:r w:rsidRPr="00E84257">
        <w:rPr>
          <w:rFonts w:ascii="Arial" w:hAnsi="Arial" w:cs="Arial"/>
          <w:bCs/>
          <w:color w:val="17365D" w:themeColor="text2" w:themeShade="BF"/>
          <w:sz w:val="24"/>
          <w:szCs w:val="24"/>
        </w:rPr>
        <w:t xml:space="preserve"> classification’ and </w:t>
      </w:r>
      <w:r w:rsidR="00187EBD">
        <w:rPr>
          <w:rFonts w:ascii="Arial" w:hAnsi="Arial" w:cs="Arial"/>
          <w:bCs/>
          <w:color w:val="17365D" w:themeColor="text2" w:themeShade="BF"/>
          <w:sz w:val="24"/>
          <w:szCs w:val="24"/>
        </w:rPr>
        <w:t xml:space="preserve">sharing information on pathways would encourage appropriate </w:t>
      </w:r>
      <w:r w:rsidRPr="00E84257">
        <w:rPr>
          <w:rFonts w:ascii="Arial" w:hAnsi="Arial" w:cs="Arial"/>
          <w:bCs/>
          <w:color w:val="17365D" w:themeColor="text2" w:themeShade="BF"/>
          <w:sz w:val="24"/>
          <w:szCs w:val="24"/>
        </w:rPr>
        <w:t>‘referral to obstetric/cardiac MDT’. One respondent noted that ‘regular interaction with SOCN has our practice already at a high level’.</w:t>
      </w:r>
    </w:p>
    <w:p w14:paraId="43FFF2F6" w14:textId="77777777" w:rsidR="00E41F88" w:rsidRDefault="00E41F88" w:rsidP="003838B4">
      <w:pPr>
        <w:spacing w:after="0"/>
        <w:rPr>
          <w:rFonts w:ascii="Arial" w:hAnsi="Arial" w:cs="Arial"/>
          <w:bCs/>
          <w:color w:val="004785"/>
          <w:sz w:val="24"/>
          <w:szCs w:val="24"/>
          <w:highlight w:val="yellow"/>
        </w:rPr>
      </w:pPr>
    </w:p>
    <w:p w14:paraId="755940A5" w14:textId="02146704" w:rsidR="00AC07C8" w:rsidRPr="00AC07C8" w:rsidRDefault="008B548E" w:rsidP="003477DB">
      <w:pPr>
        <w:spacing w:after="0"/>
        <w:rPr>
          <w:rFonts w:ascii="Arial" w:hAnsi="Arial" w:cs="Arial"/>
          <w:bCs/>
          <w:color w:val="1F497D" w:themeColor="text2"/>
          <w:sz w:val="24"/>
          <w:szCs w:val="24"/>
        </w:rPr>
      </w:pPr>
      <w:r>
        <w:rPr>
          <w:rFonts w:ascii="Arial" w:hAnsi="Arial" w:cs="Arial"/>
          <w:bCs/>
          <w:color w:val="1F497D" w:themeColor="text2"/>
          <w:sz w:val="24"/>
          <w:szCs w:val="24"/>
        </w:rPr>
        <w:t>An additional event, a</w:t>
      </w:r>
      <w:r w:rsidR="003477DB" w:rsidRPr="00AC07C8">
        <w:rPr>
          <w:rFonts w:ascii="Arial" w:hAnsi="Arial" w:cs="Arial"/>
          <w:bCs/>
          <w:color w:val="1F497D" w:themeColor="text2"/>
          <w:sz w:val="24"/>
          <w:szCs w:val="24"/>
        </w:rPr>
        <w:t xml:space="preserve"> </w:t>
      </w:r>
      <w:r w:rsidR="003477DB" w:rsidRPr="003477DB">
        <w:rPr>
          <w:rFonts w:ascii="Arial" w:hAnsi="Arial" w:cs="Arial"/>
          <w:bCs/>
          <w:color w:val="1F497D" w:themeColor="text2"/>
          <w:sz w:val="24"/>
          <w:szCs w:val="24"/>
        </w:rPr>
        <w:t>Virtual Registrar Training Event</w:t>
      </w:r>
      <w:r>
        <w:rPr>
          <w:rFonts w:ascii="Arial" w:hAnsi="Arial" w:cs="Arial"/>
          <w:bCs/>
          <w:color w:val="1F497D" w:themeColor="text2"/>
          <w:sz w:val="24"/>
          <w:szCs w:val="24"/>
        </w:rPr>
        <w:t>, took place this year</w:t>
      </w:r>
      <w:r w:rsidR="003477DB" w:rsidRPr="00AC07C8">
        <w:rPr>
          <w:rFonts w:ascii="Arial" w:hAnsi="Arial" w:cs="Arial"/>
          <w:bCs/>
          <w:color w:val="1F497D" w:themeColor="text2"/>
          <w:sz w:val="24"/>
          <w:szCs w:val="24"/>
        </w:rPr>
        <w:t xml:space="preserve"> as part of </w:t>
      </w:r>
      <w:r>
        <w:rPr>
          <w:rFonts w:ascii="Arial" w:hAnsi="Arial" w:cs="Arial"/>
          <w:bCs/>
          <w:color w:val="1F497D" w:themeColor="text2"/>
          <w:sz w:val="24"/>
          <w:szCs w:val="24"/>
        </w:rPr>
        <w:t xml:space="preserve">the networks </w:t>
      </w:r>
      <w:r w:rsidR="003477DB" w:rsidRPr="00AC07C8">
        <w:rPr>
          <w:rFonts w:ascii="Arial" w:hAnsi="Arial" w:cs="Arial"/>
          <w:bCs/>
          <w:color w:val="1F497D" w:themeColor="text2"/>
          <w:sz w:val="24"/>
          <w:szCs w:val="24"/>
        </w:rPr>
        <w:t xml:space="preserve">educational </w:t>
      </w:r>
      <w:r w:rsidR="00AC07C8">
        <w:rPr>
          <w:rFonts w:ascii="Arial" w:hAnsi="Arial" w:cs="Arial"/>
          <w:bCs/>
          <w:color w:val="1F497D" w:themeColor="text2"/>
          <w:sz w:val="24"/>
          <w:szCs w:val="24"/>
        </w:rPr>
        <w:t>programme</w:t>
      </w:r>
      <w:r w:rsidR="003477DB" w:rsidRPr="00AC07C8">
        <w:rPr>
          <w:rFonts w:ascii="Arial" w:hAnsi="Arial" w:cs="Arial"/>
          <w:bCs/>
          <w:color w:val="1F497D" w:themeColor="text2"/>
          <w:sz w:val="24"/>
          <w:szCs w:val="24"/>
        </w:rPr>
        <w:t xml:space="preserve">. The </w:t>
      </w:r>
      <w:r w:rsidR="00AC07C8" w:rsidRPr="00AC07C8">
        <w:rPr>
          <w:rFonts w:ascii="Arial" w:hAnsi="Arial" w:cs="Arial"/>
          <w:bCs/>
          <w:color w:val="1F497D" w:themeColor="text2"/>
          <w:sz w:val="24"/>
          <w:szCs w:val="24"/>
        </w:rPr>
        <w:t xml:space="preserve">aim of the half day </w:t>
      </w:r>
      <w:r w:rsidR="003477DB" w:rsidRPr="00AC07C8">
        <w:rPr>
          <w:rFonts w:ascii="Arial" w:hAnsi="Arial" w:cs="Arial"/>
          <w:bCs/>
          <w:color w:val="1F497D" w:themeColor="text2"/>
          <w:sz w:val="24"/>
          <w:szCs w:val="24"/>
        </w:rPr>
        <w:t xml:space="preserve">event, held on </w:t>
      </w:r>
      <w:r w:rsidR="003477DB" w:rsidRPr="003477DB">
        <w:rPr>
          <w:rFonts w:ascii="Arial" w:hAnsi="Arial" w:cs="Arial"/>
          <w:bCs/>
          <w:color w:val="1F497D" w:themeColor="text2"/>
          <w:sz w:val="24"/>
          <w:szCs w:val="24"/>
        </w:rPr>
        <w:t>Friday 22</w:t>
      </w:r>
      <w:r w:rsidR="003477DB" w:rsidRPr="003477DB">
        <w:rPr>
          <w:rFonts w:ascii="Arial" w:hAnsi="Arial" w:cs="Arial"/>
          <w:bCs/>
          <w:color w:val="1F497D" w:themeColor="text2"/>
          <w:sz w:val="24"/>
          <w:szCs w:val="24"/>
          <w:vertAlign w:val="superscript"/>
        </w:rPr>
        <w:t>nd</w:t>
      </w:r>
      <w:r w:rsidR="003477DB" w:rsidRPr="003477DB">
        <w:rPr>
          <w:rFonts w:ascii="Arial" w:hAnsi="Arial" w:cs="Arial"/>
          <w:bCs/>
          <w:color w:val="1F497D" w:themeColor="text2"/>
          <w:sz w:val="24"/>
          <w:szCs w:val="24"/>
        </w:rPr>
        <w:t xml:space="preserve"> March 2024</w:t>
      </w:r>
      <w:r w:rsidR="003477DB" w:rsidRPr="00AC07C8">
        <w:rPr>
          <w:rFonts w:ascii="Arial" w:hAnsi="Arial" w:cs="Arial"/>
          <w:bCs/>
          <w:color w:val="1F497D" w:themeColor="text2"/>
          <w:sz w:val="24"/>
          <w:szCs w:val="24"/>
        </w:rPr>
        <w:t>, was</w:t>
      </w:r>
      <w:r w:rsidR="00AC07C8" w:rsidRPr="00AC07C8">
        <w:rPr>
          <w:rFonts w:ascii="Arial" w:hAnsi="Arial" w:cs="Arial"/>
          <w:bCs/>
          <w:color w:val="1F497D" w:themeColor="text2"/>
          <w:sz w:val="24"/>
          <w:szCs w:val="24"/>
        </w:rPr>
        <w:t xml:space="preserve"> </w:t>
      </w:r>
      <w:r w:rsidR="00AC07C8">
        <w:rPr>
          <w:rFonts w:ascii="Arial" w:hAnsi="Arial" w:cs="Arial"/>
          <w:bCs/>
          <w:color w:val="1F497D" w:themeColor="text2"/>
          <w:sz w:val="24"/>
          <w:szCs w:val="24"/>
        </w:rPr>
        <w:t xml:space="preserve">to </w:t>
      </w:r>
      <w:r w:rsidR="00AC07C8" w:rsidRPr="00AC07C8">
        <w:rPr>
          <w:rFonts w:ascii="Arial" w:eastAsia="Times New Roman" w:hAnsi="Arial" w:cs="Arial"/>
          <w:bCs/>
          <w:color w:val="1F497D" w:themeColor="text2"/>
          <w:sz w:val="24"/>
          <w:szCs w:val="24"/>
          <w:lang w:val="en-US"/>
        </w:rPr>
        <w:t>support training requirements</w:t>
      </w:r>
      <w:r w:rsidR="003477DB" w:rsidRPr="00AC07C8">
        <w:rPr>
          <w:rFonts w:ascii="Arial" w:hAnsi="Arial" w:cs="Arial"/>
          <w:bCs/>
          <w:color w:val="1F497D" w:themeColor="text2"/>
          <w:sz w:val="24"/>
          <w:szCs w:val="24"/>
        </w:rPr>
        <w:t xml:space="preserve"> </w:t>
      </w:r>
      <w:r w:rsidR="00AC07C8" w:rsidRPr="00AC07C8">
        <w:rPr>
          <w:rFonts w:ascii="Arial" w:hAnsi="Arial" w:cs="Arial"/>
          <w:bCs/>
          <w:color w:val="1F497D" w:themeColor="text2"/>
          <w:sz w:val="24"/>
          <w:szCs w:val="24"/>
        </w:rPr>
        <w:t xml:space="preserve">of </w:t>
      </w:r>
      <w:r w:rsidR="003477DB" w:rsidRPr="00AC07C8">
        <w:rPr>
          <w:rFonts w:ascii="Arial" w:eastAsia="Times New Roman" w:hAnsi="Arial" w:cs="Arial"/>
          <w:bCs/>
          <w:color w:val="1F497D" w:themeColor="text2"/>
          <w:sz w:val="24"/>
          <w:szCs w:val="24"/>
          <w:lang w:val="en-US"/>
        </w:rPr>
        <w:t>registrars working within cardiology, obstetrics and anesthetics</w:t>
      </w:r>
      <w:r w:rsidR="00AC07C8" w:rsidRPr="00AC07C8">
        <w:rPr>
          <w:rFonts w:ascii="Arial" w:eastAsia="Times New Roman" w:hAnsi="Arial" w:cs="Arial"/>
          <w:bCs/>
          <w:color w:val="1F497D" w:themeColor="text2"/>
          <w:sz w:val="24"/>
          <w:szCs w:val="24"/>
          <w:lang w:val="en-US"/>
        </w:rPr>
        <w:t xml:space="preserve"> through presentations, case studies and panel discussions. The event was attended by </w:t>
      </w:r>
      <w:r w:rsidR="003477DB" w:rsidRPr="00AC07C8">
        <w:rPr>
          <w:rFonts w:ascii="Arial" w:hAnsi="Arial" w:cs="Arial"/>
          <w:bCs/>
          <w:color w:val="1F497D" w:themeColor="text2"/>
          <w:sz w:val="24"/>
          <w:szCs w:val="24"/>
        </w:rPr>
        <w:t xml:space="preserve">87 people </w:t>
      </w:r>
      <w:r w:rsidR="00AC07C8" w:rsidRPr="00AC07C8">
        <w:rPr>
          <w:rFonts w:ascii="Arial" w:hAnsi="Arial" w:cs="Arial"/>
          <w:bCs/>
          <w:color w:val="1F497D" w:themeColor="text2"/>
          <w:sz w:val="24"/>
          <w:szCs w:val="24"/>
        </w:rPr>
        <w:lastRenderedPageBreak/>
        <w:t xml:space="preserve">from </w:t>
      </w:r>
      <w:r w:rsidR="00AC07C8">
        <w:rPr>
          <w:rFonts w:ascii="Arial" w:hAnsi="Arial" w:cs="Arial"/>
          <w:bCs/>
          <w:color w:val="1F497D" w:themeColor="text2"/>
          <w:sz w:val="24"/>
          <w:szCs w:val="24"/>
        </w:rPr>
        <w:t xml:space="preserve">a range of specialties from </w:t>
      </w:r>
      <w:r w:rsidR="00AC07C8" w:rsidRPr="00AC07C8">
        <w:rPr>
          <w:rFonts w:ascii="Arial" w:hAnsi="Arial" w:cs="Arial"/>
          <w:bCs/>
          <w:color w:val="1F497D" w:themeColor="text2"/>
          <w:sz w:val="24"/>
          <w:szCs w:val="24"/>
        </w:rPr>
        <w:t xml:space="preserve">across 10 health boards in Scotland </w:t>
      </w:r>
      <w:r w:rsidR="00AC07C8">
        <w:rPr>
          <w:rFonts w:ascii="Arial" w:hAnsi="Arial" w:cs="Arial"/>
          <w:bCs/>
          <w:color w:val="1F497D" w:themeColor="text2"/>
          <w:sz w:val="24"/>
          <w:szCs w:val="24"/>
        </w:rPr>
        <w:t>and from across the rest of the UK as shown in the graphs below</w:t>
      </w:r>
      <w:r w:rsidR="00AC07C8" w:rsidRPr="00AC07C8">
        <w:rPr>
          <w:rFonts w:ascii="Arial" w:hAnsi="Arial" w:cs="Arial"/>
          <w:bCs/>
          <w:color w:val="1F497D" w:themeColor="text2"/>
          <w:sz w:val="24"/>
          <w:szCs w:val="24"/>
        </w:rPr>
        <w:t>:</w:t>
      </w:r>
    </w:p>
    <w:p w14:paraId="2A3F0D5F" w14:textId="77777777" w:rsidR="00AC07C8" w:rsidRDefault="00AC07C8" w:rsidP="003477DB">
      <w:pPr>
        <w:spacing w:after="0"/>
        <w:rPr>
          <w:rFonts w:ascii="Arial" w:hAnsi="Arial" w:cs="Arial"/>
          <w:bCs/>
          <w:color w:val="004785"/>
          <w:sz w:val="24"/>
          <w:szCs w:val="24"/>
          <w:highlight w:val="yellow"/>
        </w:rPr>
      </w:pPr>
    </w:p>
    <w:p w14:paraId="613EC4AC" w14:textId="60E8DA12" w:rsidR="00AC07C8" w:rsidRDefault="00AC07C8" w:rsidP="003477DB">
      <w:pPr>
        <w:spacing w:after="0"/>
        <w:rPr>
          <w:rFonts w:ascii="Arial" w:hAnsi="Arial" w:cs="Arial"/>
          <w:bCs/>
          <w:color w:val="004785"/>
          <w:sz w:val="24"/>
          <w:szCs w:val="24"/>
          <w:highlight w:val="yellow"/>
        </w:rPr>
      </w:pPr>
      <w:r w:rsidRPr="00AC07C8">
        <w:rPr>
          <w:rFonts w:ascii="Arial" w:hAnsi="Arial" w:cs="Arial"/>
          <w:bCs/>
          <w:noProof/>
          <w:color w:val="004785"/>
          <w:sz w:val="24"/>
          <w:szCs w:val="24"/>
          <w:highlight w:val="yellow"/>
        </w:rPr>
        <w:drawing>
          <wp:inline distT="0" distB="0" distL="0" distR="0" wp14:anchorId="6002E1BE" wp14:editId="764BCCE4">
            <wp:extent cx="6794500" cy="2171700"/>
            <wp:effectExtent l="0" t="0" r="6350" b="0"/>
            <wp:docPr id="525267204" name="Chart 1">
              <a:extLst xmlns:a="http://schemas.openxmlformats.org/drawingml/2006/main">
                <a:ext uri="{FF2B5EF4-FFF2-40B4-BE49-F238E27FC236}">
                  <a16:creationId xmlns:a16="http://schemas.microsoft.com/office/drawing/2014/main" id="{A99873F6-20C6-4D81-ADC3-A33487EEB8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4BA876" w14:textId="3C9F87EF" w:rsidR="00AC07C8" w:rsidRPr="00AC07C8" w:rsidRDefault="00AC07C8" w:rsidP="003477DB">
      <w:pPr>
        <w:spacing w:after="0"/>
        <w:rPr>
          <w:rFonts w:ascii="Arial" w:hAnsi="Arial" w:cs="Arial"/>
          <w:bCs/>
          <w:sz w:val="20"/>
          <w:szCs w:val="20"/>
        </w:rPr>
      </w:pPr>
      <w:r w:rsidRPr="00AC07C8">
        <w:rPr>
          <w:rFonts w:ascii="Arial" w:hAnsi="Arial" w:cs="Arial"/>
          <w:b/>
          <w:bCs/>
          <w:sz w:val="20"/>
          <w:szCs w:val="20"/>
        </w:rPr>
        <w:t>* ‘Other</w:t>
      </w:r>
      <w:r w:rsidRPr="00AC07C8">
        <w:rPr>
          <w:rFonts w:ascii="Arial" w:hAnsi="Arial" w:cs="Arial"/>
          <w:bCs/>
          <w:sz w:val="20"/>
          <w:szCs w:val="20"/>
        </w:rPr>
        <w:t>’ consisted of attendance from Northern Ireland - NHSCT, Golden Jubilee, National Waiting Times, Newcastle upon Tyne Hospitals NHS Foundation Trust, Health Education England, Northwest Deanery.</w:t>
      </w:r>
      <w:r w:rsidRPr="00AC07C8">
        <w:rPr>
          <w:rFonts w:ascii="Arial" w:hAnsi="Arial" w:cs="Arial"/>
          <w:bCs/>
          <w:sz w:val="20"/>
          <w:szCs w:val="20"/>
        </w:rPr>
        <w:tab/>
      </w:r>
    </w:p>
    <w:p w14:paraId="168C73F8" w14:textId="39ECCCEE" w:rsidR="00AC07C8" w:rsidRDefault="00AC07C8" w:rsidP="003477DB">
      <w:pPr>
        <w:spacing w:after="0"/>
        <w:rPr>
          <w:rFonts w:ascii="Arial" w:hAnsi="Arial" w:cs="Arial"/>
          <w:bCs/>
          <w:color w:val="004785"/>
          <w:sz w:val="24"/>
          <w:szCs w:val="24"/>
          <w:highlight w:val="yellow"/>
        </w:rPr>
      </w:pPr>
    </w:p>
    <w:p w14:paraId="303782E3" w14:textId="12545026" w:rsidR="00AC07C8" w:rsidRDefault="00AC07C8" w:rsidP="00AC07C8">
      <w:pPr>
        <w:spacing w:after="0"/>
        <w:jc w:val="center"/>
        <w:rPr>
          <w:rFonts w:ascii="Arial" w:hAnsi="Arial" w:cs="Arial"/>
          <w:bCs/>
          <w:color w:val="004785"/>
          <w:sz w:val="24"/>
          <w:szCs w:val="24"/>
          <w:highlight w:val="yellow"/>
        </w:rPr>
      </w:pPr>
      <w:r w:rsidRPr="00AC07C8">
        <w:rPr>
          <w:rFonts w:ascii="Arial" w:hAnsi="Arial" w:cs="Arial"/>
          <w:bCs/>
          <w:noProof/>
          <w:color w:val="004785"/>
          <w:sz w:val="24"/>
          <w:szCs w:val="24"/>
          <w:highlight w:val="yellow"/>
        </w:rPr>
        <w:drawing>
          <wp:inline distT="0" distB="0" distL="0" distR="0" wp14:anchorId="4793762E" wp14:editId="7F62B0C7">
            <wp:extent cx="6769100" cy="1787525"/>
            <wp:effectExtent l="0" t="0" r="12700" b="3175"/>
            <wp:docPr id="300444289" name="Chart 1">
              <a:extLst xmlns:a="http://schemas.openxmlformats.org/drawingml/2006/main">
                <a:ext uri="{FF2B5EF4-FFF2-40B4-BE49-F238E27FC236}">
                  <a16:creationId xmlns:a16="http://schemas.microsoft.com/office/drawing/2014/main" id="{8CD78E1B-4DFF-4E12-9402-9D121A6D62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A7F9C0" w14:textId="77777777" w:rsidR="00AC07C8" w:rsidRDefault="00AC07C8" w:rsidP="003477DB">
      <w:pPr>
        <w:spacing w:after="0"/>
        <w:rPr>
          <w:rFonts w:ascii="Arial" w:hAnsi="Arial" w:cs="Arial"/>
          <w:bCs/>
          <w:color w:val="004785"/>
          <w:sz w:val="24"/>
          <w:szCs w:val="24"/>
          <w:highlight w:val="yellow"/>
        </w:rPr>
      </w:pPr>
    </w:p>
    <w:p w14:paraId="179F140B" w14:textId="1C01F429" w:rsidR="00AC07C8" w:rsidRPr="00D47F41" w:rsidRDefault="00AC07C8" w:rsidP="00D47F41">
      <w:pPr>
        <w:rPr>
          <w:rFonts w:ascii="Arial" w:hAnsi="Arial" w:cs="Arial"/>
          <w:bCs/>
          <w:color w:val="004785"/>
          <w:sz w:val="24"/>
          <w:szCs w:val="24"/>
        </w:rPr>
      </w:pPr>
      <w:r w:rsidRPr="00D47F41">
        <w:rPr>
          <w:rFonts w:ascii="Arial" w:hAnsi="Arial" w:cs="Arial"/>
          <w:bCs/>
          <w:color w:val="004785"/>
          <w:sz w:val="24"/>
          <w:szCs w:val="24"/>
        </w:rPr>
        <w:t xml:space="preserve">At the event polls were conducted </w:t>
      </w:r>
      <w:r w:rsidR="008B548E" w:rsidRPr="00D47F41">
        <w:rPr>
          <w:rFonts w:ascii="Arial" w:hAnsi="Arial" w:cs="Arial"/>
          <w:bCs/>
          <w:color w:val="004785"/>
          <w:sz w:val="24"/>
          <w:szCs w:val="24"/>
        </w:rPr>
        <w:t xml:space="preserve">immediately prior to and following the </w:t>
      </w:r>
      <w:r w:rsidR="008B548E">
        <w:rPr>
          <w:rFonts w:ascii="Arial" w:hAnsi="Arial" w:cs="Arial"/>
          <w:bCs/>
          <w:color w:val="004785"/>
          <w:sz w:val="24"/>
          <w:szCs w:val="24"/>
        </w:rPr>
        <w:t>session</w:t>
      </w:r>
      <w:r w:rsidR="008B548E" w:rsidRPr="00D47F41">
        <w:rPr>
          <w:rFonts w:ascii="Arial" w:hAnsi="Arial" w:cs="Arial"/>
          <w:bCs/>
          <w:color w:val="004785"/>
          <w:sz w:val="24"/>
          <w:szCs w:val="24"/>
        </w:rPr>
        <w:t xml:space="preserve"> </w:t>
      </w:r>
      <w:r w:rsidRPr="00D47F41">
        <w:rPr>
          <w:rFonts w:ascii="Arial" w:hAnsi="Arial" w:cs="Arial"/>
          <w:bCs/>
          <w:color w:val="004785"/>
          <w:sz w:val="24"/>
          <w:szCs w:val="24"/>
        </w:rPr>
        <w:t xml:space="preserve">to rate </w:t>
      </w:r>
      <w:r w:rsidR="008B548E">
        <w:rPr>
          <w:rFonts w:ascii="Arial" w:hAnsi="Arial" w:cs="Arial"/>
          <w:bCs/>
          <w:color w:val="004785"/>
          <w:sz w:val="24"/>
          <w:szCs w:val="24"/>
        </w:rPr>
        <w:t xml:space="preserve">attendees’ </w:t>
      </w:r>
      <w:r w:rsidRPr="00D47F41">
        <w:rPr>
          <w:rFonts w:ascii="Arial" w:hAnsi="Arial" w:cs="Arial"/>
          <w:bCs/>
          <w:color w:val="004785"/>
          <w:sz w:val="24"/>
          <w:szCs w:val="24"/>
        </w:rPr>
        <w:t>knowledge</w:t>
      </w:r>
      <w:r w:rsidR="009C530B" w:rsidRPr="00D47F41">
        <w:rPr>
          <w:rFonts w:ascii="Arial" w:hAnsi="Arial" w:cs="Arial"/>
          <w:bCs/>
          <w:color w:val="004785"/>
          <w:sz w:val="24"/>
          <w:szCs w:val="24"/>
        </w:rPr>
        <w:t xml:space="preserve"> of cardiac care in pregnancy</w:t>
      </w:r>
      <w:r w:rsidRPr="00D47F41">
        <w:rPr>
          <w:rFonts w:ascii="Arial" w:hAnsi="Arial" w:cs="Arial"/>
          <w:bCs/>
          <w:color w:val="004785"/>
          <w:sz w:val="24"/>
          <w:szCs w:val="24"/>
        </w:rPr>
        <w:t xml:space="preserve">. Results are represented </w:t>
      </w:r>
      <w:r w:rsidR="009C530B" w:rsidRPr="00D47F41">
        <w:rPr>
          <w:rFonts w:ascii="Arial" w:hAnsi="Arial" w:cs="Arial"/>
          <w:bCs/>
          <w:color w:val="004785"/>
          <w:sz w:val="24"/>
          <w:szCs w:val="24"/>
        </w:rPr>
        <w:t xml:space="preserve">in the </w:t>
      </w:r>
      <w:r w:rsidR="008B548E">
        <w:rPr>
          <w:rFonts w:ascii="Arial" w:hAnsi="Arial" w:cs="Arial"/>
          <w:bCs/>
          <w:color w:val="004785"/>
          <w:sz w:val="24"/>
          <w:szCs w:val="24"/>
        </w:rPr>
        <w:t>tree maps</w:t>
      </w:r>
      <w:r w:rsidR="009C530B" w:rsidRPr="00D47F41">
        <w:rPr>
          <w:rFonts w:ascii="Arial" w:hAnsi="Arial" w:cs="Arial"/>
          <w:bCs/>
          <w:color w:val="004785"/>
          <w:sz w:val="24"/>
          <w:szCs w:val="24"/>
        </w:rPr>
        <w:t xml:space="preserve"> </w:t>
      </w:r>
      <w:r w:rsidRPr="00D47F41">
        <w:rPr>
          <w:rFonts w:ascii="Arial" w:hAnsi="Arial" w:cs="Arial"/>
          <w:bCs/>
          <w:color w:val="004785"/>
          <w:sz w:val="24"/>
          <w:szCs w:val="24"/>
        </w:rPr>
        <w:t>below</w:t>
      </w:r>
      <w:r w:rsidR="009C530B" w:rsidRPr="00D47F41">
        <w:rPr>
          <w:rFonts w:ascii="Arial" w:hAnsi="Arial" w:cs="Arial"/>
          <w:bCs/>
          <w:color w:val="004785"/>
          <w:sz w:val="24"/>
          <w:szCs w:val="24"/>
        </w:rPr>
        <w:t xml:space="preserve"> and demonstrate the impact the event had on their knowledge</w:t>
      </w:r>
      <w:r w:rsidRPr="00D47F41">
        <w:rPr>
          <w:rFonts w:ascii="Arial" w:hAnsi="Arial" w:cs="Arial"/>
          <w:bCs/>
          <w:color w:val="004785"/>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AC07C8" w14:paraId="715B0EED" w14:textId="77777777" w:rsidTr="009C530B">
        <w:tc>
          <w:tcPr>
            <w:tcW w:w="5228" w:type="dxa"/>
          </w:tcPr>
          <w:p w14:paraId="6D0C1BE6" w14:textId="6BB49764" w:rsidR="00AC07C8" w:rsidRDefault="00AC07C8" w:rsidP="00AC07C8">
            <w:pPr>
              <w:rPr>
                <w:rFonts w:ascii="Arial" w:hAnsi="Arial" w:cs="Arial"/>
                <w:bCs/>
                <w:color w:val="004785"/>
                <w:highlight w:val="yellow"/>
              </w:rPr>
            </w:pPr>
            <w:r w:rsidRPr="00AC07C8">
              <w:rPr>
                <w:rFonts w:ascii="Arial" w:hAnsi="Arial" w:cs="Arial"/>
                <w:bCs/>
                <w:noProof/>
                <w:color w:val="004785"/>
                <w:highlight w:val="yellow"/>
              </w:rPr>
              <mc:AlternateContent>
                <mc:Choice Requires="cx1">
                  <w:drawing>
                    <wp:inline distT="0" distB="0" distL="0" distR="0" wp14:anchorId="0A20D68F" wp14:editId="2EB3D37F">
                      <wp:extent cx="3098800" cy="2444750"/>
                      <wp:effectExtent l="0" t="0" r="6350" b="12700"/>
                      <wp:docPr id="1082182211" name="Chart 1">
                        <a:extLst xmlns:a="http://schemas.openxmlformats.org/drawingml/2006/main">
                          <a:ext uri="{FF2B5EF4-FFF2-40B4-BE49-F238E27FC236}">
                            <a16:creationId xmlns:a16="http://schemas.microsoft.com/office/drawing/2014/main" id="{4AAE7510-B32C-4378-9E01-5150E3E265A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0A20D68F" wp14:editId="2EB3D37F">
                      <wp:extent cx="3098800" cy="2444750"/>
                      <wp:effectExtent l="0" t="0" r="6350" b="12700"/>
                      <wp:docPr id="1082182211" name="Chart 1">
                        <a:extLst xmlns:a="http://schemas.openxmlformats.org/drawingml/2006/main">
                          <a:ext uri="{FF2B5EF4-FFF2-40B4-BE49-F238E27FC236}">
                            <a16:creationId xmlns:a16="http://schemas.microsoft.com/office/drawing/2014/main" id="{4AAE7510-B32C-4378-9E01-5150E3E265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082182211" name="Chart 1">
                                <a:extLst>
                                  <a:ext uri="{FF2B5EF4-FFF2-40B4-BE49-F238E27FC236}">
                                    <a16:creationId xmlns:a16="http://schemas.microsoft.com/office/drawing/2014/main" id="{4AAE7510-B32C-4378-9E01-5150E3E265A7}"/>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3098800" cy="2444750"/>
                              </a:xfrm>
                              <a:prstGeom prst="rect">
                                <a:avLst/>
                              </a:prstGeom>
                            </pic:spPr>
                          </pic:pic>
                        </a:graphicData>
                      </a:graphic>
                    </wp:inline>
                  </w:drawing>
                </mc:Fallback>
              </mc:AlternateContent>
            </w:r>
          </w:p>
          <w:p w14:paraId="08641558" w14:textId="77777777" w:rsidR="00AC07C8" w:rsidRDefault="00AC07C8" w:rsidP="00AC07C8">
            <w:pPr>
              <w:rPr>
                <w:rFonts w:ascii="Arial" w:hAnsi="Arial" w:cs="Arial"/>
                <w:bCs/>
                <w:color w:val="004785"/>
                <w:highlight w:val="yellow"/>
              </w:rPr>
            </w:pPr>
          </w:p>
        </w:tc>
        <w:tc>
          <w:tcPr>
            <w:tcW w:w="5228" w:type="dxa"/>
          </w:tcPr>
          <w:p w14:paraId="02938B7E" w14:textId="02E6A19C" w:rsidR="00AC07C8" w:rsidRDefault="00AC07C8" w:rsidP="00AC07C8">
            <w:pPr>
              <w:rPr>
                <w:rFonts w:ascii="Arial" w:hAnsi="Arial" w:cs="Arial"/>
                <w:bCs/>
                <w:color w:val="004785"/>
                <w:highlight w:val="yellow"/>
              </w:rPr>
            </w:pPr>
            <w:r w:rsidRPr="00AC07C8">
              <w:rPr>
                <w:rFonts w:ascii="Arial" w:hAnsi="Arial" w:cs="Arial"/>
                <w:noProof/>
                <w:sz w:val="20"/>
                <w:szCs w:val="20"/>
              </w:rPr>
              <mc:AlternateContent>
                <mc:Choice Requires="cx1">
                  <w:drawing>
                    <wp:inline distT="0" distB="0" distL="0" distR="0" wp14:anchorId="64D2981D" wp14:editId="10D49ABF">
                      <wp:extent cx="3130550" cy="2451100"/>
                      <wp:effectExtent l="0" t="0" r="12700" b="6350"/>
                      <wp:docPr id="500436449" name="Chart 1">
                        <a:extLst xmlns:a="http://schemas.openxmlformats.org/drawingml/2006/main">
                          <a:ext uri="{FF2B5EF4-FFF2-40B4-BE49-F238E27FC236}">
                            <a16:creationId xmlns:a16="http://schemas.microsoft.com/office/drawing/2014/main" id="{D942FBD4-A01E-42FA-B3F3-DE896AAD557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9"/>
                        </a:graphicData>
                      </a:graphic>
                    </wp:inline>
                  </w:drawing>
                </mc:Choice>
                <mc:Fallback>
                  <w:drawing>
                    <wp:inline distT="0" distB="0" distL="0" distR="0" wp14:anchorId="64D2981D" wp14:editId="10D49ABF">
                      <wp:extent cx="3130550" cy="2451100"/>
                      <wp:effectExtent l="0" t="0" r="12700" b="6350"/>
                      <wp:docPr id="500436449" name="Chart 1">
                        <a:extLst xmlns:a="http://schemas.openxmlformats.org/drawingml/2006/main">
                          <a:ext uri="{FF2B5EF4-FFF2-40B4-BE49-F238E27FC236}">
                            <a16:creationId xmlns:a16="http://schemas.microsoft.com/office/drawing/2014/main" id="{D942FBD4-A01E-42FA-B3F3-DE896AAD557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00436449" name="Chart 1">
                                <a:extLst>
                                  <a:ext uri="{FF2B5EF4-FFF2-40B4-BE49-F238E27FC236}">
                                    <a16:creationId xmlns:a16="http://schemas.microsoft.com/office/drawing/2014/main" id="{D942FBD4-A01E-42FA-B3F3-DE896AAD5572}"/>
                                  </a:ext>
                                </a:extLst>
                              </pic:cNvPr>
                              <pic:cNvPicPr>
                                <a:picLocks noGrp="1" noRot="1" noChangeAspect="1" noMove="1" noResize="1" noEditPoints="1" noAdjustHandles="1" noChangeArrowheads="1" noChangeShapeType="1"/>
                              </pic:cNvPicPr>
                            </pic:nvPicPr>
                            <pic:blipFill>
                              <a:blip r:embed="rId20"/>
                              <a:stretch>
                                <a:fillRect/>
                              </a:stretch>
                            </pic:blipFill>
                            <pic:spPr>
                              <a:xfrm>
                                <a:off x="0" y="0"/>
                                <a:ext cx="3130550" cy="2451100"/>
                              </a:xfrm>
                              <a:prstGeom prst="rect">
                                <a:avLst/>
                              </a:prstGeom>
                            </pic:spPr>
                          </pic:pic>
                        </a:graphicData>
                      </a:graphic>
                    </wp:inline>
                  </w:drawing>
                </mc:Fallback>
              </mc:AlternateContent>
            </w:r>
          </w:p>
        </w:tc>
      </w:tr>
    </w:tbl>
    <w:p w14:paraId="02683928" w14:textId="77777777" w:rsidR="006817BC" w:rsidRDefault="006817BC" w:rsidP="009C530B">
      <w:pPr>
        <w:spacing w:after="0"/>
        <w:rPr>
          <w:rFonts w:ascii="Arial" w:hAnsi="Arial" w:cs="Arial"/>
          <w:bCs/>
          <w:color w:val="1F497D" w:themeColor="text2"/>
          <w:sz w:val="24"/>
          <w:szCs w:val="24"/>
        </w:rPr>
      </w:pPr>
    </w:p>
    <w:p w14:paraId="3253A310" w14:textId="3A3ACBFE" w:rsidR="009C530B" w:rsidRPr="000E7B9C" w:rsidRDefault="009C530B" w:rsidP="009C530B">
      <w:pPr>
        <w:spacing w:after="0"/>
        <w:rPr>
          <w:rFonts w:ascii="Arial" w:hAnsi="Arial" w:cs="Arial"/>
          <w:color w:val="1F497D" w:themeColor="text2"/>
          <w:sz w:val="24"/>
          <w:szCs w:val="24"/>
        </w:rPr>
      </w:pPr>
      <w:r>
        <w:rPr>
          <w:rFonts w:ascii="Arial" w:hAnsi="Arial" w:cs="Arial"/>
          <w:bCs/>
          <w:color w:val="1F497D" w:themeColor="text2"/>
          <w:sz w:val="24"/>
          <w:szCs w:val="24"/>
        </w:rPr>
        <w:lastRenderedPageBreak/>
        <w:t>Ev</w:t>
      </w:r>
      <w:r w:rsidRPr="009C530B">
        <w:rPr>
          <w:rFonts w:ascii="Arial" w:hAnsi="Arial" w:cs="Arial"/>
          <w:bCs/>
          <w:color w:val="1F497D" w:themeColor="text2"/>
          <w:sz w:val="24"/>
          <w:szCs w:val="24"/>
        </w:rPr>
        <w:t xml:space="preserve">aluation </w:t>
      </w:r>
      <w:r>
        <w:rPr>
          <w:rFonts w:ascii="Arial" w:hAnsi="Arial" w:cs="Arial"/>
          <w:bCs/>
          <w:color w:val="1F497D" w:themeColor="text2"/>
          <w:sz w:val="24"/>
          <w:szCs w:val="24"/>
        </w:rPr>
        <w:t>forms were completed by</w:t>
      </w:r>
      <w:r w:rsidRPr="009C530B">
        <w:rPr>
          <w:rFonts w:ascii="Arial" w:hAnsi="Arial" w:cs="Arial"/>
          <w:bCs/>
          <w:color w:val="1F497D" w:themeColor="text2"/>
          <w:sz w:val="24"/>
          <w:szCs w:val="24"/>
        </w:rPr>
        <w:t xml:space="preserve"> 58 attendees (</w:t>
      </w:r>
      <w:r w:rsidRPr="009C530B">
        <w:rPr>
          <w:rFonts w:ascii="Arial" w:hAnsi="Arial" w:cs="Arial"/>
          <w:color w:val="1F497D" w:themeColor="text2"/>
          <w:sz w:val="24"/>
          <w:szCs w:val="24"/>
        </w:rPr>
        <w:t>66% response rate</w:t>
      </w:r>
      <w:r w:rsidRPr="009C530B">
        <w:rPr>
          <w:rFonts w:ascii="Arial" w:hAnsi="Arial" w:cs="Arial"/>
          <w:bCs/>
          <w:color w:val="1F497D" w:themeColor="text2"/>
          <w:sz w:val="24"/>
          <w:szCs w:val="24"/>
        </w:rPr>
        <w:t>).</w:t>
      </w:r>
      <w:r>
        <w:rPr>
          <w:rFonts w:ascii="Arial" w:hAnsi="Arial" w:cs="Arial"/>
          <w:bCs/>
          <w:color w:val="1F497D" w:themeColor="text2"/>
          <w:sz w:val="24"/>
          <w:szCs w:val="24"/>
        </w:rPr>
        <w:t xml:space="preserve"> Feedback was very positive with</w:t>
      </w:r>
      <w:r w:rsidRPr="000E7B9C">
        <w:rPr>
          <w:rFonts w:ascii="Arial" w:hAnsi="Arial" w:cs="Arial"/>
          <w:color w:val="1F497D" w:themeColor="text2"/>
          <w:sz w:val="24"/>
          <w:szCs w:val="24"/>
        </w:rPr>
        <w:t xml:space="preserve"> </w:t>
      </w:r>
      <w:proofErr w:type="gramStart"/>
      <w:r w:rsidRPr="000E7B9C">
        <w:rPr>
          <w:rFonts w:ascii="Arial" w:hAnsi="Arial" w:cs="Arial"/>
          <w:color w:val="1F497D" w:themeColor="text2"/>
          <w:sz w:val="24"/>
          <w:szCs w:val="24"/>
        </w:rPr>
        <w:t>the majority of</w:t>
      </w:r>
      <w:proofErr w:type="gramEnd"/>
      <w:r w:rsidRPr="000E7B9C">
        <w:rPr>
          <w:rFonts w:ascii="Arial" w:hAnsi="Arial" w:cs="Arial"/>
          <w:color w:val="1F497D" w:themeColor="text2"/>
          <w:sz w:val="24"/>
          <w:szCs w:val="24"/>
        </w:rPr>
        <w:t xml:space="preserve"> respondents rat</w:t>
      </w:r>
      <w:r>
        <w:rPr>
          <w:rFonts w:ascii="Arial" w:hAnsi="Arial" w:cs="Arial"/>
          <w:color w:val="1F497D" w:themeColor="text2"/>
          <w:sz w:val="24"/>
          <w:szCs w:val="24"/>
        </w:rPr>
        <w:t xml:space="preserve">ing </w:t>
      </w:r>
      <w:r w:rsidRPr="000E7B9C">
        <w:rPr>
          <w:rFonts w:ascii="Arial" w:hAnsi="Arial" w:cs="Arial"/>
          <w:color w:val="1F497D" w:themeColor="text2"/>
          <w:sz w:val="24"/>
          <w:szCs w:val="24"/>
        </w:rPr>
        <w:t xml:space="preserve">the quality of education as </w:t>
      </w:r>
      <w:r w:rsidRPr="000079CD">
        <w:rPr>
          <w:rFonts w:ascii="Arial" w:hAnsi="Arial" w:cs="Arial"/>
          <w:i/>
          <w:iCs/>
          <w:color w:val="1F497D" w:themeColor="text2"/>
          <w:sz w:val="24"/>
          <w:szCs w:val="24"/>
          <w:shd w:val="clear" w:color="auto" w:fill="FFFFFF"/>
        </w:rPr>
        <w:t>‘excellent’</w:t>
      </w:r>
      <w:r w:rsidRPr="000079CD">
        <w:rPr>
          <w:rFonts w:ascii="Arial" w:hAnsi="Arial" w:cs="Arial"/>
          <w:color w:val="1F497D" w:themeColor="text2"/>
          <w:sz w:val="24"/>
          <w:szCs w:val="24"/>
          <w:shd w:val="clear" w:color="auto" w:fill="FFFFFF"/>
        </w:rPr>
        <w:t xml:space="preserve"> (</w:t>
      </w:r>
      <w:r>
        <w:rPr>
          <w:rFonts w:ascii="Arial" w:hAnsi="Arial" w:cs="Arial"/>
          <w:color w:val="1F497D" w:themeColor="text2"/>
          <w:sz w:val="24"/>
          <w:szCs w:val="24"/>
          <w:shd w:val="clear" w:color="auto" w:fill="FFFFFF"/>
        </w:rPr>
        <w:t>79</w:t>
      </w:r>
      <w:r w:rsidRPr="000079CD">
        <w:rPr>
          <w:rFonts w:ascii="Arial" w:hAnsi="Arial" w:cs="Arial"/>
          <w:color w:val="1F497D" w:themeColor="text2"/>
          <w:sz w:val="24"/>
          <w:szCs w:val="24"/>
          <w:shd w:val="clear" w:color="auto" w:fill="FFFFFF"/>
        </w:rPr>
        <w:t xml:space="preserve">%) </w:t>
      </w:r>
      <w:r w:rsidRPr="000E7B9C">
        <w:rPr>
          <w:rFonts w:ascii="Arial" w:hAnsi="Arial" w:cs="Arial"/>
          <w:color w:val="1F497D" w:themeColor="text2"/>
          <w:sz w:val="24"/>
          <w:szCs w:val="24"/>
        </w:rPr>
        <w:t xml:space="preserve">and </w:t>
      </w:r>
      <w:r>
        <w:rPr>
          <w:rFonts w:ascii="Arial" w:hAnsi="Arial" w:cs="Arial"/>
          <w:color w:val="1F497D" w:themeColor="text2"/>
          <w:sz w:val="24"/>
          <w:szCs w:val="24"/>
        </w:rPr>
        <w:t xml:space="preserve">‘highly </w:t>
      </w:r>
      <w:r w:rsidRPr="000E7B9C">
        <w:rPr>
          <w:rFonts w:ascii="Arial" w:hAnsi="Arial" w:cs="Arial"/>
          <w:color w:val="1F497D" w:themeColor="text2"/>
          <w:sz w:val="24"/>
          <w:szCs w:val="24"/>
        </w:rPr>
        <w:t>relevant</w:t>
      </w:r>
      <w:r>
        <w:rPr>
          <w:rFonts w:ascii="Arial" w:hAnsi="Arial" w:cs="Arial"/>
          <w:color w:val="1F497D" w:themeColor="text2"/>
          <w:sz w:val="24"/>
          <w:szCs w:val="24"/>
        </w:rPr>
        <w:t>’ (81%)</w:t>
      </w:r>
      <w:r w:rsidRPr="000E7B9C">
        <w:rPr>
          <w:rFonts w:ascii="Arial" w:hAnsi="Arial" w:cs="Arial"/>
          <w:color w:val="1F497D" w:themeColor="text2"/>
          <w:sz w:val="24"/>
          <w:szCs w:val="24"/>
        </w:rPr>
        <w:t xml:space="preserve"> to their education needs.</w:t>
      </w:r>
      <w:r>
        <w:rPr>
          <w:rFonts w:ascii="Arial" w:hAnsi="Arial" w:cs="Arial"/>
          <w:color w:val="1F497D" w:themeColor="text2"/>
          <w:sz w:val="24"/>
          <w:szCs w:val="24"/>
        </w:rPr>
        <w:t xml:space="preserve"> </w:t>
      </w:r>
      <w:proofErr w:type="gramStart"/>
      <w:r>
        <w:rPr>
          <w:rFonts w:ascii="Arial" w:hAnsi="Arial" w:cs="Arial"/>
          <w:color w:val="1F497D" w:themeColor="text2"/>
          <w:sz w:val="24"/>
          <w:szCs w:val="24"/>
        </w:rPr>
        <w:t>With the exception of</w:t>
      </w:r>
      <w:proofErr w:type="gramEnd"/>
      <w:r>
        <w:rPr>
          <w:rFonts w:ascii="Arial" w:hAnsi="Arial" w:cs="Arial"/>
          <w:color w:val="1F497D" w:themeColor="text2"/>
          <w:sz w:val="24"/>
          <w:szCs w:val="24"/>
        </w:rPr>
        <w:t xml:space="preserve"> one attend</w:t>
      </w:r>
      <w:r w:rsidR="006817BC">
        <w:rPr>
          <w:rFonts w:ascii="Arial" w:hAnsi="Arial" w:cs="Arial"/>
          <w:color w:val="1F497D" w:themeColor="text2"/>
          <w:sz w:val="24"/>
          <w:szCs w:val="24"/>
        </w:rPr>
        <w:t>ee</w:t>
      </w:r>
      <w:r>
        <w:rPr>
          <w:rFonts w:ascii="Arial" w:hAnsi="Arial" w:cs="Arial"/>
          <w:color w:val="1F497D" w:themeColor="text2"/>
          <w:sz w:val="24"/>
          <w:szCs w:val="24"/>
        </w:rPr>
        <w:t xml:space="preserve">, all </w:t>
      </w:r>
      <w:r w:rsidR="006817BC">
        <w:rPr>
          <w:rFonts w:ascii="Arial" w:hAnsi="Arial" w:cs="Arial"/>
          <w:color w:val="1F497D" w:themeColor="text2"/>
          <w:sz w:val="24"/>
          <w:szCs w:val="24"/>
        </w:rPr>
        <w:t xml:space="preserve">respondents </w:t>
      </w:r>
      <w:r w:rsidR="008B548E">
        <w:rPr>
          <w:rFonts w:ascii="Arial" w:hAnsi="Arial" w:cs="Arial"/>
          <w:color w:val="1F497D" w:themeColor="text2"/>
          <w:sz w:val="24"/>
          <w:szCs w:val="24"/>
        </w:rPr>
        <w:t>‘</w:t>
      </w:r>
      <w:r w:rsidR="006817BC">
        <w:rPr>
          <w:rFonts w:ascii="Arial" w:hAnsi="Arial" w:cs="Arial"/>
          <w:color w:val="1F497D" w:themeColor="text2"/>
          <w:sz w:val="24"/>
          <w:szCs w:val="24"/>
        </w:rPr>
        <w:t>agreed</w:t>
      </w:r>
      <w:r w:rsidR="008B548E">
        <w:rPr>
          <w:rFonts w:ascii="Arial" w:hAnsi="Arial" w:cs="Arial"/>
          <w:color w:val="1F497D" w:themeColor="text2"/>
          <w:sz w:val="24"/>
          <w:szCs w:val="24"/>
        </w:rPr>
        <w:t>’</w:t>
      </w:r>
      <w:r w:rsidR="006817BC">
        <w:rPr>
          <w:rFonts w:ascii="Arial" w:hAnsi="Arial" w:cs="Arial"/>
          <w:color w:val="1F497D" w:themeColor="text2"/>
          <w:sz w:val="24"/>
          <w:szCs w:val="24"/>
        </w:rPr>
        <w:t xml:space="preserve"> (31%) or </w:t>
      </w:r>
      <w:r w:rsidR="008B548E">
        <w:rPr>
          <w:rFonts w:ascii="Arial" w:hAnsi="Arial" w:cs="Arial"/>
          <w:color w:val="1F497D" w:themeColor="text2"/>
          <w:sz w:val="24"/>
          <w:szCs w:val="24"/>
        </w:rPr>
        <w:t>‘</w:t>
      </w:r>
      <w:r w:rsidR="006817BC">
        <w:rPr>
          <w:rFonts w:ascii="Arial" w:hAnsi="Arial" w:cs="Arial"/>
          <w:color w:val="1F497D" w:themeColor="text2"/>
          <w:sz w:val="24"/>
          <w:szCs w:val="24"/>
        </w:rPr>
        <w:t>strongly agreed</w:t>
      </w:r>
      <w:r w:rsidR="008B548E">
        <w:rPr>
          <w:rFonts w:ascii="Arial" w:hAnsi="Arial" w:cs="Arial"/>
          <w:color w:val="1F497D" w:themeColor="text2"/>
          <w:sz w:val="24"/>
          <w:szCs w:val="24"/>
        </w:rPr>
        <w:t>’</w:t>
      </w:r>
      <w:r w:rsidR="006817BC">
        <w:rPr>
          <w:rFonts w:ascii="Arial" w:hAnsi="Arial" w:cs="Arial"/>
          <w:color w:val="1F497D" w:themeColor="text2"/>
          <w:sz w:val="24"/>
          <w:szCs w:val="24"/>
        </w:rPr>
        <w:t xml:space="preserve"> (67%) that the</w:t>
      </w:r>
      <w:r w:rsidRPr="009C530B">
        <w:rPr>
          <w:rFonts w:ascii="Arial" w:hAnsi="Arial" w:cs="Arial"/>
          <w:b/>
          <w:bCs/>
          <w:color w:val="1F497D" w:themeColor="text2"/>
          <w:sz w:val="24"/>
          <w:szCs w:val="24"/>
        </w:rPr>
        <w:t xml:space="preserve"> </w:t>
      </w:r>
      <w:r w:rsidR="006817BC" w:rsidRPr="006817BC">
        <w:rPr>
          <w:rFonts w:ascii="Arial" w:hAnsi="Arial" w:cs="Arial"/>
          <w:color w:val="1F497D" w:themeColor="text2"/>
          <w:sz w:val="24"/>
          <w:szCs w:val="24"/>
        </w:rPr>
        <w:t xml:space="preserve">event met its </w:t>
      </w:r>
      <w:r w:rsidRPr="006817BC">
        <w:rPr>
          <w:rFonts w:ascii="Arial" w:hAnsi="Arial" w:cs="Arial"/>
          <w:color w:val="1F497D" w:themeColor="text2"/>
          <w:sz w:val="24"/>
          <w:szCs w:val="24"/>
        </w:rPr>
        <w:t xml:space="preserve">objective to increase </w:t>
      </w:r>
      <w:r w:rsidR="006817BC" w:rsidRPr="006817BC">
        <w:rPr>
          <w:rFonts w:ascii="Arial" w:hAnsi="Arial" w:cs="Arial"/>
          <w:color w:val="1F497D" w:themeColor="text2"/>
          <w:sz w:val="24"/>
          <w:szCs w:val="24"/>
        </w:rPr>
        <w:t>attendees</w:t>
      </w:r>
      <w:r w:rsidR="008B548E">
        <w:rPr>
          <w:rFonts w:ascii="Arial" w:hAnsi="Arial" w:cs="Arial"/>
          <w:color w:val="1F497D" w:themeColor="text2"/>
          <w:sz w:val="24"/>
          <w:szCs w:val="24"/>
        </w:rPr>
        <w:t>’</w:t>
      </w:r>
      <w:r w:rsidRPr="006817BC">
        <w:rPr>
          <w:rFonts w:ascii="Arial" w:hAnsi="Arial" w:cs="Arial"/>
          <w:color w:val="1F497D" w:themeColor="text2"/>
          <w:sz w:val="24"/>
          <w:szCs w:val="24"/>
        </w:rPr>
        <w:t xml:space="preserve"> knowledge of cardiology care in pregnancy</w:t>
      </w:r>
      <w:r w:rsidR="006817BC" w:rsidRPr="006817BC">
        <w:rPr>
          <w:rFonts w:ascii="Arial" w:hAnsi="Arial" w:cs="Arial"/>
          <w:color w:val="1F497D" w:themeColor="text2"/>
          <w:sz w:val="24"/>
          <w:szCs w:val="24"/>
        </w:rPr>
        <w:t>.</w:t>
      </w:r>
    </w:p>
    <w:p w14:paraId="4DA358D4" w14:textId="77777777" w:rsidR="009C530B" w:rsidRDefault="009C530B" w:rsidP="009C530B">
      <w:pPr>
        <w:spacing w:after="0"/>
        <w:rPr>
          <w:rFonts w:ascii="Arial" w:hAnsi="Arial" w:cs="Arial"/>
          <w:bCs/>
          <w:color w:val="004785"/>
          <w:sz w:val="24"/>
          <w:szCs w:val="24"/>
          <w:highlight w:val="yellow"/>
        </w:rPr>
      </w:pPr>
    </w:p>
    <w:p w14:paraId="110EE5D2" w14:textId="417385D2" w:rsidR="006817BC" w:rsidRPr="006817BC" w:rsidRDefault="006817BC" w:rsidP="009C530B">
      <w:pPr>
        <w:spacing w:after="0"/>
        <w:rPr>
          <w:rFonts w:ascii="Arial" w:hAnsi="Arial" w:cs="Arial"/>
          <w:bCs/>
          <w:color w:val="004785"/>
          <w:sz w:val="24"/>
          <w:szCs w:val="24"/>
        </w:rPr>
      </w:pPr>
      <w:r w:rsidRPr="006817BC">
        <w:rPr>
          <w:rFonts w:ascii="Arial" w:hAnsi="Arial" w:cs="Arial"/>
          <w:bCs/>
          <w:color w:val="004785"/>
          <w:sz w:val="24"/>
          <w:szCs w:val="24"/>
        </w:rPr>
        <w:t xml:space="preserve">Respondents noted the event </w:t>
      </w:r>
      <w:r w:rsidR="007F7E32">
        <w:rPr>
          <w:rFonts w:ascii="Arial" w:hAnsi="Arial" w:cs="Arial"/>
          <w:bCs/>
          <w:color w:val="004785"/>
          <w:sz w:val="24"/>
          <w:szCs w:val="24"/>
        </w:rPr>
        <w:t>‘</w:t>
      </w:r>
      <w:r w:rsidRPr="006817BC">
        <w:rPr>
          <w:rFonts w:ascii="Arial" w:hAnsi="Arial" w:cs="Arial"/>
          <w:bCs/>
          <w:color w:val="004785"/>
          <w:sz w:val="24"/>
          <w:szCs w:val="24"/>
        </w:rPr>
        <w:t>effective</w:t>
      </w:r>
      <w:r w:rsidR="007F7E32">
        <w:rPr>
          <w:rFonts w:ascii="Arial" w:hAnsi="Arial" w:cs="Arial"/>
          <w:bCs/>
          <w:color w:val="004785"/>
          <w:sz w:val="24"/>
          <w:szCs w:val="24"/>
        </w:rPr>
        <w:t>’</w:t>
      </w:r>
      <w:r w:rsidRPr="006817BC">
        <w:rPr>
          <w:rFonts w:ascii="Arial" w:hAnsi="Arial" w:cs="Arial"/>
          <w:bCs/>
          <w:color w:val="004785"/>
          <w:sz w:val="24"/>
          <w:szCs w:val="24"/>
        </w:rPr>
        <w:t xml:space="preserve"> in terms of impacting future practice as show below: </w:t>
      </w:r>
    </w:p>
    <w:p w14:paraId="734F9FA6" w14:textId="77777777" w:rsidR="006817BC" w:rsidRDefault="006817BC" w:rsidP="009C530B">
      <w:pPr>
        <w:spacing w:after="0"/>
        <w:rPr>
          <w:rFonts w:ascii="Arial" w:hAnsi="Arial" w:cs="Arial"/>
          <w:bCs/>
          <w:color w:val="004785"/>
          <w:sz w:val="24"/>
          <w:szCs w:val="24"/>
          <w:highlight w:val="yellow"/>
        </w:rPr>
      </w:pPr>
    </w:p>
    <w:p w14:paraId="082699B4" w14:textId="2F90111F" w:rsidR="006817BC" w:rsidRDefault="006817BC" w:rsidP="00FB721D">
      <w:pPr>
        <w:spacing w:after="0"/>
        <w:jc w:val="center"/>
        <w:rPr>
          <w:rFonts w:ascii="Arial" w:hAnsi="Arial" w:cs="Arial"/>
          <w:bCs/>
          <w:color w:val="004785"/>
          <w:sz w:val="24"/>
          <w:szCs w:val="24"/>
          <w:highlight w:val="yellow"/>
        </w:rPr>
      </w:pPr>
      <w:r>
        <w:rPr>
          <w:noProof/>
        </w:rPr>
        <w:drawing>
          <wp:inline distT="0" distB="0" distL="0" distR="0" wp14:anchorId="44EDA3A2" wp14:editId="4D55F767">
            <wp:extent cx="4870450" cy="2339975"/>
            <wp:effectExtent l="0" t="0" r="6350" b="3175"/>
            <wp:docPr id="1989300598" name="Chart 1">
              <a:extLst xmlns:a="http://schemas.openxmlformats.org/drawingml/2006/main">
                <a:ext uri="{FF2B5EF4-FFF2-40B4-BE49-F238E27FC236}">
                  <a16:creationId xmlns:a16="http://schemas.microsoft.com/office/drawing/2014/main" id="{5ECFCB35-B69A-45CE-8E2C-5E562905A2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973B33" w14:textId="0E8FCB2A" w:rsidR="009C530B" w:rsidRPr="009C530B" w:rsidRDefault="009C530B" w:rsidP="009C530B">
      <w:pPr>
        <w:rPr>
          <w:rFonts w:ascii="Arial" w:hAnsi="Arial" w:cs="Arial"/>
          <w:bCs/>
          <w:color w:val="1F497D" w:themeColor="text2"/>
          <w:sz w:val="24"/>
          <w:szCs w:val="24"/>
        </w:rPr>
      </w:pPr>
    </w:p>
    <w:p w14:paraId="5CFDDD9A" w14:textId="77777777" w:rsidR="007F7E32" w:rsidRDefault="007F7E32" w:rsidP="00FB721D">
      <w:pPr>
        <w:rPr>
          <w:rFonts w:ascii="Arial" w:hAnsi="Arial" w:cs="Arial"/>
          <w:bCs/>
          <w:color w:val="004785"/>
          <w:sz w:val="24"/>
          <w:szCs w:val="24"/>
        </w:rPr>
      </w:pPr>
      <w:r>
        <w:rPr>
          <w:rFonts w:ascii="Arial" w:hAnsi="Arial" w:cs="Arial"/>
          <w:bCs/>
          <w:color w:val="004785"/>
          <w:sz w:val="24"/>
          <w:szCs w:val="24"/>
        </w:rPr>
        <w:t>The</w:t>
      </w:r>
      <w:r w:rsidR="00FB721D" w:rsidRPr="00FB721D">
        <w:rPr>
          <w:rFonts w:ascii="Arial" w:hAnsi="Arial" w:cs="Arial"/>
          <w:bCs/>
          <w:color w:val="004785"/>
          <w:sz w:val="24"/>
          <w:szCs w:val="24"/>
        </w:rPr>
        <w:t xml:space="preserve"> responses as to why people felt this way, included</w:t>
      </w:r>
      <w:r>
        <w:rPr>
          <w:rFonts w:ascii="Arial" w:hAnsi="Arial" w:cs="Arial"/>
          <w:bCs/>
          <w:color w:val="004785"/>
          <w:sz w:val="24"/>
          <w:szCs w:val="24"/>
        </w:rPr>
        <w:t>:</w:t>
      </w:r>
    </w:p>
    <w:p w14:paraId="5CF552C4" w14:textId="263A4869" w:rsidR="007F7E32" w:rsidRDefault="00FB721D" w:rsidP="007F7E32">
      <w:pPr>
        <w:pStyle w:val="ListParagraph"/>
        <w:numPr>
          <w:ilvl w:val="0"/>
          <w:numId w:val="26"/>
        </w:numPr>
        <w:rPr>
          <w:rFonts w:ascii="Arial" w:hAnsi="Arial" w:cs="Arial"/>
          <w:bCs/>
          <w:color w:val="004785"/>
          <w:sz w:val="24"/>
          <w:szCs w:val="24"/>
        </w:rPr>
      </w:pPr>
      <w:r w:rsidRPr="007F7E32">
        <w:rPr>
          <w:rFonts w:ascii="Arial" w:hAnsi="Arial" w:cs="Arial"/>
          <w:bCs/>
          <w:color w:val="004785"/>
          <w:sz w:val="24"/>
          <w:szCs w:val="24"/>
        </w:rPr>
        <w:t>‘</w:t>
      </w:r>
      <w:r w:rsidR="007F7E32">
        <w:rPr>
          <w:rFonts w:ascii="Arial" w:hAnsi="Arial" w:cs="Arial"/>
          <w:bCs/>
          <w:color w:val="004785"/>
          <w:sz w:val="24"/>
          <w:szCs w:val="24"/>
        </w:rPr>
        <w:t>M</w:t>
      </w:r>
      <w:r w:rsidRPr="007F7E32">
        <w:rPr>
          <w:rFonts w:ascii="Arial" w:hAnsi="Arial" w:cs="Arial"/>
          <w:bCs/>
          <w:color w:val="004785"/>
          <w:sz w:val="24"/>
          <w:szCs w:val="24"/>
        </w:rPr>
        <w:t xml:space="preserve">y present practice will be </w:t>
      </w:r>
      <w:r w:rsidR="007F7E32" w:rsidRPr="007F7E32">
        <w:rPr>
          <w:rFonts w:ascii="Arial" w:hAnsi="Arial" w:cs="Arial"/>
          <w:bCs/>
          <w:color w:val="004785"/>
          <w:sz w:val="24"/>
          <w:szCs w:val="24"/>
        </w:rPr>
        <w:t>reinforced,</w:t>
      </w:r>
      <w:r w:rsidRPr="007F7E32">
        <w:rPr>
          <w:rFonts w:ascii="Arial" w:hAnsi="Arial" w:cs="Arial"/>
          <w:bCs/>
          <w:color w:val="004785"/>
          <w:sz w:val="24"/>
          <w:szCs w:val="24"/>
        </w:rPr>
        <w:t xml:space="preserve"> and I </w:t>
      </w:r>
      <w:r w:rsidR="007F7E32" w:rsidRPr="007F7E32">
        <w:rPr>
          <w:rFonts w:ascii="Arial" w:hAnsi="Arial" w:cs="Arial"/>
          <w:bCs/>
          <w:color w:val="004785"/>
          <w:sz w:val="24"/>
          <w:szCs w:val="24"/>
        </w:rPr>
        <w:t xml:space="preserve">am </w:t>
      </w:r>
      <w:r w:rsidRPr="007F7E32">
        <w:rPr>
          <w:rFonts w:ascii="Arial" w:hAnsi="Arial" w:cs="Arial"/>
          <w:bCs/>
          <w:color w:val="004785"/>
          <w:sz w:val="24"/>
          <w:szCs w:val="24"/>
        </w:rPr>
        <w:t>more aware now about prevalence and presentation of cardiac disease in pregnant patients’</w:t>
      </w:r>
    </w:p>
    <w:p w14:paraId="32A482A9" w14:textId="27CA4B15" w:rsidR="007F7E32" w:rsidRDefault="00FB721D" w:rsidP="007F7E32">
      <w:pPr>
        <w:pStyle w:val="ListParagraph"/>
        <w:numPr>
          <w:ilvl w:val="0"/>
          <w:numId w:val="26"/>
        </w:numPr>
        <w:rPr>
          <w:rFonts w:ascii="Arial" w:hAnsi="Arial" w:cs="Arial"/>
          <w:bCs/>
          <w:color w:val="004785"/>
          <w:sz w:val="24"/>
          <w:szCs w:val="24"/>
        </w:rPr>
      </w:pPr>
      <w:r w:rsidRPr="007F7E32">
        <w:rPr>
          <w:rFonts w:ascii="Arial" w:hAnsi="Arial" w:cs="Arial"/>
          <w:bCs/>
          <w:color w:val="004785"/>
          <w:sz w:val="24"/>
          <w:szCs w:val="24"/>
        </w:rPr>
        <w:t>‘</w:t>
      </w:r>
      <w:r w:rsidR="007F7E32" w:rsidRPr="007F7E32">
        <w:rPr>
          <w:rFonts w:ascii="Arial" w:hAnsi="Arial" w:cs="Arial"/>
          <w:bCs/>
          <w:color w:val="004785"/>
          <w:sz w:val="24"/>
          <w:szCs w:val="24"/>
        </w:rPr>
        <w:t>Cardiology</w:t>
      </w:r>
      <w:r w:rsidRPr="007F7E32">
        <w:rPr>
          <w:rFonts w:ascii="Arial" w:hAnsi="Arial" w:cs="Arial"/>
          <w:bCs/>
          <w:color w:val="004785"/>
          <w:sz w:val="24"/>
          <w:szCs w:val="24"/>
        </w:rPr>
        <w:t xml:space="preserve"> cases in pregnancy are relatively rarely seen in </w:t>
      </w:r>
      <w:r w:rsidR="00D3040C" w:rsidRPr="007F7E32">
        <w:rPr>
          <w:rFonts w:ascii="Arial" w:hAnsi="Arial" w:cs="Arial"/>
          <w:bCs/>
          <w:color w:val="004785"/>
          <w:sz w:val="24"/>
          <w:szCs w:val="24"/>
        </w:rPr>
        <w:t>day-to-day</w:t>
      </w:r>
      <w:r w:rsidRPr="007F7E32">
        <w:rPr>
          <w:rFonts w:ascii="Arial" w:hAnsi="Arial" w:cs="Arial"/>
          <w:bCs/>
          <w:color w:val="004785"/>
          <w:sz w:val="24"/>
          <w:szCs w:val="24"/>
        </w:rPr>
        <w:t xml:space="preserve"> practice and this event is very good to know the cases and management’ </w:t>
      </w:r>
    </w:p>
    <w:p w14:paraId="2FF49A23" w14:textId="085B53A4" w:rsidR="00FB721D" w:rsidRPr="007F7E32" w:rsidRDefault="00FB721D" w:rsidP="007F7E32">
      <w:pPr>
        <w:pStyle w:val="ListParagraph"/>
        <w:numPr>
          <w:ilvl w:val="0"/>
          <w:numId w:val="26"/>
        </w:numPr>
        <w:rPr>
          <w:rFonts w:ascii="Arial" w:hAnsi="Arial" w:cs="Arial"/>
          <w:bCs/>
          <w:color w:val="004785"/>
          <w:sz w:val="24"/>
          <w:szCs w:val="24"/>
        </w:rPr>
      </w:pPr>
      <w:r w:rsidRPr="007F7E32">
        <w:rPr>
          <w:rFonts w:ascii="Arial" w:hAnsi="Arial" w:cs="Arial"/>
          <w:bCs/>
          <w:color w:val="004785"/>
          <w:sz w:val="24"/>
          <w:szCs w:val="24"/>
        </w:rPr>
        <w:t>‘I feel much more confident in dealing with pregnant ladies with cardiological problems now’.</w:t>
      </w:r>
    </w:p>
    <w:p w14:paraId="0C01FB6A" w14:textId="3CCFBCAA" w:rsidR="00E41F88" w:rsidRDefault="00E41F88" w:rsidP="00E41F88">
      <w:pPr>
        <w:spacing w:after="0"/>
        <w:rPr>
          <w:rFonts w:ascii="Arial" w:hAnsi="Arial" w:cs="Arial"/>
          <w:bCs/>
          <w:color w:val="1F497D" w:themeColor="text2"/>
          <w:sz w:val="24"/>
          <w:szCs w:val="24"/>
          <w:u w:val="single"/>
        </w:rPr>
      </w:pPr>
      <w:r w:rsidRPr="000E7B9C">
        <w:rPr>
          <w:rFonts w:ascii="Arial" w:hAnsi="Arial" w:cs="Arial"/>
          <w:bCs/>
          <w:color w:val="1F497D" w:themeColor="text2"/>
          <w:sz w:val="24"/>
          <w:szCs w:val="24"/>
          <w:shd w:val="clear" w:color="auto" w:fill="FFFFFF"/>
        </w:rPr>
        <w:t xml:space="preserve">The feedback received from </w:t>
      </w:r>
      <w:r>
        <w:rPr>
          <w:rFonts w:ascii="Arial" w:hAnsi="Arial" w:cs="Arial"/>
          <w:bCs/>
          <w:color w:val="1F497D" w:themeColor="text2"/>
          <w:sz w:val="24"/>
          <w:szCs w:val="24"/>
          <w:shd w:val="clear" w:color="auto" w:fill="FFFFFF"/>
        </w:rPr>
        <w:t xml:space="preserve">all </w:t>
      </w:r>
      <w:r w:rsidRPr="000E7B9C">
        <w:rPr>
          <w:rFonts w:ascii="Arial" w:hAnsi="Arial" w:cs="Arial"/>
          <w:bCs/>
          <w:color w:val="1F497D" w:themeColor="text2"/>
          <w:sz w:val="24"/>
          <w:szCs w:val="24"/>
          <w:shd w:val="clear" w:color="auto" w:fill="FFFFFF"/>
        </w:rPr>
        <w:t xml:space="preserve">events, including format and suggested topics for future </w:t>
      </w:r>
      <w:r>
        <w:rPr>
          <w:rFonts w:ascii="Arial" w:hAnsi="Arial" w:cs="Arial"/>
          <w:bCs/>
          <w:color w:val="1F497D" w:themeColor="text2"/>
          <w:sz w:val="24"/>
          <w:szCs w:val="24"/>
          <w:shd w:val="clear" w:color="auto" w:fill="FFFFFF"/>
        </w:rPr>
        <w:t>events</w:t>
      </w:r>
      <w:r w:rsidRPr="000E7B9C">
        <w:rPr>
          <w:rFonts w:ascii="Arial" w:hAnsi="Arial" w:cs="Arial"/>
          <w:bCs/>
          <w:color w:val="1F497D" w:themeColor="text2"/>
          <w:sz w:val="24"/>
          <w:szCs w:val="24"/>
          <w:shd w:val="clear" w:color="auto" w:fill="FFFFFF"/>
        </w:rPr>
        <w:t xml:space="preserve">, was considered by the Networks Communications and Education Subgroup to inform planning </w:t>
      </w:r>
      <w:r w:rsidR="007F7E32">
        <w:rPr>
          <w:rFonts w:ascii="Arial" w:hAnsi="Arial" w:cs="Arial"/>
          <w:bCs/>
          <w:color w:val="1F497D" w:themeColor="text2"/>
          <w:sz w:val="24"/>
          <w:szCs w:val="24"/>
          <w:shd w:val="clear" w:color="auto" w:fill="FFFFFF"/>
        </w:rPr>
        <w:t>for the network</w:t>
      </w:r>
      <w:r w:rsidR="00332F59">
        <w:rPr>
          <w:rFonts w:ascii="Arial" w:hAnsi="Arial" w:cs="Arial"/>
          <w:bCs/>
          <w:color w:val="1F497D" w:themeColor="text2"/>
          <w:sz w:val="24"/>
          <w:szCs w:val="24"/>
          <w:shd w:val="clear" w:color="auto" w:fill="FFFFFF"/>
        </w:rPr>
        <w:t>’</w:t>
      </w:r>
      <w:r w:rsidR="007F7E32">
        <w:rPr>
          <w:rFonts w:ascii="Arial" w:hAnsi="Arial" w:cs="Arial"/>
          <w:bCs/>
          <w:color w:val="1F497D" w:themeColor="text2"/>
          <w:sz w:val="24"/>
          <w:szCs w:val="24"/>
          <w:shd w:val="clear" w:color="auto" w:fill="FFFFFF"/>
        </w:rPr>
        <w:t xml:space="preserve">s future </w:t>
      </w:r>
      <w:r w:rsidR="001F1F0E">
        <w:rPr>
          <w:rFonts w:ascii="Arial" w:hAnsi="Arial" w:cs="Arial"/>
          <w:bCs/>
          <w:color w:val="1F497D" w:themeColor="text2"/>
          <w:sz w:val="24"/>
          <w:szCs w:val="24"/>
          <w:shd w:val="clear" w:color="auto" w:fill="FFFFFF"/>
        </w:rPr>
        <w:t>education activity</w:t>
      </w:r>
      <w:r w:rsidRPr="000E7B9C">
        <w:rPr>
          <w:rFonts w:ascii="Arial" w:hAnsi="Arial" w:cs="Arial"/>
          <w:bCs/>
          <w:color w:val="1F497D" w:themeColor="text2"/>
          <w:sz w:val="24"/>
          <w:szCs w:val="24"/>
          <w:shd w:val="clear" w:color="auto" w:fill="FFFFFF"/>
        </w:rPr>
        <w:t xml:space="preserve">. </w:t>
      </w:r>
    </w:p>
    <w:p w14:paraId="0C239CC8" w14:textId="77777777" w:rsidR="000748ED" w:rsidRDefault="000748ED" w:rsidP="003838B4">
      <w:pPr>
        <w:spacing w:after="0"/>
        <w:rPr>
          <w:rFonts w:ascii="Arial" w:hAnsi="Arial" w:cs="Arial"/>
          <w:bCs/>
          <w:color w:val="004785"/>
          <w:sz w:val="24"/>
          <w:szCs w:val="24"/>
        </w:rPr>
      </w:pPr>
    </w:p>
    <w:p w14:paraId="02D43613" w14:textId="77777777" w:rsidR="000748ED" w:rsidRPr="00AB1E3B" w:rsidRDefault="000748ED" w:rsidP="000748ED">
      <w:pPr>
        <w:spacing w:after="0"/>
        <w:rPr>
          <w:rFonts w:ascii="Arial" w:hAnsi="Arial" w:cs="Arial"/>
          <w:bCs/>
          <w:color w:val="004785"/>
          <w:sz w:val="24"/>
          <w:szCs w:val="24"/>
          <w:u w:val="single"/>
        </w:rPr>
      </w:pPr>
      <w:r w:rsidRPr="00AB1E3B">
        <w:rPr>
          <w:rFonts w:ascii="Arial" w:hAnsi="Arial" w:cs="Arial"/>
          <w:bCs/>
          <w:color w:val="004785"/>
          <w:sz w:val="24"/>
          <w:szCs w:val="24"/>
          <w:u w:val="single"/>
        </w:rPr>
        <w:t xml:space="preserve">Stakeholder </w:t>
      </w:r>
      <w:r>
        <w:rPr>
          <w:rFonts w:ascii="Arial" w:hAnsi="Arial" w:cs="Arial"/>
          <w:bCs/>
          <w:color w:val="004785"/>
          <w:sz w:val="24"/>
          <w:szCs w:val="24"/>
          <w:u w:val="single"/>
        </w:rPr>
        <w:t>Survey</w:t>
      </w:r>
    </w:p>
    <w:p w14:paraId="222B1C12" w14:textId="5ECCAC4B" w:rsidR="000748ED" w:rsidRDefault="000748ED" w:rsidP="000748ED">
      <w:pPr>
        <w:spacing w:after="0"/>
        <w:rPr>
          <w:rFonts w:ascii="Arial" w:hAnsi="Arial" w:cs="Arial"/>
          <w:color w:val="1F497D" w:themeColor="text2"/>
          <w:sz w:val="24"/>
          <w:szCs w:val="24"/>
        </w:rPr>
      </w:pPr>
      <w:r w:rsidRPr="00506921">
        <w:rPr>
          <w:rFonts w:ascii="Arial" w:hAnsi="Arial" w:cs="Arial"/>
          <w:bCs/>
          <w:color w:val="1F497D" w:themeColor="text2"/>
          <w:sz w:val="24"/>
          <w:szCs w:val="24"/>
        </w:rPr>
        <w:t xml:space="preserve">A stakeholder survey was shared in March 2024 to gather feedback </w:t>
      </w:r>
      <w:r w:rsidRPr="00506921">
        <w:rPr>
          <w:rFonts w:ascii="Arial" w:hAnsi="Arial" w:cs="Arial"/>
          <w:color w:val="1F497D" w:themeColor="text2"/>
          <w:sz w:val="24"/>
          <w:szCs w:val="24"/>
        </w:rPr>
        <w:t xml:space="preserve">from people who currently work within, are involved in, or are impacted by the </w:t>
      </w:r>
      <w:r>
        <w:rPr>
          <w:rFonts w:ascii="Arial" w:hAnsi="Arial" w:cs="Arial"/>
          <w:color w:val="1F497D" w:themeColor="text2"/>
          <w:sz w:val="24"/>
          <w:szCs w:val="24"/>
        </w:rPr>
        <w:t>n</w:t>
      </w:r>
      <w:r w:rsidRPr="00506921">
        <w:rPr>
          <w:rFonts w:ascii="Arial" w:hAnsi="Arial" w:cs="Arial"/>
          <w:color w:val="1F497D" w:themeColor="text2"/>
          <w:sz w:val="24"/>
          <w:szCs w:val="24"/>
        </w:rPr>
        <w:t xml:space="preserve">etwork. The survey was shared with </w:t>
      </w:r>
      <w:r>
        <w:rPr>
          <w:rFonts w:ascii="Arial" w:hAnsi="Arial" w:cs="Arial"/>
          <w:color w:val="1F497D" w:themeColor="text2"/>
          <w:sz w:val="24"/>
          <w:szCs w:val="24"/>
        </w:rPr>
        <w:t>144</w:t>
      </w:r>
      <w:r w:rsidRPr="00506921">
        <w:rPr>
          <w:rFonts w:ascii="Arial" w:hAnsi="Arial" w:cs="Arial"/>
          <w:color w:val="1F497D" w:themeColor="text2"/>
          <w:sz w:val="24"/>
          <w:szCs w:val="24"/>
        </w:rPr>
        <w:t xml:space="preserve"> stakeholders and </w:t>
      </w:r>
      <w:r w:rsidR="00B051D9">
        <w:rPr>
          <w:rFonts w:ascii="Arial" w:hAnsi="Arial" w:cs="Arial"/>
          <w:color w:val="1F497D" w:themeColor="text2"/>
          <w:sz w:val="24"/>
          <w:szCs w:val="24"/>
        </w:rPr>
        <w:t>16</w:t>
      </w:r>
      <w:r w:rsidRPr="00506921">
        <w:rPr>
          <w:rFonts w:ascii="Arial" w:hAnsi="Arial" w:cs="Arial"/>
          <w:color w:val="1F497D" w:themeColor="text2"/>
          <w:sz w:val="24"/>
          <w:szCs w:val="24"/>
        </w:rPr>
        <w:t xml:space="preserve"> responses were received (1</w:t>
      </w:r>
      <w:r w:rsidR="00B051D9">
        <w:rPr>
          <w:rFonts w:ascii="Arial" w:hAnsi="Arial" w:cs="Arial"/>
          <w:color w:val="1F497D" w:themeColor="text2"/>
          <w:sz w:val="24"/>
          <w:szCs w:val="24"/>
        </w:rPr>
        <w:t>1</w:t>
      </w:r>
      <w:r w:rsidRPr="00506921">
        <w:rPr>
          <w:rFonts w:ascii="Arial" w:hAnsi="Arial" w:cs="Arial"/>
          <w:color w:val="1F497D" w:themeColor="text2"/>
          <w:sz w:val="24"/>
          <w:szCs w:val="24"/>
        </w:rPr>
        <w:t>% response rate).</w:t>
      </w:r>
    </w:p>
    <w:p w14:paraId="120927C3" w14:textId="77777777" w:rsidR="000748ED" w:rsidRDefault="000748ED" w:rsidP="003838B4">
      <w:pPr>
        <w:spacing w:after="0"/>
        <w:rPr>
          <w:rFonts w:ascii="Arial" w:hAnsi="Arial" w:cs="Arial"/>
          <w:bCs/>
          <w:color w:val="004785"/>
          <w:sz w:val="24"/>
          <w:szCs w:val="24"/>
        </w:rPr>
      </w:pPr>
    </w:p>
    <w:p w14:paraId="4F10DA31" w14:textId="77777777" w:rsidR="000748ED" w:rsidRPr="00B051D9" w:rsidRDefault="000748ED" w:rsidP="00B051D9">
      <w:pPr>
        <w:rPr>
          <w:rFonts w:ascii="Arial" w:hAnsi="Arial" w:cs="Arial"/>
          <w:color w:val="1F497D" w:themeColor="text2"/>
          <w:sz w:val="24"/>
          <w:szCs w:val="24"/>
        </w:rPr>
      </w:pPr>
      <w:r w:rsidRPr="00B051D9">
        <w:rPr>
          <w:rFonts w:ascii="Arial" w:hAnsi="Arial" w:cs="Arial"/>
          <w:color w:val="1F497D" w:themeColor="text2"/>
          <w:sz w:val="24"/>
          <w:szCs w:val="24"/>
        </w:rPr>
        <w:t>While the number of responses was disappointing, a lot of positive feedback was received and highlights the value added by the network:</w:t>
      </w:r>
    </w:p>
    <w:p w14:paraId="548F60B7" w14:textId="77777777" w:rsidR="000748ED" w:rsidRPr="00B051D9" w:rsidRDefault="000748ED" w:rsidP="00B051D9">
      <w:pPr>
        <w:pStyle w:val="ListParagraph"/>
        <w:numPr>
          <w:ilvl w:val="0"/>
          <w:numId w:val="21"/>
        </w:numPr>
        <w:spacing w:after="160"/>
        <w:rPr>
          <w:rFonts w:ascii="Arial" w:hAnsi="Arial" w:cs="Arial"/>
          <w:color w:val="1F497D" w:themeColor="text2"/>
          <w:sz w:val="24"/>
          <w:szCs w:val="24"/>
        </w:rPr>
      </w:pPr>
      <w:r w:rsidRPr="00B051D9">
        <w:rPr>
          <w:rFonts w:ascii="Arial" w:hAnsi="Arial" w:cs="Arial"/>
          <w:color w:val="1F497D" w:themeColor="text2"/>
          <w:sz w:val="24"/>
          <w:szCs w:val="24"/>
        </w:rPr>
        <w:t>88% responses ‘strongly agreed’ or ‘agreed’ that the network provided a structure to make service improvements in cardiac obstetric care.</w:t>
      </w:r>
    </w:p>
    <w:p w14:paraId="1B7E414C" w14:textId="77777777" w:rsidR="000748ED" w:rsidRPr="00B051D9" w:rsidRDefault="000748ED" w:rsidP="00B051D9">
      <w:pPr>
        <w:pStyle w:val="ListParagraph"/>
        <w:numPr>
          <w:ilvl w:val="0"/>
          <w:numId w:val="21"/>
        </w:numPr>
        <w:spacing w:after="160"/>
        <w:rPr>
          <w:rFonts w:ascii="Arial" w:hAnsi="Arial" w:cs="Arial"/>
          <w:color w:val="1F497D" w:themeColor="text2"/>
          <w:sz w:val="24"/>
          <w:szCs w:val="24"/>
        </w:rPr>
      </w:pPr>
      <w:r w:rsidRPr="00B051D9">
        <w:rPr>
          <w:rFonts w:ascii="Arial" w:hAnsi="Arial" w:cs="Arial"/>
          <w:color w:val="1F497D" w:themeColor="text2"/>
          <w:sz w:val="24"/>
          <w:szCs w:val="24"/>
        </w:rPr>
        <w:lastRenderedPageBreak/>
        <w:t>88% responses ‘strongly agreed’ or ‘agreed’ that the networks service development activity adds value to cardiac obstetric care.</w:t>
      </w:r>
    </w:p>
    <w:p w14:paraId="559BBAE7" w14:textId="77777777" w:rsidR="000748ED" w:rsidRPr="00B051D9" w:rsidRDefault="000748ED" w:rsidP="00B051D9">
      <w:pPr>
        <w:pStyle w:val="ListParagraph"/>
        <w:numPr>
          <w:ilvl w:val="0"/>
          <w:numId w:val="21"/>
        </w:numPr>
        <w:spacing w:after="160"/>
        <w:rPr>
          <w:rFonts w:ascii="Arial" w:hAnsi="Arial" w:cs="Arial"/>
          <w:color w:val="1F497D" w:themeColor="text2"/>
          <w:sz w:val="24"/>
          <w:szCs w:val="24"/>
        </w:rPr>
      </w:pPr>
      <w:r w:rsidRPr="00B051D9">
        <w:rPr>
          <w:rFonts w:ascii="Arial" w:hAnsi="Arial" w:cs="Arial"/>
          <w:color w:val="1F497D" w:themeColor="text2"/>
          <w:sz w:val="24"/>
          <w:szCs w:val="24"/>
        </w:rPr>
        <w:t>100% responses ‘strongly agreed’ or ‘agreed’ that the networks education offering adds value to cardiac obstetric care.</w:t>
      </w:r>
    </w:p>
    <w:p w14:paraId="525E15E5" w14:textId="77777777" w:rsidR="000748ED" w:rsidRPr="00B051D9" w:rsidRDefault="000748ED" w:rsidP="00B051D9">
      <w:pPr>
        <w:pStyle w:val="ListParagraph"/>
        <w:numPr>
          <w:ilvl w:val="0"/>
          <w:numId w:val="21"/>
        </w:numPr>
        <w:spacing w:after="160"/>
        <w:rPr>
          <w:rFonts w:ascii="Arial" w:hAnsi="Arial" w:cs="Arial"/>
          <w:color w:val="1F497D" w:themeColor="text2"/>
          <w:sz w:val="24"/>
          <w:szCs w:val="24"/>
        </w:rPr>
      </w:pPr>
      <w:r w:rsidRPr="00B051D9">
        <w:rPr>
          <w:rFonts w:ascii="Arial" w:hAnsi="Arial" w:cs="Arial"/>
          <w:color w:val="1F497D" w:themeColor="text2"/>
          <w:sz w:val="24"/>
          <w:szCs w:val="24"/>
        </w:rPr>
        <w:t xml:space="preserve">56% responses ‘strongly agreed’ or ‘agreed’ that the networks audit and continuous quality improvement activity adds value to cardiac obstetric care. </w:t>
      </w:r>
    </w:p>
    <w:p w14:paraId="09BAAF17" w14:textId="77777777" w:rsidR="00B051D9" w:rsidRDefault="00B051D9" w:rsidP="00B051D9">
      <w:pPr>
        <w:spacing w:after="0"/>
        <w:rPr>
          <w:rFonts w:ascii="Arial" w:hAnsi="Arial" w:cs="Arial"/>
          <w:color w:val="1F497D" w:themeColor="text2"/>
          <w:sz w:val="24"/>
          <w:szCs w:val="24"/>
        </w:rPr>
      </w:pPr>
      <w:r w:rsidRPr="00B051D9">
        <w:rPr>
          <w:rFonts w:ascii="Arial" w:hAnsi="Arial" w:cs="Arial"/>
          <w:color w:val="1F497D" w:themeColor="text2"/>
          <w:sz w:val="24"/>
          <w:szCs w:val="24"/>
        </w:rPr>
        <w:t>The survey was also an opportunity for stakeholders to share feedback on network strengths, network challenges, areas for improvement and the priorities for the next few years. The responses are summarised below:</w:t>
      </w:r>
    </w:p>
    <w:p w14:paraId="1D6BD790" w14:textId="77777777" w:rsidR="00B051D9" w:rsidRPr="00B051D9" w:rsidRDefault="00B051D9" w:rsidP="00B051D9">
      <w:pPr>
        <w:spacing w:after="0"/>
        <w:rPr>
          <w:rFonts w:ascii="Arial" w:hAnsi="Arial" w:cs="Arial"/>
          <w:color w:val="1F497D" w:themeColor="text2"/>
          <w:sz w:val="24"/>
          <w:szCs w:val="24"/>
        </w:rPr>
      </w:pPr>
    </w:p>
    <w:tbl>
      <w:tblPr>
        <w:tblStyle w:val="TableGrid"/>
        <w:tblW w:w="0" w:type="auto"/>
        <w:jc w:val="center"/>
        <w:tblLook w:val="04A0" w:firstRow="1" w:lastRow="0" w:firstColumn="1" w:lastColumn="0" w:noHBand="0" w:noVBand="1"/>
      </w:tblPr>
      <w:tblGrid>
        <w:gridCol w:w="5240"/>
        <w:gridCol w:w="5199"/>
      </w:tblGrid>
      <w:tr w:rsidR="00B051D9" w:rsidRPr="00B051D9" w14:paraId="30127DBB" w14:textId="77777777" w:rsidTr="00FB721D">
        <w:trPr>
          <w:jc w:val="center"/>
        </w:trPr>
        <w:tc>
          <w:tcPr>
            <w:tcW w:w="5240" w:type="dxa"/>
            <w:shd w:val="clear" w:color="auto" w:fill="C6D9F1" w:themeFill="text2" w:themeFillTint="33"/>
          </w:tcPr>
          <w:p w14:paraId="492B727B" w14:textId="77777777" w:rsidR="000748ED" w:rsidRPr="00B051D9" w:rsidRDefault="000748ED" w:rsidP="002C4522">
            <w:pPr>
              <w:rPr>
                <w:rFonts w:ascii="Arial" w:hAnsi="Arial" w:cs="Arial"/>
                <w:b/>
                <w:color w:val="1F497D" w:themeColor="text2"/>
              </w:rPr>
            </w:pPr>
            <w:r w:rsidRPr="00B051D9">
              <w:rPr>
                <w:rFonts w:ascii="Arial" w:hAnsi="Arial" w:cs="Arial"/>
                <w:b/>
                <w:color w:val="1F497D" w:themeColor="text2"/>
              </w:rPr>
              <w:t>Strengths</w:t>
            </w:r>
          </w:p>
        </w:tc>
        <w:tc>
          <w:tcPr>
            <w:tcW w:w="5199" w:type="dxa"/>
            <w:shd w:val="clear" w:color="auto" w:fill="C6D9F1" w:themeFill="text2" w:themeFillTint="33"/>
          </w:tcPr>
          <w:p w14:paraId="22D3BD50" w14:textId="77777777" w:rsidR="000748ED" w:rsidRPr="00B051D9" w:rsidRDefault="000748ED" w:rsidP="002C4522">
            <w:pPr>
              <w:rPr>
                <w:rFonts w:ascii="Arial" w:hAnsi="Arial" w:cs="Arial"/>
                <w:b/>
                <w:color w:val="1F497D" w:themeColor="text2"/>
              </w:rPr>
            </w:pPr>
            <w:r w:rsidRPr="00B051D9">
              <w:rPr>
                <w:rFonts w:ascii="Arial" w:hAnsi="Arial" w:cs="Arial"/>
                <w:b/>
                <w:color w:val="1F497D" w:themeColor="text2"/>
              </w:rPr>
              <w:t xml:space="preserve">Areas for Improvement </w:t>
            </w:r>
          </w:p>
        </w:tc>
      </w:tr>
      <w:tr w:rsidR="00B051D9" w:rsidRPr="00B051D9" w14:paraId="233E7741" w14:textId="77777777" w:rsidTr="00FB721D">
        <w:trPr>
          <w:trHeight w:val="493"/>
          <w:jc w:val="center"/>
        </w:trPr>
        <w:tc>
          <w:tcPr>
            <w:tcW w:w="5240" w:type="dxa"/>
          </w:tcPr>
          <w:p w14:paraId="506E3657" w14:textId="77777777" w:rsidR="000748ED" w:rsidRPr="00FB721D" w:rsidRDefault="000748ED" w:rsidP="000748ED">
            <w:pPr>
              <w:pStyle w:val="ListParagraph"/>
              <w:numPr>
                <w:ilvl w:val="0"/>
                <w:numId w:val="20"/>
              </w:numPr>
              <w:rPr>
                <w:rFonts w:ascii="Arial" w:hAnsi="Arial" w:cs="Arial"/>
                <w:color w:val="1F497D" w:themeColor="text2"/>
              </w:rPr>
            </w:pPr>
            <w:r w:rsidRPr="00FB721D">
              <w:rPr>
                <w:rFonts w:ascii="Arial" w:hAnsi="Arial" w:cs="Arial"/>
                <w:color w:val="1F497D" w:themeColor="text2"/>
              </w:rPr>
              <w:t xml:space="preserve">Many respondents noted the network key strength was supporting collaboration between colleagues working within cardio-obstetrics across the whole of Scotland. </w:t>
            </w:r>
          </w:p>
          <w:p w14:paraId="2F27856B" w14:textId="77777777" w:rsidR="000748ED" w:rsidRPr="00FB721D" w:rsidRDefault="000748ED" w:rsidP="000748ED">
            <w:pPr>
              <w:pStyle w:val="ListParagraph"/>
              <w:numPr>
                <w:ilvl w:val="0"/>
                <w:numId w:val="20"/>
              </w:numPr>
              <w:rPr>
                <w:rFonts w:ascii="Arial" w:hAnsi="Arial" w:cs="Arial"/>
                <w:color w:val="1F497D" w:themeColor="text2"/>
              </w:rPr>
            </w:pPr>
            <w:r w:rsidRPr="00FB721D">
              <w:rPr>
                <w:rFonts w:ascii="Arial" w:hAnsi="Arial" w:cs="Arial"/>
                <w:color w:val="1F497D" w:themeColor="text2"/>
              </w:rPr>
              <w:t>The commitment from network members to support improvements in this area was also highlighted by many respondents.</w:t>
            </w:r>
          </w:p>
          <w:p w14:paraId="1A361D3C" w14:textId="77777777" w:rsidR="000748ED" w:rsidRPr="00FB721D" w:rsidRDefault="000748ED" w:rsidP="000748ED">
            <w:pPr>
              <w:pStyle w:val="ListParagraph"/>
              <w:numPr>
                <w:ilvl w:val="0"/>
                <w:numId w:val="20"/>
              </w:numPr>
              <w:rPr>
                <w:rFonts w:ascii="Arial" w:hAnsi="Arial" w:cs="Arial"/>
                <w:color w:val="1F497D" w:themeColor="text2"/>
              </w:rPr>
            </w:pPr>
            <w:r w:rsidRPr="00FB721D">
              <w:rPr>
                <w:rFonts w:ascii="Arial" w:hAnsi="Arial" w:cs="Arial"/>
                <w:color w:val="1F497D" w:themeColor="text2"/>
              </w:rPr>
              <w:t>Adds value through service development by developing/reviewing pathways and guidelines.</w:t>
            </w:r>
          </w:p>
          <w:p w14:paraId="56D66D92" w14:textId="3FFF8132" w:rsidR="000748ED" w:rsidRPr="00FB721D" w:rsidRDefault="000748ED" w:rsidP="00FB721D">
            <w:pPr>
              <w:pStyle w:val="ListParagraph"/>
              <w:numPr>
                <w:ilvl w:val="0"/>
                <w:numId w:val="20"/>
              </w:numPr>
              <w:rPr>
                <w:rFonts w:ascii="Arial" w:hAnsi="Arial" w:cs="Arial"/>
                <w:color w:val="1F497D" w:themeColor="text2"/>
              </w:rPr>
            </w:pPr>
            <w:r w:rsidRPr="00FB721D">
              <w:rPr>
                <w:rFonts w:ascii="Arial" w:hAnsi="Arial" w:cs="Arial"/>
                <w:color w:val="1F497D" w:themeColor="text2"/>
              </w:rPr>
              <w:t>Adds value through annual education event, online case discussions and peer support.</w:t>
            </w:r>
          </w:p>
        </w:tc>
        <w:tc>
          <w:tcPr>
            <w:tcW w:w="5199" w:type="dxa"/>
          </w:tcPr>
          <w:p w14:paraId="7B367152" w14:textId="77777777" w:rsidR="000748ED" w:rsidRPr="00FB721D" w:rsidRDefault="000748ED" w:rsidP="000748ED">
            <w:pPr>
              <w:pStyle w:val="ListParagraph"/>
              <w:numPr>
                <w:ilvl w:val="0"/>
                <w:numId w:val="19"/>
              </w:numPr>
              <w:rPr>
                <w:rFonts w:ascii="Arial" w:hAnsi="Arial" w:cs="Arial"/>
                <w:color w:val="1F497D" w:themeColor="text2"/>
              </w:rPr>
            </w:pPr>
            <w:r w:rsidRPr="00FB721D">
              <w:rPr>
                <w:rFonts w:ascii="Arial" w:hAnsi="Arial" w:cs="Arial"/>
                <w:color w:val="1F497D" w:themeColor="text2"/>
              </w:rPr>
              <w:t>Leadership and transparency</w:t>
            </w:r>
          </w:p>
          <w:p w14:paraId="72A65D95" w14:textId="77777777" w:rsidR="000748ED" w:rsidRPr="00FB721D" w:rsidRDefault="000748ED" w:rsidP="000748ED">
            <w:pPr>
              <w:pStyle w:val="ListParagraph"/>
              <w:numPr>
                <w:ilvl w:val="0"/>
                <w:numId w:val="19"/>
              </w:numPr>
              <w:rPr>
                <w:rFonts w:ascii="Arial" w:hAnsi="Arial" w:cs="Arial"/>
                <w:color w:val="1F497D" w:themeColor="text2"/>
              </w:rPr>
            </w:pPr>
            <w:r w:rsidRPr="00FB721D">
              <w:rPr>
                <w:rFonts w:ascii="Arial" w:hAnsi="Arial" w:cs="Arial"/>
                <w:color w:val="1F497D" w:themeColor="text2"/>
              </w:rPr>
              <w:t>Period of stability with an adequately resourced clinical lead.</w:t>
            </w:r>
          </w:p>
          <w:p w14:paraId="736114A3" w14:textId="77777777" w:rsidR="000748ED" w:rsidRPr="00FB721D" w:rsidRDefault="000748ED" w:rsidP="000748ED">
            <w:pPr>
              <w:pStyle w:val="ListParagraph"/>
              <w:numPr>
                <w:ilvl w:val="0"/>
                <w:numId w:val="19"/>
              </w:numPr>
              <w:rPr>
                <w:rFonts w:ascii="Arial" w:hAnsi="Arial" w:cs="Arial"/>
                <w:color w:val="1F497D" w:themeColor="text2"/>
              </w:rPr>
            </w:pPr>
            <w:r w:rsidRPr="00FB721D">
              <w:rPr>
                <w:rFonts w:ascii="Arial" w:hAnsi="Arial" w:cs="Arial"/>
                <w:color w:val="1F497D" w:themeColor="text2"/>
              </w:rPr>
              <w:t>More development of the website</w:t>
            </w:r>
          </w:p>
          <w:p w14:paraId="6E61A6A0" w14:textId="77777777" w:rsidR="000748ED" w:rsidRPr="00FB721D" w:rsidRDefault="000748ED" w:rsidP="000748ED">
            <w:pPr>
              <w:pStyle w:val="ListParagraph"/>
              <w:numPr>
                <w:ilvl w:val="0"/>
                <w:numId w:val="19"/>
              </w:numPr>
              <w:rPr>
                <w:rFonts w:ascii="Arial" w:hAnsi="Arial" w:cs="Arial"/>
                <w:color w:val="1F497D" w:themeColor="text2"/>
              </w:rPr>
            </w:pPr>
            <w:r w:rsidRPr="00FB721D">
              <w:rPr>
                <w:rFonts w:ascii="Arial" w:hAnsi="Arial" w:cs="Arial"/>
                <w:color w:val="1F497D" w:themeColor="text2"/>
              </w:rPr>
              <w:t xml:space="preserve">National database being set up. </w:t>
            </w:r>
          </w:p>
          <w:p w14:paraId="33423A3E" w14:textId="77777777" w:rsidR="000748ED" w:rsidRPr="00FB721D" w:rsidRDefault="000748ED" w:rsidP="000748ED">
            <w:pPr>
              <w:pStyle w:val="ListParagraph"/>
              <w:numPr>
                <w:ilvl w:val="0"/>
                <w:numId w:val="19"/>
              </w:numPr>
              <w:rPr>
                <w:rFonts w:ascii="Arial" w:hAnsi="Arial" w:cs="Arial"/>
                <w:color w:val="1F497D" w:themeColor="text2"/>
              </w:rPr>
            </w:pPr>
            <w:r w:rsidRPr="00FB721D">
              <w:rPr>
                <w:rFonts w:ascii="Arial" w:hAnsi="Arial" w:cs="Arial"/>
                <w:color w:val="1F497D" w:themeColor="text2"/>
              </w:rPr>
              <w:t xml:space="preserve">Online referral system and linkage between hospitals </w:t>
            </w:r>
          </w:p>
          <w:p w14:paraId="0EC12894" w14:textId="77777777" w:rsidR="000748ED" w:rsidRPr="00FB721D" w:rsidRDefault="000748ED" w:rsidP="000748ED">
            <w:pPr>
              <w:pStyle w:val="ListParagraph"/>
              <w:numPr>
                <w:ilvl w:val="0"/>
                <w:numId w:val="19"/>
              </w:numPr>
              <w:rPr>
                <w:rFonts w:ascii="Arial" w:hAnsi="Arial" w:cs="Arial"/>
                <w:color w:val="1F497D" w:themeColor="text2"/>
              </w:rPr>
            </w:pPr>
            <w:r w:rsidRPr="00FB721D">
              <w:rPr>
                <w:rFonts w:ascii="Arial" w:hAnsi="Arial" w:cs="Arial"/>
                <w:color w:val="1F497D" w:themeColor="text2"/>
              </w:rPr>
              <w:t xml:space="preserve">Ensuring SOCN meetings/events take place on alternate days of the week to maximise involvement. </w:t>
            </w:r>
          </w:p>
        </w:tc>
      </w:tr>
      <w:tr w:rsidR="00B051D9" w:rsidRPr="00B051D9" w14:paraId="57764FBA" w14:textId="77777777" w:rsidTr="00FB721D">
        <w:trPr>
          <w:jc w:val="center"/>
        </w:trPr>
        <w:tc>
          <w:tcPr>
            <w:tcW w:w="5240" w:type="dxa"/>
            <w:shd w:val="clear" w:color="auto" w:fill="C6D9F1" w:themeFill="text2" w:themeFillTint="33"/>
          </w:tcPr>
          <w:p w14:paraId="2E71C903" w14:textId="77777777" w:rsidR="000748ED" w:rsidRPr="00B051D9" w:rsidRDefault="000748ED" w:rsidP="002C4522">
            <w:pPr>
              <w:rPr>
                <w:rFonts w:ascii="Arial" w:hAnsi="Arial" w:cs="Arial"/>
                <w:b/>
                <w:color w:val="1F497D" w:themeColor="text2"/>
              </w:rPr>
            </w:pPr>
            <w:r w:rsidRPr="00B051D9">
              <w:rPr>
                <w:rFonts w:ascii="Arial" w:hAnsi="Arial" w:cs="Arial"/>
                <w:b/>
                <w:color w:val="1F497D" w:themeColor="text2"/>
              </w:rPr>
              <w:t xml:space="preserve">Suggested Future Priorities (3-5 years) </w:t>
            </w:r>
          </w:p>
        </w:tc>
        <w:tc>
          <w:tcPr>
            <w:tcW w:w="5199" w:type="dxa"/>
            <w:shd w:val="clear" w:color="auto" w:fill="C6D9F1" w:themeFill="text2" w:themeFillTint="33"/>
          </w:tcPr>
          <w:p w14:paraId="5E394E1B" w14:textId="77777777" w:rsidR="000748ED" w:rsidRPr="00B051D9" w:rsidRDefault="000748ED" w:rsidP="002C4522">
            <w:pPr>
              <w:ind w:left="306" w:hanging="284"/>
              <w:rPr>
                <w:rFonts w:ascii="Arial" w:hAnsi="Arial" w:cs="Arial"/>
                <w:b/>
                <w:color w:val="1F497D" w:themeColor="text2"/>
              </w:rPr>
            </w:pPr>
            <w:r w:rsidRPr="00B051D9">
              <w:rPr>
                <w:rFonts w:ascii="Arial" w:hAnsi="Arial" w:cs="Arial"/>
                <w:b/>
                <w:color w:val="1F497D" w:themeColor="text2"/>
              </w:rPr>
              <w:t>Network Challenges/Threats</w:t>
            </w:r>
          </w:p>
        </w:tc>
      </w:tr>
      <w:tr w:rsidR="00B051D9" w:rsidRPr="00B051D9" w14:paraId="472D7275" w14:textId="77777777" w:rsidTr="00FB721D">
        <w:trPr>
          <w:jc w:val="center"/>
        </w:trPr>
        <w:tc>
          <w:tcPr>
            <w:tcW w:w="5240" w:type="dxa"/>
          </w:tcPr>
          <w:p w14:paraId="70DD7E51"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 xml:space="preserve">Completion of current workstreams - publication of guidance/pathways. </w:t>
            </w:r>
          </w:p>
          <w:p w14:paraId="7C43CAE7"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Pre-Conception Counselling.</w:t>
            </w:r>
          </w:p>
          <w:p w14:paraId="4FCC0C42"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National data collection/audit.</w:t>
            </w:r>
          </w:p>
          <w:p w14:paraId="61FF220E"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Address disparities in outcome between ethnic groups.</w:t>
            </w:r>
          </w:p>
          <w:p w14:paraId="13CA6A60"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 xml:space="preserve">Maintenance of educational offering. </w:t>
            </w:r>
          </w:p>
          <w:p w14:paraId="575F9EF1"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 xml:space="preserve">Improving awareness of and expanding involvement in network. </w:t>
            </w:r>
          </w:p>
          <w:p w14:paraId="0A617AFD"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Education, protocols/guidelines for GP referral to subspecialties.</w:t>
            </w:r>
          </w:p>
          <w:p w14:paraId="58B803EA"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Recruit lead clinician.</w:t>
            </w:r>
          </w:p>
          <w:p w14:paraId="267B1734" w14:textId="77777777" w:rsidR="000748ED" w:rsidRPr="00B051D9" w:rsidRDefault="000748ED" w:rsidP="000748ED">
            <w:pPr>
              <w:pStyle w:val="ListParagraph"/>
              <w:numPr>
                <w:ilvl w:val="0"/>
                <w:numId w:val="19"/>
              </w:numPr>
              <w:spacing w:after="120" w:line="276" w:lineRule="auto"/>
              <w:ind w:left="343" w:hanging="284"/>
              <w:jc w:val="both"/>
              <w:rPr>
                <w:rFonts w:ascii="Arial" w:hAnsi="Arial" w:cs="Arial"/>
                <w:color w:val="1F497D" w:themeColor="text2"/>
              </w:rPr>
            </w:pPr>
            <w:r w:rsidRPr="00B051D9">
              <w:rPr>
                <w:rFonts w:ascii="Arial" w:hAnsi="Arial" w:cs="Arial"/>
                <w:color w:val="1F497D" w:themeColor="text2"/>
              </w:rPr>
              <w:t>Expand its role and have more power to drive local change.</w:t>
            </w:r>
          </w:p>
        </w:tc>
        <w:tc>
          <w:tcPr>
            <w:tcW w:w="5199" w:type="dxa"/>
          </w:tcPr>
          <w:p w14:paraId="5B35EEA5" w14:textId="77777777" w:rsidR="000748ED" w:rsidRPr="00B051D9" w:rsidRDefault="000748ED" w:rsidP="000748ED">
            <w:pPr>
              <w:pStyle w:val="ListParagraph"/>
              <w:keepNext/>
              <w:numPr>
                <w:ilvl w:val="0"/>
                <w:numId w:val="19"/>
              </w:numPr>
              <w:rPr>
                <w:rFonts w:ascii="Arial" w:hAnsi="Arial" w:cs="Arial"/>
                <w:color w:val="1F497D" w:themeColor="text2"/>
              </w:rPr>
            </w:pPr>
            <w:r w:rsidRPr="00B051D9">
              <w:rPr>
                <w:rFonts w:ascii="Arial" w:hAnsi="Arial" w:cs="Arial"/>
                <w:color w:val="1F497D" w:themeColor="text2"/>
              </w:rPr>
              <w:t xml:space="preserve">The merger of SOCN and NICCS risks interest in clinical leadership post and derailing the fantastic and effective work done by SOCN to date. </w:t>
            </w:r>
          </w:p>
          <w:p w14:paraId="3F111818"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The absence of clinical lead and scope of this clinical lead post.</w:t>
            </w:r>
          </w:p>
          <w:p w14:paraId="0DD616A1"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 xml:space="preserve">Funding. </w:t>
            </w:r>
          </w:p>
          <w:p w14:paraId="692EE405" w14:textId="77777777" w:rsidR="000748ED" w:rsidRPr="00B051D9" w:rsidRDefault="000748ED" w:rsidP="000748ED">
            <w:pPr>
              <w:pStyle w:val="ListParagraph"/>
              <w:numPr>
                <w:ilvl w:val="0"/>
                <w:numId w:val="19"/>
              </w:numPr>
              <w:rPr>
                <w:rFonts w:ascii="Arial" w:hAnsi="Arial" w:cs="Arial"/>
                <w:color w:val="1F497D" w:themeColor="text2"/>
              </w:rPr>
            </w:pPr>
            <w:r w:rsidRPr="00B051D9">
              <w:rPr>
                <w:rFonts w:ascii="Arial" w:hAnsi="Arial" w:cs="Arial"/>
                <w:color w:val="1F497D" w:themeColor="text2"/>
              </w:rPr>
              <w:t>Ensuring face to face opportunities for interdisciplinary communication and collaboration for staff working in cardio-obstetrics</w:t>
            </w:r>
          </w:p>
          <w:p w14:paraId="46EE833C" w14:textId="77777777" w:rsidR="000748ED" w:rsidRPr="00B051D9" w:rsidRDefault="000748ED" w:rsidP="002C4522">
            <w:pPr>
              <w:pStyle w:val="ListParagraph"/>
              <w:ind w:left="382"/>
              <w:rPr>
                <w:rFonts w:ascii="Arial" w:hAnsi="Arial" w:cs="Arial"/>
                <w:color w:val="1F497D" w:themeColor="text2"/>
              </w:rPr>
            </w:pPr>
          </w:p>
        </w:tc>
      </w:tr>
    </w:tbl>
    <w:p w14:paraId="56B3E97A" w14:textId="77777777" w:rsidR="000748ED" w:rsidRDefault="000748ED" w:rsidP="003838B4">
      <w:pPr>
        <w:spacing w:after="0"/>
        <w:rPr>
          <w:rFonts w:ascii="Arial" w:hAnsi="Arial" w:cs="Arial"/>
          <w:bCs/>
          <w:color w:val="004785"/>
          <w:sz w:val="24"/>
          <w:szCs w:val="24"/>
        </w:rPr>
      </w:pPr>
    </w:p>
    <w:p w14:paraId="2709D7A6" w14:textId="18C9DDF3" w:rsidR="00B051D9" w:rsidRPr="00A31402" w:rsidRDefault="00B051D9" w:rsidP="00B051D9">
      <w:pPr>
        <w:spacing w:after="0"/>
        <w:rPr>
          <w:rFonts w:ascii="Arial" w:hAnsi="Arial" w:cs="Arial"/>
          <w:bCs/>
          <w:color w:val="1F497D" w:themeColor="text2"/>
          <w:sz w:val="24"/>
          <w:szCs w:val="24"/>
          <w:shd w:val="clear" w:color="auto" w:fill="FFFFFF"/>
        </w:rPr>
      </w:pPr>
      <w:r w:rsidRPr="00A34A4F">
        <w:rPr>
          <w:rFonts w:ascii="Arial" w:hAnsi="Arial" w:cs="Arial"/>
          <w:bCs/>
          <w:color w:val="1F497D" w:themeColor="text2"/>
          <w:sz w:val="24"/>
          <w:szCs w:val="24"/>
          <w:shd w:val="clear" w:color="auto" w:fill="FFFFFF"/>
        </w:rPr>
        <w:t xml:space="preserve">The feedback received will be considered by the </w:t>
      </w:r>
      <w:r>
        <w:rPr>
          <w:rFonts w:ascii="Arial" w:hAnsi="Arial" w:cs="Arial"/>
          <w:bCs/>
          <w:color w:val="1F497D" w:themeColor="text2"/>
          <w:sz w:val="24"/>
          <w:szCs w:val="24"/>
          <w:shd w:val="clear" w:color="auto" w:fill="FFFFFF"/>
        </w:rPr>
        <w:t xml:space="preserve">SOCN </w:t>
      </w:r>
      <w:r w:rsidRPr="00A34A4F">
        <w:rPr>
          <w:rFonts w:ascii="Arial" w:hAnsi="Arial" w:cs="Arial"/>
          <w:bCs/>
          <w:color w:val="1F497D" w:themeColor="text2"/>
          <w:sz w:val="24"/>
          <w:szCs w:val="24"/>
          <w:shd w:val="clear" w:color="auto" w:fill="FFFFFF"/>
        </w:rPr>
        <w:t xml:space="preserve">Steering Group </w:t>
      </w:r>
      <w:r>
        <w:rPr>
          <w:rFonts w:ascii="Arial" w:hAnsi="Arial" w:cs="Arial"/>
          <w:bCs/>
          <w:color w:val="1F497D" w:themeColor="text2"/>
          <w:sz w:val="24"/>
          <w:szCs w:val="24"/>
          <w:shd w:val="clear" w:color="auto" w:fill="FFFFFF"/>
        </w:rPr>
        <w:t>and an action plan to support areas for improvement will be developed</w:t>
      </w:r>
      <w:r w:rsidRPr="00A34A4F">
        <w:rPr>
          <w:rFonts w:ascii="Arial" w:hAnsi="Arial" w:cs="Arial"/>
          <w:bCs/>
          <w:color w:val="1F497D" w:themeColor="text2"/>
          <w:sz w:val="24"/>
          <w:szCs w:val="24"/>
          <w:shd w:val="clear" w:color="auto" w:fill="FFFFFF"/>
        </w:rPr>
        <w:t>.</w:t>
      </w:r>
      <w:r w:rsidRPr="00A31402">
        <w:rPr>
          <w:rFonts w:ascii="Arial" w:hAnsi="Arial" w:cs="Arial"/>
          <w:bCs/>
          <w:color w:val="1F497D" w:themeColor="text2"/>
          <w:sz w:val="24"/>
          <w:szCs w:val="24"/>
          <w:shd w:val="clear" w:color="auto" w:fill="FFFFFF"/>
        </w:rPr>
        <w:t xml:space="preserve"> </w:t>
      </w:r>
    </w:p>
    <w:p w14:paraId="58867141" w14:textId="1CC3B4FB" w:rsidR="003838B4" w:rsidRDefault="003838B4" w:rsidP="003838B4">
      <w:pPr>
        <w:spacing w:after="0"/>
        <w:rPr>
          <w:rFonts w:ascii="Arial" w:hAnsi="Arial" w:cs="Arial"/>
          <w:bCs/>
          <w:color w:val="004785"/>
          <w:sz w:val="24"/>
          <w:szCs w:val="24"/>
        </w:rPr>
      </w:pPr>
    </w:p>
    <w:p w14:paraId="72DB96C7" w14:textId="23C9E3DB" w:rsidR="003838B4" w:rsidRPr="003838B4" w:rsidRDefault="003838B4" w:rsidP="003838B4">
      <w:pPr>
        <w:spacing w:after="0"/>
        <w:rPr>
          <w:rFonts w:ascii="Arial" w:hAnsi="Arial" w:cs="Arial"/>
          <w:b/>
          <w:color w:val="004785"/>
          <w:sz w:val="28"/>
          <w:szCs w:val="28"/>
        </w:rPr>
      </w:pPr>
      <w:r>
        <w:rPr>
          <w:rFonts w:ascii="Arial" w:hAnsi="Arial" w:cs="Arial"/>
          <w:b/>
          <w:color w:val="004785"/>
          <w:sz w:val="28"/>
          <w:szCs w:val="28"/>
        </w:rPr>
        <w:t>Looking forward – 20</w:t>
      </w:r>
      <w:r w:rsidR="00A276FD">
        <w:rPr>
          <w:rFonts w:ascii="Arial" w:hAnsi="Arial" w:cs="Arial"/>
          <w:b/>
          <w:color w:val="004785"/>
          <w:sz w:val="28"/>
          <w:szCs w:val="28"/>
        </w:rPr>
        <w:t>24/25</w:t>
      </w:r>
    </w:p>
    <w:p w14:paraId="2C71B830" w14:textId="77777777" w:rsidR="00B051D9" w:rsidRDefault="00B051D9" w:rsidP="00B051D9">
      <w:pPr>
        <w:spacing w:after="0"/>
        <w:rPr>
          <w:rFonts w:ascii="Arial" w:hAnsi="Arial" w:cs="Arial"/>
          <w:bCs/>
          <w:color w:val="1F497D" w:themeColor="text2"/>
          <w:sz w:val="24"/>
          <w:szCs w:val="24"/>
        </w:rPr>
      </w:pPr>
      <w:r w:rsidRPr="00841CCE">
        <w:rPr>
          <w:rFonts w:ascii="Arial" w:hAnsi="Arial" w:cs="Arial"/>
          <w:bCs/>
          <w:color w:val="1F497D" w:themeColor="text2"/>
          <w:sz w:val="24"/>
          <w:szCs w:val="24"/>
        </w:rPr>
        <w:t xml:space="preserve">Some of the key activities planned by the </w:t>
      </w:r>
      <w:r>
        <w:rPr>
          <w:rFonts w:ascii="Arial" w:hAnsi="Arial" w:cs="Arial"/>
          <w:bCs/>
          <w:color w:val="1F497D" w:themeColor="text2"/>
          <w:sz w:val="24"/>
          <w:szCs w:val="24"/>
        </w:rPr>
        <w:t>n</w:t>
      </w:r>
      <w:r w:rsidRPr="00841CCE">
        <w:rPr>
          <w:rFonts w:ascii="Arial" w:hAnsi="Arial" w:cs="Arial"/>
          <w:bCs/>
          <w:color w:val="1F497D" w:themeColor="text2"/>
          <w:sz w:val="24"/>
          <w:szCs w:val="24"/>
        </w:rPr>
        <w:t>etwork for the year ahead include:</w:t>
      </w:r>
    </w:p>
    <w:p w14:paraId="24AC48FC" w14:textId="77777777" w:rsidR="00896038" w:rsidRDefault="00896038" w:rsidP="00B051D9">
      <w:pPr>
        <w:spacing w:after="0"/>
        <w:rPr>
          <w:rFonts w:ascii="Arial" w:hAnsi="Arial" w:cs="Arial"/>
          <w:bCs/>
          <w:color w:val="1F497D" w:themeColor="text2"/>
          <w:sz w:val="24"/>
          <w:szCs w:val="24"/>
        </w:rPr>
      </w:pPr>
    </w:p>
    <w:p w14:paraId="6A86EB43" w14:textId="786115A5" w:rsidR="003838B4" w:rsidRPr="0006608F" w:rsidRDefault="0006608F" w:rsidP="0006608F">
      <w:pPr>
        <w:pStyle w:val="ListParagraph"/>
        <w:numPr>
          <w:ilvl w:val="0"/>
          <w:numId w:val="22"/>
        </w:numPr>
        <w:spacing w:after="0"/>
        <w:ind w:left="714" w:hanging="357"/>
        <w:rPr>
          <w:rFonts w:ascii="Arial" w:hAnsi="Arial" w:cs="Arial"/>
          <w:bCs/>
          <w:color w:val="1F497D" w:themeColor="text2"/>
          <w:sz w:val="24"/>
          <w:szCs w:val="24"/>
        </w:rPr>
      </w:pPr>
      <w:r w:rsidRPr="0006608F">
        <w:rPr>
          <w:rFonts w:ascii="Arial" w:eastAsia="Times New Roman" w:hAnsi="Arial" w:cs="Arial"/>
          <w:color w:val="1F497D" w:themeColor="text2"/>
          <w:sz w:val="24"/>
          <w:szCs w:val="24"/>
        </w:rPr>
        <w:t>Develop the Networks Strategic Workplan for 2025-2028.</w:t>
      </w:r>
    </w:p>
    <w:p w14:paraId="5F2A3C6A" w14:textId="01AA2BDB" w:rsidR="0006608F" w:rsidRPr="0006608F" w:rsidRDefault="0006608F" w:rsidP="0006608F">
      <w:pPr>
        <w:pStyle w:val="ListParagraph"/>
        <w:numPr>
          <w:ilvl w:val="0"/>
          <w:numId w:val="22"/>
        </w:numPr>
        <w:spacing w:after="0"/>
        <w:ind w:left="714" w:hanging="357"/>
        <w:rPr>
          <w:rFonts w:ascii="Arial" w:hAnsi="Arial" w:cs="Arial"/>
          <w:bCs/>
          <w:color w:val="1F497D" w:themeColor="text2"/>
          <w:sz w:val="24"/>
          <w:szCs w:val="24"/>
        </w:rPr>
      </w:pPr>
      <w:r w:rsidRPr="0006608F">
        <w:rPr>
          <w:rFonts w:ascii="Arial" w:eastAsia="Times New Roman" w:hAnsi="Arial" w:cs="Arial"/>
          <w:color w:val="1F497D" w:themeColor="text2"/>
          <w:sz w:val="24"/>
          <w:szCs w:val="24"/>
        </w:rPr>
        <w:t>Finalise and publish New Pathway guidance following consultation in 2023.</w:t>
      </w:r>
    </w:p>
    <w:p w14:paraId="639DFB29" w14:textId="49225DE9" w:rsidR="0006608F" w:rsidRPr="0006608F" w:rsidRDefault="0006608F" w:rsidP="0006608F">
      <w:pPr>
        <w:pStyle w:val="ListParagraph"/>
        <w:numPr>
          <w:ilvl w:val="0"/>
          <w:numId w:val="22"/>
        </w:numPr>
        <w:spacing w:after="0"/>
        <w:ind w:left="714" w:hanging="357"/>
        <w:rPr>
          <w:rFonts w:ascii="Arial" w:hAnsi="Arial" w:cs="Arial"/>
          <w:bCs/>
          <w:color w:val="1F497D" w:themeColor="text2"/>
          <w:sz w:val="24"/>
          <w:szCs w:val="24"/>
        </w:rPr>
      </w:pPr>
      <w:r w:rsidRPr="0006608F">
        <w:rPr>
          <w:rFonts w:ascii="Arial" w:eastAsia="Times New Roman" w:hAnsi="Arial" w:cs="Arial"/>
          <w:color w:val="1F497D" w:themeColor="text2"/>
          <w:sz w:val="24"/>
          <w:szCs w:val="24"/>
        </w:rPr>
        <w:t>Finalise and publish Known Pathway guidance.</w:t>
      </w:r>
    </w:p>
    <w:p w14:paraId="3E09928F" w14:textId="3A33BBC9" w:rsidR="0006608F" w:rsidRPr="0006608F" w:rsidRDefault="0006608F" w:rsidP="0006608F">
      <w:pPr>
        <w:pStyle w:val="ListParagraph"/>
        <w:numPr>
          <w:ilvl w:val="0"/>
          <w:numId w:val="22"/>
        </w:numPr>
        <w:spacing w:after="0"/>
        <w:ind w:left="714" w:hanging="357"/>
        <w:rPr>
          <w:rFonts w:ascii="Arial" w:eastAsia="Times New Roman" w:hAnsi="Arial" w:cs="Arial"/>
          <w:color w:val="1F497D" w:themeColor="text2"/>
          <w:sz w:val="24"/>
          <w:szCs w:val="24"/>
        </w:rPr>
      </w:pPr>
      <w:r w:rsidRPr="0006608F">
        <w:rPr>
          <w:rFonts w:ascii="Arial" w:eastAsia="Times New Roman" w:hAnsi="Arial" w:cs="Arial"/>
          <w:color w:val="1F497D" w:themeColor="text2"/>
          <w:sz w:val="24"/>
          <w:szCs w:val="24"/>
        </w:rPr>
        <w:t>Finalise and publish Pre-</w:t>
      </w:r>
      <w:r w:rsidR="004B0DAC">
        <w:rPr>
          <w:rFonts w:ascii="Arial" w:eastAsia="Times New Roman" w:hAnsi="Arial" w:cs="Arial"/>
          <w:color w:val="1F497D" w:themeColor="text2"/>
          <w:sz w:val="24"/>
          <w:szCs w:val="24"/>
        </w:rPr>
        <w:t>C</w:t>
      </w:r>
      <w:r w:rsidRPr="0006608F">
        <w:rPr>
          <w:rFonts w:ascii="Arial" w:eastAsia="Times New Roman" w:hAnsi="Arial" w:cs="Arial"/>
          <w:color w:val="1F497D" w:themeColor="text2"/>
          <w:sz w:val="24"/>
          <w:szCs w:val="24"/>
        </w:rPr>
        <w:t>onception Counselling guidance.</w:t>
      </w:r>
    </w:p>
    <w:p w14:paraId="43922114" w14:textId="56E8DED4" w:rsidR="0006608F" w:rsidRPr="0006608F" w:rsidRDefault="0006608F" w:rsidP="0006608F">
      <w:pPr>
        <w:pStyle w:val="ListParagraph"/>
        <w:numPr>
          <w:ilvl w:val="0"/>
          <w:numId w:val="22"/>
        </w:numPr>
        <w:spacing w:after="0"/>
        <w:ind w:left="714" w:hanging="357"/>
        <w:rPr>
          <w:rFonts w:ascii="Arial" w:eastAsia="Times New Roman" w:hAnsi="Arial" w:cs="Arial"/>
          <w:color w:val="1F497D" w:themeColor="text2"/>
          <w:sz w:val="24"/>
          <w:szCs w:val="24"/>
        </w:rPr>
      </w:pPr>
      <w:r w:rsidRPr="0006608F">
        <w:rPr>
          <w:rFonts w:ascii="Arial" w:eastAsia="Times New Roman" w:hAnsi="Arial" w:cs="Arial"/>
          <w:color w:val="1F497D" w:themeColor="text2"/>
          <w:sz w:val="24"/>
          <w:szCs w:val="24"/>
        </w:rPr>
        <w:lastRenderedPageBreak/>
        <w:t xml:space="preserve">Advance the recommendations from the SOCN </w:t>
      </w:r>
      <w:r w:rsidR="000E3EEE">
        <w:rPr>
          <w:rFonts w:ascii="Arial" w:eastAsia="Times New Roman" w:hAnsi="Arial" w:cs="Arial"/>
          <w:color w:val="1F497D" w:themeColor="text2"/>
          <w:sz w:val="24"/>
          <w:szCs w:val="24"/>
        </w:rPr>
        <w:t>s</w:t>
      </w:r>
      <w:r w:rsidRPr="0006608F">
        <w:rPr>
          <w:rFonts w:ascii="Arial" w:eastAsia="Times New Roman" w:hAnsi="Arial" w:cs="Arial"/>
          <w:color w:val="1F497D" w:themeColor="text2"/>
          <w:sz w:val="24"/>
          <w:szCs w:val="24"/>
        </w:rPr>
        <w:t>ervice mapping and workforce review</w:t>
      </w:r>
      <w:r>
        <w:rPr>
          <w:rFonts w:ascii="Arial" w:eastAsia="Times New Roman" w:hAnsi="Arial" w:cs="Arial"/>
          <w:color w:val="1F497D" w:themeColor="text2"/>
          <w:sz w:val="24"/>
          <w:szCs w:val="24"/>
        </w:rPr>
        <w:t>.</w:t>
      </w:r>
      <w:r w:rsidRPr="0006608F">
        <w:rPr>
          <w:rFonts w:ascii="Arial" w:eastAsia="Times New Roman" w:hAnsi="Arial" w:cs="Arial"/>
          <w:color w:val="1F497D" w:themeColor="text2"/>
          <w:sz w:val="24"/>
          <w:szCs w:val="24"/>
        </w:rPr>
        <w:t xml:space="preserve"> engaging with national and regional planning groups.</w:t>
      </w:r>
    </w:p>
    <w:p w14:paraId="4FD2727C" w14:textId="6362AA12" w:rsidR="00B051D9" w:rsidRPr="0006608F" w:rsidRDefault="0006608F" w:rsidP="0006608F">
      <w:pPr>
        <w:pStyle w:val="ListParagraph"/>
        <w:numPr>
          <w:ilvl w:val="0"/>
          <w:numId w:val="22"/>
        </w:numPr>
        <w:spacing w:after="0"/>
        <w:ind w:left="714" w:hanging="357"/>
        <w:rPr>
          <w:rFonts w:ascii="Arial" w:hAnsi="Arial" w:cs="Arial"/>
          <w:bCs/>
          <w:color w:val="1F497D" w:themeColor="text2"/>
          <w:sz w:val="24"/>
          <w:szCs w:val="24"/>
        </w:rPr>
      </w:pPr>
      <w:r w:rsidRPr="0006608F">
        <w:rPr>
          <w:rFonts w:ascii="Arial" w:eastAsia="Times New Roman" w:hAnsi="Arial" w:cs="Arial"/>
          <w:color w:val="1F497D" w:themeColor="text2"/>
          <w:sz w:val="24"/>
          <w:szCs w:val="24"/>
        </w:rPr>
        <w:t>Publish SOCN Patient Information Leaflets carried forward from 2023/24</w:t>
      </w:r>
      <w:r>
        <w:rPr>
          <w:rFonts w:ascii="Arial" w:eastAsia="Times New Roman" w:hAnsi="Arial" w:cs="Arial"/>
          <w:color w:val="1F497D" w:themeColor="text2"/>
          <w:sz w:val="24"/>
          <w:szCs w:val="24"/>
        </w:rPr>
        <w:t>.</w:t>
      </w:r>
    </w:p>
    <w:p w14:paraId="68B84D7C" w14:textId="5B235B31" w:rsidR="00B051D9" w:rsidRPr="0006608F" w:rsidRDefault="0006608F" w:rsidP="0006608F">
      <w:pPr>
        <w:pStyle w:val="ListParagraph"/>
        <w:numPr>
          <w:ilvl w:val="0"/>
          <w:numId w:val="22"/>
        </w:numPr>
        <w:spacing w:after="0"/>
        <w:ind w:left="714" w:hanging="357"/>
        <w:rPr>
          <w:rFonts w:ascii="Arial" w:hAnsi="Arial" w:cs="Arial"/>
          <w:bCs/>
          <w:color w:val="1F497D" w:themeColor="text2"/>
          <w:sz w:val="24"/>
          <w:szCs w:val="24"/>
        </w:rPr>
      </w:pPr>
      <w:r w:rsidRPr="0006608F">
        <w:rPr>
          <w:rFonts w:ascii="Arial" w:eastAsia="Times New Roman" w:hAnsi="Arial" w:cs="Arial"/>
          <w:color w:val="1F497D" w:themeColor="text2"/>
          <w:sz w:val="24"/>
          <w:szCs w:val="24"/>
        </w:rPr>
        <w:t>Publish SOCN Animation for Teenagers with a Heart Condition carried forward from 2023/24</w:t>
      </w:r>
      <w:r>
        <w:rPr>
          <w:rFonts w:ascii="Arial" w:eastAsia="Times New Roman" w:hAnsi="Arial" w:cs="Arial"/>
          <w:color w:val="1F497D" w:themeColor="text2"/>
          <w:sz w:val="24"/>
          <w:szCs w:val="24"/>
        </w:rPr>
        <w:t>.</w:t>
      </w:r>
    </w:p>
    <w:p w14:paraId="37784934" w14:textId="02A12BAF" w:rsidR="0006608F" w:rsidRPr="0006608F" w:rsidRDefault="00187EBD" w:rsidP="0006608F">
      <w:pPr>
        <w:pStyle w:val="ListParagraph"/>
        <w:numPr>
          <w:ilvl w:val="0"/>
          <w:numId w:val="22"/>
        </w:numPr>
        <w:spacing w:after="0"/>
        <w:ind w:left="714" w:hanging="357"/>
        <w:rPr>
          <w:rFonts w:ascii="Arial" w:hAnsi="Arial" w:cs="Arial"/>
          <w:bCs/>
          <w:color w:val="1F497D" w:themeColor="text2"/>
          <w:sz w:val="24"/>
          <w:szCs w:val="24"/>
        </w:rPr>
      </w:pPr>
      <w:r>
        <w:rPr>
          <w:rFonts w:ascii="Arial" w:eastAsia="Times New Roman" w:hAnsi="Arial" w:cs="Arial"/>
          <w:color w:val="1F497D" w:themeColor="text2"/>
          <w:sz w:val="24"/>
          <w:szCs w:val="24"/>
        </w:rPr>
        <w:t>A q</w:t>
      </w:r>
      <w:r w:rsidR="0006608F" w:rsidRPr="0006608F">
        <w:rPr>
          <w:rFonts w:ascii="Arial" w:eastAsia="Times New Roman" w:hAnsi="Arial" w:cs="Arial"/>
          <w:color w:val="1F497D" w:themeColor="text2"/>
          <w:sz w:val="24"/>
          <w:szCs w:val="24"/>
        </w:rPr>
        <w:t xml:space="preserve">uality </w:t>
      </w:r>
      <w:r>
        <w:rPr>
          <w:rFonts w:ascii="Arial" w:eastAsia="Times New Roman" w:hAnsi="Arial" w:cs="Arial"/>
          <w:color w:val="1F497D" w:themeColor="text2"/>
          <w:sz w:val="24"/>
          <w:szCs w:val="24"/>
        </w:rPr>
        <w:t>i</w:t>
      </w:r>
      <w:r w:rsidR="0006608F" w:rsidRPr="0006608F">
        <w:rPr>
          <w:rFonts w:ascii="Arial" w:eastAsia="Times New Roman" w:hAnsi="Arial" w:cs="Arial"/>
          <w:color w:val="1F497D" w:themeColor="text2"/>
          <w:sz w:val="24"/>
          <w:szCs w:val="24"/>
        </w:rPr>
        <w:t>mprovement</w:t>
      </w:r>
      <w:r>
        <w:rPr>
          <w:rFonts w:ascii="Arial" w:eastAsia="Times New Roman" w:hAnsi="Arial" w:cs="Arial"/>
          <w:color w:val="1F497D" w:themeColor="text2"/>
          <w:sz w:val="24"/>
          <w:szCs w:val="24"/>
        </w:rPr>
        <w:t xml:space="preserve"> p</w:t>
      </w:r>
      <w:r w:rsidR="0006608F" w:rsidRPr="0006608F">
        <w:rPr>
          <w:rFonts w:ascii="Arial" w:eastAsia="Times New Roman" w:hAnsi="Arial" w:cs="Arial"/>
          <w:color w:val="1F497D" w:themeColor="text2"/>
          <w:sz w:val="24"/>
          <w:szCs w:val="24"/>
        </w:rPr>
        <w:t>roject</w:t>
      </w:r>
      <w:r>
        <w:rPr>
          <w:rFonts w:ascii="Arial" w:eastAsia="Times New Roman" w:hAnsi="Arial" w:cs="Arial"/>
          <w:color w:val="1F497D" w:themeColor="text2"/>
          <w:sz w:val="24"/>
          <w:szCs w:val="24"/>
        </w:rPr>
        <w:t xml:space="preserve"> to audit care against the SOCN </w:t>
      </w:r>
      <w:r w:rsidR="0006608F" w:rsidRPr="0006608F">
        <w:rPr>
          <w:rFonts w:ascii="Arial" w:eastAsia="Times New Roman" w:hAnsi="Arial" w:cs="Arial"/>
          <w:color w:val="1F497D" w:themeColor="text2"/>
          <w:sz w:val="24"/>
          <w:szCs w:val="24"/>
        </w:rPr>
        <w:t>‘Assessment Algorithm for Pregnant &amp; Postpartum Women Presenting with Signs &amp; Symptoms of Cardiovascular Disease’</w:t>
      </w:r>
      <w:r>
        <w:rPr>
          <w:rFonts w:ascii="Arial" w:eastAsia="Times New Roman" w:hAnsi="Arial" w:cs="Arial"/>
          <w:color w:val="1F497D" w:themeColor="text2"/>
          <w:sz w:val="24"/>
          <w:szCs w:val="24"/>
        </w:rPr>
        <w:t xml:space="preserve"> guidance following its launch</w:t>
      </w:r>
      <w:r w:rsidR="0006608F">
        <w:rPr>
          <w:rFonts w:ascii="Arial" w:eastAsia="Times New Roman" w:hAnsi="Arial" w:cs="Arial"/>
          <w:color w:val="1F497D" w:themeColor="text2"/>
          <w:sz w:val="24"/>
          <w:szCs w:val="24"/>
        </w:rPr>
        <w:t>.</w:t>
      </w:r>
    </w:p>
    <w:p w14:paraId="4DEB6D7E" w14:textId="77777777" w:rsidR="0006608F" w:rsidRDefault="0006608F" w:rsidP="003838B4">
      <w:pPr>
        <w:spacing w:after="0"/>
        <w:rPr>
          <w:rFonts w:ascii="Arial" w:hAnsi="Arial" w:cs="Arial"/>
          <w:bCs/>
          <w:color w:val="004785"/>
          <w:sz w:val="24"/>
          <w:szCs w:val="24"/>
        </w:rPr>
      </w:pPr>
    </w:p>
    <w:p w14:paraId="6FA10F89" w14:textId="4A348981" w:rsidR="003838B4" w:rsidRPr="003838B4" w:rsidRDefault="003838B4" w:rsidP="003838B4">
      <w:pPr>
        <w:spacing w:after="0"/>
        <w:rPr>
          <w:rFonts w:ascii="Arial" w:hAnsi="Arial" w:cs="Arial"/>
          <w:b/>
          <w:color w:val="004785"/>
          <w:sz w:val="28"/>
          <w:szCs w:val="28"/>
        </w:rPr>
      </w:pPr>
      <w:r>
        <w:rPr>
          <w:rFonts w:ascii="Arial" w:hAnsi="Arial" w:cs="Arial"/>
          <w:b/>
          <w:color w:val="004785"/>
          <w:sz w:val="28"/>
          <w:szCs w:val="28"/>
        </w:rPr>
        <w:t>Finance</w:t>
      </w:r>
    </w:p>
    <w:p w14:paraId="169AFB87" w14:textId="77777777" w:rsidR="001450CF" w:rsidRDefault="001450CF" w:rsidP="001450CF">
      <w:pPr>
        <w:spacing w:after="0"/>
        <w:rPr>
          <w:rFonts w:ascii="Arial" w:hAnsi="Arial" w:cs="Arial"/>
          <w:color w:val="1F497D" w:themeColor="text2"/>
          <w:sz w:val="24"/>
          <w:szCs w:val="24"/>
        </w:rPr>
      </w:pPr>
      <w:r w:rsidRPr="00841CCE">
        <w:rPr>
          <w:rFonts w:ascii="Arial" w:hAnsi="Arial" w:cs="Arial"/>
          <w:color w:val="1F497D" w:themeColor="text2"/>
          <w:sz w:val="24"/>
          <w:szCs w:val="24"/>
        </w:rPr>
        <w:t>The itemised costs and total spend for 202</w:t>
      </w:r>
      <w:r>
        <w:rPr>
          <w:rFonts w:ascii="Arial" w:hAnsi="Arial" w:cs="Arial"/>
          <w:color w:val="1F497D" w:themeColor="text2"/>
          <w:sz w:val="24"/>
          <w:szCs w:val="24"/>
        </w:rPr>
        <w:t>3</w:t>
      </w:r>
      <w:r w:rsidRPr="00841CCE">
        <w:rPr>
          <w:rFonts w:ascii="Arial" w:hAnsi="Arial" w:cs="Arial"/>
          <w:color w:val="1F497D" w:themeColor="text2"/>
          <w:sz w:val="24"/>
          <w:szCs w:val="24"/>
        </w:rPr>
        <w:t>/2</w:t>
      </w:r>
      <w:r>
        <w:rPr>
          <w:rFonts w:ascii="Arial" w:hAnsi="Arial" w:cs="Arial"/>
          <w:color w:val="1F497D" w:themeColor="text2"/>
          <w:sz w:val="24"/>
          <w:szCs w:val="24"/>
        </w:rPr>
        <w:t>4</w:t>
      </w:r>
      <w:r w:rsidRPr="00841CCE">
        <w:rPr>
          <w:rFonts w:ascii="Arial" w:hAnsi="Arial" w:cs="Arial"/>
          <w:color w:val="1F497D" w:themeColor="text2"/>
          <w:sz w:val="24"/>
          <w:szCs w:val="24"/>
        </w:rPr>
        <w:t xml:space="preserve"> is given below</w:t>
      </w:r>
      <w:r>
        <w:rPr>
          <w:rFonts w:ascii="Arial" w:hAnsi="Arial" w:cs="Arial"/>
          <w:color w:val="1F497D" w:themeColor="text2"/>
          <w:sz w:val="24"/>
          <w:szCs w:val="24"/>
        </w:rPr>
        <w:t>:</w:t>
      </w:r>
    </w:p>
    <w:p w14:paraId="52B02576" w14:textId="77777777" w:rsidR="001450CF" w:rsidRDefault="001450CF" w:rsidP="001450CF">
      <w:pPr>
        <w:spacing w:after="0"/>
        <w:rPr>
          <w:rFonts w:ascii="Arial" w:hAnsi="Arial" w:cs="Arial"/>
          <w:color w:val="1F497D" w:themeColor="text2"/>
          <w:sz w:val="24"/>
          <w:szCs w:val="24"/>
        </w:rPr>
      </w:pPr>
    </w:p>
    <w:tbl>
      <w:tblPr>
        <w:tblStyle w:val="TableGrid"/>
        <w:tblW w:w="0" w:type="auto"/>
        <w:tblInd w:w="-5" w:type="dxa"/>
        <w:tblLook w:val="04A0" w:firstRow="1" w:lastRow="0" w:firstColumn="1" w:lastColumn="0" w:noHBand="0" w:noVBand="1"/>
      </w:tblPr>
      <w:tblGrid>
        <w:gridCol w:w="7371"/>
        <w:gridCol w:w="1814"/>
      </w:tblGrid>
      <w:tr w:rsidR="001450CF" w:rsidRPr="00841CCE" w14:paraId="78E5ECB0" w14:textId="77777777" w:rsidTr="0087646A">
        <w:tc>
          <w:tcPr>
            <w:tcW w:w="7371" w:type="dxa"/>
          </w:tcPr>
          <w:p w14:paraId="4A99FB48" w14:textId="77777777" w:rsidR="001450CF" w:rsidRPr="00841CCE" w:rsidRDefault="001450CF" w:rsidP="0087646A">
            <w:pPr>
              <w:spacing w:line="276" w:lineRule="auto"/>
              <w:rPr>
                <w:rFonts w:ascii="Arial" w:hAnsi="Arial" w:cs="Arial"/>
                <w:b/>
                <w:bCs/>
                <w:color w:val="1F497D" w:themeColor="text2"/>
                <w:sz w:val="24"/>
                <w:szCs w:val="24"/>
              </w:rPr>
            </w:pPr>
            <w:r>
              <w:rPr>
                <w:rFonts w:ascii="Arial" w:hAnsi="Arial" w:cs="Arial"/>
                <w:b/>
                <w:bCs/>
                <w:color w:val="1F497D" w:themeColor="text2"/>
                <w:sz w:val="24"/>
                <w:szCs w:val="24"/>
              </w:rPr>
              <w:t>Detail Code</w:t>
            </w:r>
          </w:p>
        </w:tc>
        <w:tc>
          <w:tcPr>
            <w:tcW w:w="1814" w:type="dxa"/>
          </w:tcPr>
          <w:p w14:paraId="1049C3B7" w14:textId="77777777" w:rsidR="001450CF" w:rsidRPr="00841CCE" w:rsidRDefault="001450CF" w:rsidP="0087646A">
            <w:pPr>
              <w:spacing w:line="276" w:lineRule="auto"/>
              <w:jc w:val="right"/>
              <w:rPr>
                <w:rFonts w:ascii="Arial" w:hAnsi="Arial" w:cs="Arial"/>
                <w:b/>
                <w:bCs/>
                <w:color w:val="1F497D" w:themeColor="text2"/>
                <w:sz w:val="24"/>
                <w:szCs w:val="24"/>
              </w:rPr>
            </w:pPr>
            <w:r w:rsidRPr="00841CCE">
              <w:rPr>
                <w:rFonts w:ascii="Arial" w:hAnsi="Arial" w:cs="Arial"/>
                <w:b/>
                <w:bCs/>
                <w:color w:val="1F497D" w:themeColor="text2"/>
                <w:sz w:val="24"/>
                <w:szCs w:val="24"/>
              </w:rPr>
              <w:t>Spend</w:t>
            </w:r>
          </w:p>
        </w:tc>
      </w:tr>
      <w:tr w:rsidR="001450CF" w:rsidRPr="00841CCE" w14:paraId="1085C306" w14:textId="77777777" w:rsidTr="0087646A">
        <w:tc>
          <w:tcPr>
            <w:tcW w:w="7371" w:type="dxa"/>
          </w:tcPr>
          <w:p w14:paraId="1FB56A7B" w14:textId="545DACE6" w:rsidR="001450CF" w:rsidRPr="00A74F84" w:rsidRDefault="001450CF" w:rsidP="00B96AB8">
            <w:pPr>
              <w:spacing w:line="276" w:lineRule="auto"/>
              <w:rPr>
                <w:rFonts w:ascii="Arial" w:hAnsi="Arial" w:cs="Arial"/>
                <w:color w:val="1F497D" w:themeColor="text2"/>
                <w:sz w:val="24"/>
                <w:szCs w:val="24"/>
              </w:rPr>
            </w:pPr>
            <w:r w:rsidRPr="0009199F">
              <w:rPr>
                <w:rFonts w:ascii="Arial" w:hAnsi="Arial" w:cs="Arial"/>
                <w:color w:val="1F497D" w:themeColor="text2"/>
                <w:sz w:val="24"/>
                <w:szCs w:val="24"/>
              </w:rPr>
              <w:t>Exhibition/Conferences</w:t>
            </w:r>
            <w:r w:rsidR="00B96AB8">
              <w:rPr>
                <w:rFonts w:ascii="Arial" w:hAnsi="Arial" w:cs="Arial"/>
                <w:color w:val="1F497D" w:themeColor="text2"/>
                <w:sz w:val="24"/>
                <w:szCs w:val="24"/>
              </w:rPr>
              <w:t xml:space="preserve">: 2023 </w:t>
            </w:r>
            <w:r>
              <w:rPr>
                <w:rFonts w:ascii="Arial" w:hAnsi="Arial" w:cs="Arial"/>
                <w:color w:val="1F497D" w:themeColor="text2"/>
                <w:sz w:val="24"/>
                <w:szCs w:val="24"/>
              </w:rPr>
              <w:t>SOCN Symposium</w:t>
            </w:r>
          </w:p>
        </w:tc>
        <w:tc>
          <w:tcPr>
            <w:tcW w:w="1814" w:type="dxa"/>
          </w:tcPr>
          <w:p w14:paraId="04BE3862" w14:textId="3B479E7F" w:rsidR="001450CF" w:rsidRPr="00841CCE" w:rsidRDefault="001450CF" w:rsidP="001450CF">
            <w:pPr>
              <w:spacing w:line="276" w:lineRule="auto"/>
              <w:jc w:val="right"/>
              <w:rPr>
                <w:rFonts w:ascii="Arial" w:hAnsi="Arial" w:cs="Arial"/>
                <w:color w:val="1F497D" w:themeColor="text2"/>
                <w:sz w:val="24"/>
                <w:szCs w:val="24"/>
              </w:rPr>
            </w:pPr>
            <w:r>
              <w:rPr>
                <w:rFonts w:ascii="Arial" w:hAnsi="Arial" w:cs="Arial"/>
                <w:color w:val="1F497D" w:themeColor="text2"/>
                <w:sz w:val="24"/>
                <w:szCs w:val="24"/>
              </w:rPr>
              <w:t>£</w:t>
            </w:r>
            <w:r w:rsidR="00CB0A02">
              <w:t xml:space="preserve"> </w:t>
            </w:r>
            <w:r w:rsidR="00CB0A02" w:rsidRPr="00CB0A02">
              <w:rPr>
                <w:rFonts w:ascii="Arial" w:hAnsi="Arial" w:cs="Arial"/>
                <w:color w:val="1F497D" w:themeColor="text2"/>
                <w:sz w:val="24"/>
                <w:szCs w:val="24"/>
              </w:rPr>
              <w:t>1433</w:t>
            </w:r>
            <w:r w:rsidR="00CB0A02">
              <w:rPr>
                <w:rFonts w:ascii="Arial" w:hAnsi="Arial" w:cs="Arial"/>
                <w:color w:val="1F497D" w:themeColor="text2"/>
                <w:sz w:val="24"/>
                <w:szCs w:val="24"/>
              </w:rPr>
              <w:t>.0</w:t>
            </w:r>
            <w:r>
              <w:rPr>
                <w:rFonts w:ascii="Arial" w:hAnsi="Arial" w:cs="Arial"/>
                <w:color w:val="1F497D" w:themeColor="text2"/>
                <w:sz w:val="24"/>
                <w:szCs w:val="24"/>
              </w:rPr>
              <w:t>0</w:t>
            </w:r>
          </w:p>
        </w:tc>
      </w:tr>
      <w:tr w:rsidR="00C62D55" w:rsidRPr="00841CCE" w14:paraId="3EAC92B9" w14:textId="77777777" w:rsidTr="0087646A">
        <w:tc>
          <w:tcPr>
            <w:tcW w:w="7371" w:type="dxa"/>
          </w:tcPr>
          <w:p w14:paraId="6FED06CA" w14:textId="62CE98E0" w:rsidR="00632CD2" w:rsidRPr="00632CD2" w:rsidRDefault="00632CD2" w:rsidP="00B96AB8">
            <w:pPr>
              <w:spacing w:line="276" w:lineRule="auto"/>
              <w:rPr>
                <w:rFonts w:ascii="Arial" w:hAnsi="Arial" w:cs="Arial"/>
                <w:color w:val="1F497D" w:themeColor="text2"/>
                <w:sz w:val="24"/>
                <w:szCs w:val="24"/>
              </w:rPr>
            </w:pPr>
            <w:r>
              <w:rPr>
                <w:rFonts w:ascii="Arial" w:hAnsi="Arial" w:cs="Arial"/>
                <w:color w:val="1F497D" w:themeColor="text2"/>
                <w:sz w:val="24"/>
                <w:szCs w:val="24"/>
              </w:rPr>
              <w:t>Travel</w:t>
            </w:r>
            <w:r w:rsidR="00B96AB8">
              <w:rPr>
                <w:rFonts w:ascii="Arial" w:hAnsi="Arial" w:cs="Arial"/>
                <w:color w:val="1F497D" w:themeColor="text2"/>
                <w:sz w:val="24"/>
                <w:szCs w:val="24"/>
              </w:rPr>
              <w:t xml:space="preserve">: </w:t>
            </w:r>
            <w:r w:rsidRPr="00632CD2">
              <w:rPr>
                <w:rFonts w:ascii="Arial" w:hAnsi="Arial" w:cs="Arial"/>
                <w:color w:val="1F497D" w:themeColor="text2"/>
                <w:sz w:val="24"/>
                <w:szCs w:val="24"/>
              </w:rPr>
              <w:t>SOCN Symposium</w:t>
            </w:r>
            <w:r>
              <w:rPr>
                <w:rFonts w:ascii="Arial" w:hAnsi="Arial" w:cs="Arial"/>
                <w:color w:val="1F497D" w:themeColor="text2"/>
                <w:sz w:val="24"/>
                <w:szCs w:val="24"/>
              </w:rPr>
              <w:t xml:space="preserve"> Speaker Travel Costs</w:t>
            </w:r>
          </w:p>
        </w:tc>
        <w:tc>
          <w:tcPr>
            <w:tcW w:w="1814" w:type="dxa"/>
          </w:tcPr>
          <w:p w14:paraId="732A73E2" w14:textId="0E0334A3" w:rsidR="00C62D55" w:rsidRPr="00841CCE" w:rsidRDefault="00C62D55" w:rsidP="0087646A">
            <w:pPr>
              <w:spacing w:line="276" w:lineRule="auto"/>
              <w:jc w:val="right"/>
              <w:rPr>
                <w:rFonts w:ascii="Arial" w:hAnsi="Arial" w:cs="Arial"/>
                <w:color w:val="1F497D" w:themeColor="text2"/>
                <w:sz w:val="24"/>
                <w:szCs w:val="24"/>
              </w:rPr>
            </w:pPr>
            <w:r>
              <w:rPr>
                <w:rFonts w:ascii="Arial" w:hAnsi="Arial" w:cs="Arial"/>
                <w:color w:val="1F497D" w:themeColor="text2"/>
                <w:sz w:val="24"/>
                <w:szCs w:val="24"/>
              </w:rPr>
              <w:t>£8</w:t>
            </w:r>
            <w:r w:rsidR="005F179F">
              <w:rPr>
                <w:rFonts w:ascii="Arial" w:hAnsi="Arial" w:cs="Arial"/>
                <w:color w:val="1F497D" w:themeColor="text2"/>
                <w:sz w:val="24"/>
                <w:szCs w:val="24"/>
              </w:rPr>
              <w:t>1</w:t>
            </w:r>
            <w:r>
              <w:rPr>
                <w:rFonts w:ascii="Arial" w:hAnsi="Arial" w:cs="Arial"/>
                <w:color w:val="1F497D" w:themeColor="text2"/>
                <w:sz w:val="24"/>
                <w:szCs w:val="24"/>
              </w:rPr>
              <w:t>.</w:t>
            </w:r>
            <w:r w:rsidR="005F179F">
              <w:rPr>
                <w:rFonts w:ascii="Arial" w:hAnsi="Arial" w:cs="Arial"/>
                <w:color w:val="1F497D" w:themeColor="text2"/>
                <w:sz w:val="24"/>
                <w:szCs w:val="24"/>
              </w:rPr>
              <w:t>7</w:t>
            </w:r>
            <w:r>
              <w:rPr>
                <w:rFonts w:ascii="Arial" w:hAnsi="Arial" w:cs="Arial"/>
                <w:color w:val="1F497D" w:themeColor="text2"/>
                <w:sz w:val="24"/>
                <w:szCs w:val="24"/>
              </w:rPr>
              <w:t>0</w:t>
            </w:r>
          </w:p>
        </w:tc>
      </w:tr>
      <w:tr w:rsidR="001450CF" w:rsidRPr="00841CCE" w14:paraId="2206B890" w14:textId="77777777" w:rsidTr="0087646A">
        <w:tc>
          <w:tcPr>
            <w:tcW w:w="7371" w:type="dxa"/>
          </w:tcPr>
          <w:p w14:paraId="7697723A" w14:textId="77777777" w:rsidR="001450CF" w:rsidRPr="00841CCE" w:rsidRDefault="001450CF" w:rsidP="0087646A">
            <w:pPr>
              <w:spacing w:line="276" w:lineRule="auto"/>
              <w:rPr>
                <w:rFonts w:ascii="Arial" w:hAnsi="Arial" w:cs="Arial"/>
                <w:color w:val="1F497D" w:themeColor="text2"/>
                <w:sz w:val="24"/>
                <w:szCs w:val="24"/>
              </w:rPr>
            </w:pPr>
            <w:r w:rsidRPr="00841CCE">
              <w:rPr>
                <w:rFonts w:ascii="Arial" w:hAnsi="Arial" w:cs="Arial"/>
                <w:b/>
                <w:bCs/>
                <w:color w:val="1F497D" w:themeColor="text2"/>
                <w:sz w:val="24"/>
                <w:szCs w:val="24"/>
              </w:rPr>
              <w:t>TOTAL SPEND</w:t>
            </w:r>
          </w:p>
        </w:tc>
        <w:tc>
          <w:tcPr>
            <w:tcW w:w="1814" w:type="dxa"/>
          </w:tcPr>
          <w:p w14:paraId="2B060BFD" w14:textId="30841CB6" w:rsidR="001450CF" w:rsidRPr="00841CCE" w:rsidRDefault="001450CF" w:rsidP="0087646A">
            <w:pPr>
              <w:spacing w:line="276" w:lineRule="auto"/>
              <w:jc w:val="right"/>
              <w:rPr>
                <w:rFonts w:ascii="Arial" w:hAnsi="Arial" w:cs="Arial"/>
                <w:color w:val="1F497D" w:themeColor="text2"/>
                <w:sz w:val="24"/>
                <w:szCs w:val="24"/>
              </w:rPr>
            </w:pPr>
            <w:r w:rsidRPr="00841CCE">
              <w:rPr>
                <w:rFonts w:ascii="Arial" w:hAnsi="Arial" w:cs="Arial"/>
                <w:b/>
                <w:bCs/>
                <w:color w:val="1F497D" w:themeColor="text2"/>
                <w:sz w:val="24"/>
                <w:szCs w:val="24"/>
              </w:rPr>
              <w:t>£</w:t>
            </w:r>
            <w:r w:rsidR="00581E62">
              <w:rPr>
                <w:rFonts w:ascii="Arial" w:hAnsi="Arial" w:cs="Arial"/>
                <w:b/>
                <w:bCs/>
                <w:color w:val="1F497D" w:themeColor="text2"/>
                <w:sz w:val="24"/>
                <w:szCs w:val="24"/>
              </w:rPr>
              <w:t>1514.70</w:t>
            </w:r>
            <w:r>
              <w:rPr>
                <w:rFonts w:ascii="Arial" w:hAnsi="Arial" w:cs="Arial"/>
                <w:b/>
                <w:bCs/>
                <w:color w:val="1F497D" w:themeColor="text2"/>
                <w:sz w:val="24"/>
                <w:szCs w:val="24"/>
              </w:rPr>
              <w:t xml:space="preserve"> </w:t>
            </w:r>
          </w:p>
        </w:tc>
      </w:tr>
    </w:tbl>
    <w:p w14:paraId="51192841" w14:textId="69EB882E" w:rsidR="003838B4" w:rsidRDefault="003838B4">
      <w:pPr>
        <w:spacing w:after="0"/>
        <w:rPr>
          <w:rFonts w:ascii="Arial" w:hAnsi="Arial" w:cs="Arial"/>
          <w:bCs/>
          <w:color w:val="004785"/>
          <w:sz w:val="24"/>
          <w:szCs w:val="24"/>
        </w:rPr>
      </w:pPr>
    </w:p>
    <w:p w14:paraId="0BD43E88" w14:textId="77777777" w:rsidR="00E33BA4" w:rsidRDefault="00E33BA4">
      <w:pPr>
        <w:spacing w:after="0"/>
        <w:rPr>
          <w:rFonts w:ascii="Arial" w:hAnsi="Arial" w:cs="Arial"/>
          <w:bCs/>
          <w:color w:val="004785"/>
          <w:sz w:val="24"/>
          <w:szCs w:val="24"/>
        </w:rPr>
      </w:pPr>
    </w:p>
    <w:p w14:paraId="11B0413F" w14:textId="29B7770C" w:rsidR="003838B4" w:rsidRPr="003838B4" w:rsidRDefault="003838B4" w:rsidP="003838B4">
      <w:pPr>
        <w:spacing w:after="0"/>
        <w:rPr>
          <w:rFonts w:ascii="Arial" w:hAnsi="Arial" w:cs="Arial"/>
          <w:b/>
          <w:color w:val="004785"/>
          <w:sz w:val="28"/>
          <w:szCs w:val="28"/>
        </w:rPr>
      </w:pPr>
      <w:r>
        <w:rPr>
          <w:rFonts w:ascii="Arial" w:hAnsi="Arial" w:cs="Arial"/>
          <w:b/>
          <w:color w:val="004785"/>
          <w:sz w:val="28"/>
          <w:szCs w:val="28"/>
        </w:rPr>
        <w:t>Risks &amp; Issues</w:t>
      </w:r>
    </w:p>
    <w:p w14:paraId="0313F5FD" w14:textId="06FD9CB7" w:rsidR="00AE0BCC" w:rsidRDefault="00AE0BCC" w:rsidP="00AE0BCC">
      <w:pPr>
        <w:spacing w:after="0"/>
        <w:rPr>
          <w:rFonts w:ascii="Arial" w:hAnsi="Arial" w:cs="Arial"/>
          <w:bCs/>
          <w:color w:val="1F497D" w:themeColor="text2"/>
          <w:sz w:val="24"/>
          <w:szCs w:val="24"/>
        </w:rPr>
      </w:pPr>
      <w:r w:rsidRPr="00822E01">
        <w:rPr>
          <w:rFonts w:ascii="Arial" w:hAnsi="Arial" w:cs="Arial"/>
          <w:bCs/>
          <w:color w:val="1F497D" w:themeColor="text2"/>
          <w:sz w:val="24"/>
          <w:szCs w:val="24"/>
        </w:rPr>
        <w:t xml:space="preserve">The </w:t>
      </w:r>
      <w:r>
        <w:rPr>
          <w:rFonts w:ascii="Arial" w:hAnsi="Arial" w:cs="Arial"/>
          <w:bCs/>
          <w:color w:val="1F497D" w:themeColor="text2"/>
          <w:sz w:val="24"/>
          <w:szCs w:val="24"/>
        </w:rPr>
        <w:t xml:space="preserve">network has been without dedicated clinical leadership since October 2022 and this continues to impact </w:t>
      </w:r>
      <w:r w:rsidRPr="00822E01">
        <w:rPr>
          <w:rFonts w:ascii="Arial" w:hAnsi="Arial" w:cs="Arial"/>
          <w:bCs/>
          <w:color w:val="1F497D" w:themeColor="text2"/>
          <w:sz w:val="24"/>
          <w:szCs w:val="24"/>
        </w:rPr>
        <w:t>the delivery of the network’s business plan</w:t>
      </w:r>
      <w:r>
        <w:rPr>
          <w:rFonts w:ascii="Arial" w:hAnsi="Arial" w:cs="Arial"/>
          <w:bCs/>
          <w:color w:val="1F497D" w:themeColor="text2"/>
          <w:sz w:val="24"/>
          <w:szCs w:val="24"/>
        </w:rPr>
        <w:t xml:space="preserve">. Network members have highlighted their </w:t>
      </w:r>
      <w:r w:rsidR="00B96AB8">
        <w:rPr>
          <w:rFonts w:ascii="Arial" w:hAnsi="Arial" w:cs="Arial"/>
          <w:bCs/>
          <w:color w:val="1F497D" w:themeColor="text2"/>
          <w:sz w:val="24"/>
          <w:szCs w:val="24"/>
        </w:rPr>
        <w:t>frustrations</w:t>
      </w:r>
      <w:r>
        <w:rPr>
          <w:rFonts w:ascii="Arial" w:hAnsi="Arial" w:cs="Arial"/>
          <w:bCs/>
          <w:color w:val="1F497D" w:themeColor="text2"/>
          <w:sz w:val="24"/>
          <w:szCs w:val="24"/>
        </w:rPr>
        <w:t xml:space="preserve"> in</w:t>
      </w:r>
      <w:r w:rsidR="00B96AB8">
        <w:rPr>
          <w:rFonts w:ascii="Arial" w:hAnsi="Arial" w:cs="Arial"/>
          <w:bCs/>
          <w:color w:val="1F497D" w:themeColor="text2"/>
          <w:sz w:val="24"/>
          <w:szCs w:val="24"/>
        </w:rPr>
        <w:t xml:space="preserve"> the</w:t>
      </w:r>
      <w:r>
        <w:rPr>
          <w:rFonts w:ascii="Arial" w:hAnsi="Arial" w:cs="Arial"/>
          <w:bCs/>
          <w:color w:val="1F497D" w:themeColor="text2"/>
          <w:sz w:val="24"/>
          <w:szCs w:val="24"/>
        </w:rPr>
        <w:t xml:space="preserve"> delays in confirming </w:t>
      </w:r>
      <w:r w:rsidR="00B96AB8">
        <w:rPr>
          <w:rFonts w:ascii="Arial" w:hAnsi="Arial" w:cs="Arial"/>
          <w:bCs/>
          <w:color w:val="1F497D" w:themeColor="text2"/>
          <w:sz w:val="24"/>
          <w:szCs w:val="24"/>
        </w:rPr>
        <w:t>plans</w:t>
      </w:r>
      <w:r>
        <w:rPr>
          <w:rFonts w:ascii="Arial" w:hAnsi="Arial" w:cs="Arial"/>
          <w:bCs/>
          <w:color w:val="1F497D" w:themeColor="text2"/>
          <w:sz w:val="24"/>
          <w:szCs w:val="24"/>
        </w:rPr>
        <w:t xml:space="preserve"> for clinical leadership and </w:t>
      </w:r>
      <w:r w:rsidR="00187EBD">
        <w:rPr>
          <w:rFonts w:ascii="Arial" w:hAnsi="Arial" w:cs="Arial"/>
          <w:bCs/>
          <w:color w:val="1F497D" w:themeColor="text2"/>
          <w:sz w:val="24"/>
          <w:szCs w:val="24"/>
        </w:rPr>
        <w:t>concerns about the impact</w:t>
      </w:r>
      <w:r w:rsidR="00B96AB8">
        <w:rPr>
          <w:rFonts w:ascii="Arial" w:hAnsi="Arial" w:cs="Arial"/>
          <w:bCs/>
          <w:color w:val="1F497D" w:themeColor="text2"/>
          <w:sz w:val="24"/>
          <w:szCs w:val="24"/>
        </w:rPr>
        <w:t xml:space="preserve"> of </w:t>
      </w:r>
      <w:r w:rsidR="00082D6B">
        <w:rPr>
          <w:rFonts w:ascii="Arial" w:hAnsi="Arial" w:cs="Arial"/>
          <w:bCs/>
          <w:color w:val="1F497D" w:themeColor="text2"/>
          <w:sz w:val="24"/>
          <w:szCs w:val="24"/>
        </w:rPr>
        <w:t xml:space="preserve">proposals to </w:t>
      </w:r>
      <w:r>
        <w:rPr>
          <w:rFonts w:ascii="Arial" w:hAnsi="Arial" w:cs="Arial"/>
          <w:bCs/>
          <w:color w:val="1F497D" w:themeColor="text2"/>
          <w:sz w:val="24"/>
          <w:szCs w:val="24"/>
        </w:rPr>
        <w:t xml:space="preserve">align </w:t>
      </w:r>
      <w:r w:rsidR="00B96AB8">
        <w:rPr>
          <w:rFonts w:ascii="Arial" w:hAnsi="Arial" w:cs="Arial"/>
          <w:bCs/>
          <w:color w:val="1F497D" w:themeColor="text2"/>
          <w:sz w:val="24"/>
          <w:szCs w:val="24"/>
        </w:rPr>
        <w:t>SOCN with the NICCS network</w:t>
      </w:r>
      <w:r>
        <w:rPr>
          <w:rFonts w:ascii="Arial" w:hAnsi="Arial" w:cs="Arial"/>
          <w:bCs/>
          <w:color w:val="1F497D" w:themeColor="text2"/>
          <w:sz w:val="24"/>
          <w:szCs w:val="24"/>
        </w:rPr>
        <w:t>.</w:t>
      </w:r>
      <w:r w:rsidR="00B96AB8">
        <w:rPr>
          <w:rFonts w:ascii="Arial" w:hAnsi="Arial" w:cs="Arial"/>
          <w:bCs/>
          <w:color w:val="1F497D" w:themeColor="text2"/>
          <w:sz w:val="24"/>
          <w:szCs w:val="24"/>
        </w:rPr>
        <w:t xml:space="preserve"> There is a risk that network members disengage from network activity</w:t>
      </w:r>
      <w:r w:rsidR="00082D6B">
        <w:rPr>
          <w:rFonts w:ascii="Arial" w:hAnsi="Arial" w:cs="Arial"/>
          <w:bCs/>
          <w:color w:val="1F497D" w:themeColor="text2"/>
          <w:sz w:val="24"/>
          <w:szCs w:val="24"/>
        </w:rPr>
        <w:t xml:space="preserve"> until there is more certainty on what the future looks like</w:t>
      </w:r>
      <w:r w:rsidR="00B96AB8">
        <w:rPr>
          <w:rFonts w:ascii="Arial" w:hAnsi="Arial" w:cs="Arial"/>
          <w:bCs/>
          <w:color w:val="1F497D" w:themeColor="text2"/>
          <w:sz w:val="24"/>
          <w:szCs w:val="24"/>
        </w:rPr>
        <w:t xml:space="preserve"> impacting on what work </w:t>
      </w:r>
      <w:r w:rsidR="00082D6B">
        <w:rPr>
          <w:rFonts w:ascii="Arial" w:hAnsi="Arial" w:cs="Arial"/>
          <w:bCs/>
          <w:color w:val="1F497D" w:themeColor="text2"/>
          <w:sz w:val="24"/>
          <w:szCs w:val="24"/>
        </w:rPr>
        <w:t>can</w:t>
      </w:r>
      <w:r w:rsidR="00B96AB8">
        <w:rPr>
          <w:rFonts w:ascii="Arial" w:hAnsi="Arial" w:cs="Arial"/>
          <w:bCs/>
          <w:color w:val="1F497D" w:themeColor="text2"/>
          <w:sz w:val="24"/>
          <w:szCs w:val="24"/>
        </w:rPr>
        <w:t xml:space="preserve"> take place</w:t>
      </w:r>
      <w:r w:rsidR="00082D6B">
        <w:rPr>
          <w:rFonts w:ascii="Arial" w:hAnsi="Arial" w:cs="Arial"/>
          <w:bCs/>
          <w:color w:val="1F497D" w:themeColor="text2"/>
          <w:sz w:val="24"/>
          <w:szCs w:val="24"/>
        </w:rPr>
        <w:t>.</w:t>
      </w:r>
    </w:p>
    <w:p w14:paraId="2FD08F2D" w14:textId="77777777" w:rsidR="00AE0BCC" w:rsidRDefault="00AE0BCC" w:rsidP="00AE0BCC">
      <w:pPr>
        <w:spacing w:after="0"/>
        <w:rPr>
          <w:rFonts w:ascii="Arial" w:hAnsi="Arial" w:cs="Arial"/>
          <w:sz w:val="24"/>
          <w:szCs w:val="24"/>
        </w:rPr>
      </w:pPr>
    </w:p>
    <w:p w14:paraId="700E8D70" w14:textId="5FA8630A" w:rsidR="00E33BA4" w:rsidRPr="00E33BA4" w:rsidRDefault="00AE0BCC" w:rsidP="0006608F">
      <w:pPr>
        <w:spacing w:after="0"/>
        <w:rPr>
          <w:rFonts w:ascii="Arial" w:hAnsi="Arial" w:cs="Arial"/>
          <w:sz w:val="24"/>
          <w:szCs w:val="24"/>
        </w:rPr>
      </w:pPr>
      <w:r w:rsidRPr="00822E01">
        <w:rPr>
          <w:rFonts w:ascii="Arial" w:hAnsi="Arial" w:cs="Arial"/>
          <w:bCs/>
          <w:color w:val="1F497D" w:themeColor="text2"/>
          <w:sz w:val="24"/>
          <w:szCs w:val="24"/>
        </w:rPr>
        <w:t xml:space="preserve">Due to the </w:t>
      </w:r>
      <w:r>
        <w:rPr>
          <w:rFonts w:ascii="Arial" w:hAnsi="Arial" w:cs="Arial"/>
          <w:bCs/>
          <w:color w:val="1F497D" w:themeColor="text2"/>
          <w:sz w:val="24"/>
          <w:szCs w:val="24"/>
        </w:rPr>
        <w:t xml:space="preserve">current </w:t>
      </w:r>
      <w:r w:rsidRPr="00822E01">
        <w:rPr>
          <w:rFonts w:ascii="Arial" w:hAnsi="Arial" w:cs="Arial"/>
          <w:bCs/>
          <w:color w:val="1F497D" w:themeColor="text2"/>
          <w:sz w:val="24"/>
          <w:szCs w:val="24"/>
        </w:rPr>
        <w:t xml:space="preserve">financial constraints within NHS Scotland, </w:t>
      </w:r>
      <w:r>
        <w:rPr>
          <w:rFonts w:ascii="Arial" w:hAnsi="Arial" w:cs="Arial"/>
          <w:bCs/>
          <w:color w:val="1F497D" w:themeColor="text2"/>
          <w:sz w:val="24"/>
          <w:szCs w:val="24"/>
        </w:rPr>
        <w:t>n</w:t>
      </w:r>
      <w:r w:rsidRPr="00822E01">
        <w:rPr>
          <w:rFonts w:ascii="Arial" w:hAnsi="Arial" w:cs="Arial"/>
          <w:bCs/>
          <w:color w:val="1F497D" w:themeColor="text2"/>
          <w:sz w:val="24"/>
          <w:szCs w:val="24"/>
        </w:rPr>
        <w:t xml:space="preserve">etworks have been asked to hold events virtually to reduce costs to local NHS Boards </w:t>
      </w:r>
      <w:r>
        <w:rPr>
          <w:rFonts w:ascii="Arial" w:hAnsi="Arial" w:cs="Arial"/>
          <w:bCs/>
          <w:color w:val="1F497D" w:themeColor="text2"/>
          <w:sz w:val="24"/>
          <w:szCs w:val="24"/>
        </w:rPr>
        <w:t xml:space="preserve">for </w:t>
      </w:r>
      <w:r w:rsidRPr="00822E01">
        <w:rPr>
          <w:rFonts w:ascii="Arial" w:hAnsi="Arial" w:cs="Arial"/>
          <w:bCs/>
          <w:color w:val="1F497D" w:themeColor="text2"/>
          <w:sz w:val="24"/>
          <w:szCs w:val="24"/>
        </w:rPr>
        <w:t xml:space="preserve">staff travel. </w:t>
      </w:r>
      <w:r w:rsidR="00B96AB8">
        <w:rPr>
          <w:rFonts w:ascii="Arial" w:hAnsi="Arial" w:cs="Arial"/>
          <w:bCs/>
          <w:color w:val="1F497D" w:themeColor="text2"/>
          <w:sz w:val="24"/>
          <w:szCs w:val="24"/>
        </w:rPr>
        <w:t>SOCN</w:t>
      </w:r>
      <w:r w:rsidRPr="00822E01">
        <w:rPr>
          <w:rFonts w:ascii="Arial" w:hAnsi="Arial" w:cs="Arial"/>
          <w:bCs/>
          <w:color w:val="1F497D" w:themeColor="text2"/>
          <w:sz w:val="24"/>
          <w:szCs w:val="24"/>
        </w:rPr>
        <w:t xml:space="preserve"> members value the opportunity network events offer to meet with</w:t>
      </w:r>
      <w:r w:rsidRPr="00822E01">
        <w:rPr>
          <w:rFonts w:ascii="Arial" w:hAnsi="Arial" w:cs="Arial"/>
          <w:color w:val="1F497D" w:themeColor="text2"/>
          <w:sz w:val="24"/>
          <w:szCs w:val="24"/>
        </w:rPr>
        <w:t xml:space="preserve"> staff from a range of specialties supporting </w:t>
      </w:r>
      <w:r w:rsidR="00B96AB8">
        <w:rPr>
          <w:rFonts w:ascii="Arial" w:hAnsi="Arial" w:cs="Arial"/>
          <w:color w:val="1F497D" w:themeColor="text2"/>
          <w:sz w:val="24"/>
          <w:szCs w:val="24"/>
        </w:rPr>
        <w:t>obstetric cardiac care</w:t>
      </w:r>
      <w:r w:rsidRPr="00822E01">
        <w:rPr>
          <w:rFonts w:ascii="Arial" w:hAnsi="Arial" w:cs="Arial"/>
          <w:color w:val="1F497D" w:themeColor="text2"/>
          <w:sz w:val="24"/>
          <w:szCs w:val="24"/>
        </w:rPr>
        <w:t xml:space="preserve"> across Scotland</w:t>
      </w:r>
      <w:r w:rsidRPr="00822E01">
        <w:rPr>
          <w:rFonts w:ascii="Arial" w:hAnsi="Arial" w:cs="Arial"/>
          <w:bCs/>
          <w:color w:val="1F497D" w:themeColor="text2"/>
          <w:sz w:val="24"/>
          <w:szCs w:val="24"/>
        </w:rPr>
        <w:t xml:space="preserve"> and have requested that the </w:t>
      </w:r>
      <w:r>
        <w:rPr>
          <w:rFonts w:ascii="Arial" w:hAnsi="Arial" w:cs="Arial"/>
          <w:bCs/>
          <w:color w:val="1F497D" w:themeColor="text2"/>
          <w:sz w:val="24"/>
          <w:szCs w:val="24"/>
        </w:rPr>
        <w:t xml:space="preserve">symposium </w:t>
      </w:r>
      <w:r w:rsidR="00B96AB8">
        <w:rPr>
          <w:rFonts w:ascii="Arial" w:hAnsi="Arial" w:cs="Arial"/>
          <w:bCs/>
          <w:color w:val="1F497D" w:themeColor="text2"/>
          <w:sz w:val="24"/>
          <w:szCs w:val="24"/>
        </w:rPr>
        <w:t>takes place</w:t>
      </w:r>
      <w:r w:rsidRPr="00822E01">
        <w:rPr>
          <w:rFonts w:ascii="Arial" w:hAnsi="Arial" w:cs="Arial"/>
          <w:bCs/>
          <w:color w:val="1F497D" w:themeColor="text2"/>
          <w:sz w:val="24"/>
          <w:szCs w:val="24"/>
        </w:rPr>
        <w:t xml:space="preserve"> in person. </w:t>
      </w:r>
      <w:r w:rsidRPr="00822E01">
        <w:rPr>
          <w:rFonts w:ascii="Arial" w:hAnsi="Arial" w:cs="Arial"/>
          <w:color w:val="1F497D" w:themeColor="text2"/>
          <w:sz w:val="24"/>
          <w:szCs w:val="24"/>
        </w:rPr>
        <w:t xml:space="preserve">Should the </w:t>
      </w:r>
      <w:r w:rsidR="00B96AB8">
        <w:rPr>
          <w:rFonts w:ascii="Arial" w:hAnsi="Arial" w:cs="Arial"/>
          <w:color w:val="1F497D" w:themeColor="text2"/>
          <w:sz w:val="24"/>
          <w:szCs w:val="24"/>
        </w:rPr>
        <w:t>symposium</w:t>
      </w:r>
      <w:r w:rsidRPr="00822E01">
        <w:rPr>
          <w:rFonts w:ascii="Arial" w:hAnsi="Arial" w:cs="Arial"/>
          <w:color w:val="1F497D" w:themeColor="text2"/>
          <w:sz w:val="24"/>
          <w:szCs w:val="24"/>
        </w:rPr>
        <w:t xml:space="preserve"> take place virtually network members feel they would be of limited value, offer little return from a networking perspective and therefore attendance </w:t>
      </w:r>
      <w:r>
        <w:rPr>
          <w:rFonts w:ascii="Arial" w:hAnsi="Arial" w:cs="Arial"/>
          <w:color w:val="1F497D" w:themeColor="text2"/>
          <w:sz w:val="24"/>
          <w:szCs w:val="24"/>
        </w:rPr>
        <w:t>may</w:t>
      </w:r>
      <w:r w:rsidRPr="00822E01">
        <w:rPr>
          <w:rFonts w:ascii="Arial" w:hAnsi="Arial" w:cs="Arial"/>
          <w:color w:val="1F497D" w:themeColor="text2"/>
          <w:sz w:val="24"/>
          <w:szCs w:val="24"/>
        </w:rPr>
        <w:t xml:space="preserve"> be greatly impacted. </w:t>
      </w:r>
    </w:p>
    <w:p w14:paraId="799E7656" w14:textId="4F2EC7E3" w:rsidR="00E33BA4" w:rsidRPr="00E33BA4" w:rsidRDefault="00E33BA4" w:rsidP="00E33BA4">
      <w:pPr>
        <w:rPr>
          <w:rFonts w:ascii="Arial" w:hAnsi="Arial" w:cs="Arial"/>
          <w:sz w:val="24"/>
          <w:szCs w:val="24"/>
        </w:rPr>
      </w:pPr>
    </w:p>
    <w:sectPr w:rsidR="00E33BA4" w:rsidRPr="00E33BA4" w:rsidSect="00746F98">
      <w:headerReference w:type="even" r:id="rId22"/>
      <w:headerReference w:type="default" r:id="rId23"/>
      <w:footerReference w:type="even" r:id="rId24"/>
      <w:footerReference w:type="default" r:id="rId25"/>
      <w:headerReference w:type="first" r:id="rId26"/>
      <w:footerReference w:type="first" r:id="rId27"/>
      <w:pgSz w:w="11906" w:h="16838"/>
      <w:pgMar w:top="156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87E4" w14:textId="77777777" w:rsidR="00746F98" w:rsidRDefault="00746F98" w:rsidP="00B61AD9">
      <w:pPr>
        <w:spacing w:after="0" w:line="240" w:lineRule="auto"/>
      </w:pPr>
      <w:r>
        <w:separator/>
      </w:r>
    </w:p>
  </w:endnote>
  <w:endnote w:type="continuationSeparator" w:id="0">
    <w:p w14:paraId="53811AE5" w14:textId="77777777" w:rsidR="00746F98" w:rsidRDefault="00746F98" w:rsidP="00B61AD9">
      <w:pPr>
        <w:spacing w:after="0" w:line="240" w:lineRule="auto"/>
      </w:pPr>
      <w:r>
        <w:continuationSeparator/>
      </w:r>
    </w:p>
  </w:endnote>
  <w:endnote w:type="continuationNotice" w:id="1">
    <w:p w14:paraId="408CBFD0" w14:textId="77777777" w:rsidR="00746F98" w:rsidRDefault="00746F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7BB1B" w14:textId="77777777" w:rsidR="00236660" w:rsidRDefault="0023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AC490" w14:textId="386203BB" w:rsidR="00382E4B" w:rsidRPr="006843A9" w:rsidRDefault="003838B4" w:rsidP="006843A9">
    <w:pPr>
      <w:pStyle w:val="Footer"/>
      <w:tabs>
        <w:tab w:val="clear" w:pos="9026"/>
        <w:tab w:val="right" w:pos="10466"/>
      </w:tabs>
      <w:rPr>
        <w:rFonts w:ascii="Arial" w:hAnsi="Arial" w:cs="Arial"/>
        <w:sz w:val="20"/>
        <w:szCs w:val="20"/>
      </w:rPr>
    </w:pPr>
    <w:r w:rsidRPr="003838B4">
      <w:rPr>
        <w:rFonts w:ascii="Arial" w:eastAsiaTheme="minorEastAsia" w:hAnsi="Arial" w:cs="Arial"/>
        <w:sz w:val="20"/>
        <w:szCs w:val="20"/>
        <w:lang w:eastAsia="en-GB"/>
      </w:rPr>
      <w:t>NSD603-001.04</w:t>
    </w:r>
    <w:r>
      <w:rPr>
        <w:rFonts w:ascii="Arial" w:eastAsiaTheme="minorEastAsia" w:hAnsi="Arial" w:cs="Arial"/>
        <w:sz w:val="20"/>
        <w:szCs w:val="20"/>
        <w:lang w:eastAsia="en-GB"/>
      </w:rPr>
      <w:t xml:space="preserve">   </w:t>
    </w:r>
    <w:r w:rsidR="006843A9">
      <w:rPr>
        <w:rFonts w:ascii="Arial" w:hAnsi="Arial" w:cs="Arial"/>
        <w:sz w:val="20"/>
        <w:szCs w:val="20"/>
      </w:rPr>
      <w:t>V</w:t>
    </w:r>
    <w:r>
      <w:rPr>
        <w:rFonts w:ascii="Arial" w:hAnsi="Arial" w:cs="Arial"/>
        <w:sz w:val="20"/>
        <w:szCs w:val="20"/>
      </w:rPr>
      <w:t>5</w:t>
    </w:r>
    <w:r w:rsidR="006843A9" w:rsidRPr="00094FC9">
      <w:rPr>
        <w:rFonts w:ascii="Arial" w:hAnsi="Arial" w:cs="Arial"/>
        <w:sz w:val="20"/>
        <w:szCs w:val="20"/>
      </w:rPr>
      <w:tab/>
    </w:r>
    <w:r w:rsidR="006843A9" w:rsidRPr="00094FC9">
      <w:rPr>
        <w:rFonts w:ascii="Arial" w:hAnsi="Arial" w:cs="Arial"/>
        <w:sz w:val="20"/>
        <w:szCs w:val="20"/>
      </w:rPr>
      <w:tab/>
      <w:t xml:space="preserve">Page </w:t>
    </w:r>
    <w:r w:rsidR="006843A9" w:rsidRPr="00094FC9">
      <w:rPr>
        <w:rFonts w:ascii="Arial" w:hAnsi="Arial" w:cs="Arial"/>
        <w:sz w:val="20"/>
        <w:szCs w:val="20"/>
      </w:rPr>
      <w:fldChar w:fldCharType="begin"/>
    </w:r>
    <w:r w:rsidR="006843A9" w:rsidRPr="00094FC9">
      <w:rPr>
        <w:rFonts w:ascii="Arial" w:hAnsi="Arial" w:cs="Arial"/>
        <w:sz w:val="20"/>
        <w:szCs w:val="20"/>
      </w:rPr>
      <w:instrText xml:space="preserve"> PAGE  \* Arabic  \* MERGEFORMAT </w:instrText>
    </w:r>
    <w:r w:rsidR="006843A9" w:rsidRPr="00094FC9">
      <w:rPr>
        <w:rFonts w:ascii="Arial" w:hAnsi="Arial" w:cs="Arial"/>
        <w:sz w:val="20"/>
        <w:szCs w:val="20"/>
      </w:rPr>
      <w:fldChar w:fldCharType="separate"/>
    </w:r>
    <w:r w:rsidR="006843A9">
      <w:rPr>
        <w:rFonts w:ascii="Arial" w:hAnsi="Arial" w:cs="Arial"/>
        <w:sz w:val="20"/>
        <w:szCs w:val="20"/>
      </w:rPr>
      <w:t>1</w:t>
    </w:r>
    <w:r w:rsidR="006843A9" w:rsidRPr="00094FC9">
      <w:rPr>
        <w:rFonts w:ascii="Arial" w:hAnsi="Arial" w:cs="Arial"/>
        <w:sz w:val="20"/>
        <w:szCs w:val="20"/>
      </w:rPr>
      <w:fldChar w:fldCharType="end"/>
    </w:r>
    <w:r w:rsidR="006843A9" w:rsidRPr="00094FC9">
      <w:rPr>
        <w:rFonts w:ascii="Arial" w:hAnsi="Arial" w:cs="Arial"/>
        <w:sz w:val="20"/>
        <w:szCs w:val="20"/>
      </w:rPr>
      <w:t xml:space="preserve"> of </w:t>
    </w:r>
    <w:r w:rsidR="006843A9" w:rsidRPr="00094FC9">
      <w:rPr>
        <w:rFonts w:ascii="Arial" w:hAnsi="Arial" w:cs="Arial"/>
        <w:sz w:val="20"/>
        <w:szCs w:val="20"/>
      </w:rPr>
      <w:fldChar w:fldCharType="begin"/>
    </w:r>
    <w:r w:rsidR="006843A9" w:rsidRPr="00094FC9">
      <w:rPr>
        <w:rFonts w:ascii="Arial" w:hAnsi="Arial" w:cs="Arial"/>
        <w:sz w:val="20"/>
        <w:szCs w:val="20"/>
      </w:rPr>
      <w:instrText xml:space="preserve"> NUMPAGES  \* Arabic  \* MERGEFORMAT </w:instrText>
    </w:r>
    <w:r w:rsidR="006843A9" w:rsidRPr="00094FC9">
      <w:rPr>
        <w:rFonts w:ascii="Arial" w:hAnsi="Arial" w:cs="Arial"/>
        <w:sz w:val="20"/>
        <w:szCs w:val="20"/>
      </w:rPr>
      <w:fldChar w:fldCharType="separate"/>
    </w:r>
    <w:r w:rsidR="006843A9">
      <w:rPr>
        <w:rFonts w:ascii="Arial" w:hAnsi="Arial" w:cs="Arial"/>
        <w:sz w:val="20"/>
        <w:szCs w:val="20"/>
      </w:rPr>
      <w:t>3</w:t>
    </w:r>
    <w:r w:rsidR="006843A9" w:rsidRPr="00094FC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6EE6" w14:textId="3E4B5395" w:rsidR="00AE514B" w:rsidRPr="00E75020" w:rsidRDefault="003838B4" w:rsidP="006843A9">
    <w:pPr>
      <w:pStyle w:val="Footer"/>
      <w:tabs>
        <w:tab w:val="clear" w:pos="9026"/>
        <w:tab w:val="right" w:pos="10466"/>
      </w:tabs>
      <w:rPr>
        <w:rFonts w:ascii="Arial" w:hAnsi="Arial" w:cs="Arial"/>
        <w:sz w:val="20"/>
        <w:szCs w:val="20"/>
      </w:rPr>
    </w:pPr>
    <w:r w:rsidRPr="003838B4">
      <w:rPr>
        <w:rFonts w:ascii="Arial" w:hAnsi="Arial" w:cs="Arial"/>
        <w:sz w:val="20"/>
        <w:szCs w:val="20"/>
      </w:rPr>
      <w:t>NSD603-001.04</w:t>
    </w:r>
    <w:r>
      <w:rPr>
        <w:rFonts w:ascii="Arial" w:hAnsi="Arial" w:cs="Arial"/>
        <w:sz w:val="20"/>
        <w:szCs w:val="20"/>
      </w:rPr>
      <w:t xml:space="preserve">    </w:t>
    </w:r>
    <w:r w:rsidR="00E75020">
      <w:rPr>
        <w:rFonts w:ascii="Arial" w:hAnsi="Arial" w:cs="Arial"/>
        <w:sz w:val="20"/>
        <w:szCs w:val="20"/>
      </w:rPr>
      <w:t>V</w:t>
    </w:r>
    <w:r>
      <w:rPr>
        <w:rFonts w:ascii="Arial" w:hAnsi="Arial" w:cs="Arial"/>
        <w:sz w:val="20"/>
        <w:szCs w:val="20"/>
      </w:rPr>
      <w:t>5</w:t>
    </w:r>
    <w:r w:rsidR="00E75020" w:rsidRPr="00094FC9">
      <w:rPr>
        <w:rFonts w:ascii="Arial" w:hAnsi="Arial" w:cs="Arial"/>
        <w:sz w:val="20"/>
        <w:szCs w:val="20"/>
      </w:rPr>
      <w:tab/>
    </w:r>
    <w:r w:rsidR="00E75020" w:rsidRPr="00094FC9">
      <w:rPr>
        <w:rFonts w:ascii="Arial" w:hAnsi="Arial" w:cs="Arial"/>
        <w:sz w:val="20"/>
        <w:szCs w:val="20"/>
      </w:rPr>
      <w:tab/>
      <w:t xml:space="preserve">Page </w:t>
    </w:r>
    <w:r w:rsidR="00E75020" w:rsidRPr="00094FC9">
      <w:rPr>
        <w:rFonts w:ascii="Arial" w:hAnsi="Arial" w:cs="Arial"/>
        <w:sz w:val="20"/>
        <w:szCs w:val="20"/>
      </w:rPr>
      <w:fldChar w:fldCharType="begin"/>
    </w:r>
    <w:r w:rsidR="00E75020" w:rsidRPr="00094FC9">
      <w:rPr>
        <w:rFonts w:ascii="Arial" w:hAnsi="Arial" w:cs="Arial"/>
        <w:sz w:val="20"/>
        <w:szCs w:val="20"/>
      </w:rPr>
      <w:instrText xml:space="preserve"> PAGE  \* Arabic  \* MERGEFORMAT </w:instrText>
    </w:r>
    <w:r w:rsidR="00E75020" w:rsidRPr="00094FC9">
      <w:rPr>
        <w:rFonts w:ascii="Arial" w:hAnsi="Arial" w:cs="Arial"/>
        <w:sz w:val="20"/>
        <w:szCs w:val="20"/>
      </w:rPr>
      <w:fldChar w:fldCharType="separate"/>
    </w:r>
    <w:r w:rsidR="00E75020">
      <w:rPr>
        <w:rFonts w:ascii="Arial" w:hAnsi="Arial" w:cs="Arial"/>
        <w:sz w:val="20"/>
        <w:szCs w:val="20"/>
      </w:rPr>
      <w:t>2</w:t>
    </w:r>
    <w:r w:rsidR="00E75020" w:rsidRPr="00094FC9">
      <w:rPr>
        <w:rFonts w:ascii="Arial" w:hAnsi="Arial" w:cs="Arial"/>
        <w:sz w:val="20"/>
        <w:szCs w:val="20"/>
      </w:rPr>
      <w:fldChar w:fldCharType="end"/>
    </w:r>
    <w:r w:rsidR="00E75020" w:rsidRPr="00094FC9">
      <w:rPr>
        <w:rFonts w:ascii="Arial" w:hAnsi="Arial" w:cs="Arial"/>
        <w:sz w:val="20"/>
        <w:szCs w:val="20"/>
      </w:rPr>
      <w:t xml:space="preserve"> of </w:t>
    </w:r>
    <w:r w:rsidR="00E75020" w:rsidRPr="00094FC9">
      <w:rPr>
        <w:rFonts w:ascii="Arial" w:hAnsi="Arial" w:cs="Arial"/>
        <w:sz w:val="20"/>
        <w:szCs w:val="20"/>
      </w:rPr>
      <w:fldChar w:fldCharType="begin"/>
    </w:r>
    <w:r w:rsidR="00E75020" w:rsidRPr="00094FC9">
      <w:rPr>
        <w:rFonts w:ascii="Arial" w:hAnsi="Arial" w:cs="Arial"/>
        <w:sz w:val="20"/>
        <w:szCs w:val="20"/>
      </w:rPr>
      <w:instrText xml:space="preserve"> NUMPAGES  \* Arabic  \* MERGEFORMAT </w:instrText>
    </w:r>
    <w:r w:rsidR="00E75020" w:rsidRPr="00094FC9">
      <w:rPr>
        <w:rFonts w:ascii="Arial" w:hAnsi="Arial" w:cs="Arial"/>
        <w:sz w:val="20"/>
        <w:szCs w:val="20"/>
      </w:rPr>
      <w:fldChar w:fldCharType="separate"/>
    </w:r>
    <w:r w:rsidR="00E75020">
      <w:rPr>
        <w:rFonts w:ascii="Arial" w:hAnsi="Arial" w:cs="Arial"/>
        <w:sz w:val="20"/>
        <w:szCs w:val="20"/>
      </w:rPr>
      <w:t>5</w:t>
    </w:r>
    <w:r w:rsidR="00E75020" w:rsidRPr="00094FC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0EE6" w14:textId="77777777" w:rsidR="00746F98" w:rsidRDefault="00746F98" w:rsidP="00B61AD9">
      <w:pPr>
        <w:spacing w:after="0" w:line="240" w:lineRule="auto"/>
      </w:pPr>
      <w:r>
        <w:separator/>
      </w:r>
    </w:p>
  </w:footnote>
  <w:footnote w:type="continuationSeparator" w:id="0">
    <w:p w14:paraId="16D5D79B" w14:textId="77777777" w:rsidR="00746F98" w:rsidRDefault="00746F98" w:rsidP="00B61AD9">
      <w:pPr>
        <w:spacing w:after="0" w:line="240" w:lineRule="auto"/>
      </w:pPr>
      <w:r>
        <w:continuationSeparator/>
      </w:r>
    </w:p>
  </w:footnote>
  <w:footnote w:type="continuationNotice" w:id="1">
    <w:p w14:paraId="0625F4BE" w14:textId="77777777" w:rsidR="00746F98" w:rsidRDefault="00746F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FCB4" w14:textId="27F739BB" w:rsidR="00236660" w:rsidRDefault="00236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FCB2" w14:textId="526E8603" w:rsidR="003838B4" w:rsidRPr="003838B4" w:rsidRDefault="00294879" w:rsidP="003838B4">
    <w:pPr>
      <w:pStyle w:val="Header"/>
      <w:rPr>
        <w:rFonts w:ascii="Arial" w:eastAsiaTheme="minorEastAsia" w:hAnsi="Arial" w:cs="Arial"/>
        <w:b/>
        <w:color w:val="365F91" w:themeColor="accent1" w:themeShade="BF"/>
        <w:sz w:val="24"/>
        <w:szCs w:val="24"/>
        <w:lang w:eastAsia="en-GB"/>
      </w:rPr>
    </w:pPr>
    <w:r>
      <w:rPr>
        <w:rFonts w:ascii="Arial" w:eastAsiaTheme="minorEastAsia" w:hAnsi="Arial" w:cs="Arial"/>
        <w:b/>
        <w:color w:val="365F91" w:themeColor="accent1" w:themeShade="BF"/>
        <w:sz w:val="24"/>
        <w:szCs w:val="24"/>
        <w:lang w:eastAsia="en-GB"/>
      </w:rPr>
      <w:t xml:space="preserve">Scottish Obstetric Cardiology </w:t>
    </w:r>
    <w:r w:rsidR="004F7318">
      <w:rPr>
        <w:rFonts w:ascii="Arial" w:eastAsiaTheme="minorEastAsia" w:hAnsi="Arial" w:cs="Arial"/>
        <w:b/>
        <w:color w:val="365F91" w:themeColor="accent1" w:themeShade="BF"/>
        <w:sz w:val="24"/>
        <w:szCs w:val="24"/>
        <w:lang w:eastAsia="en-GB"/>
      </w:rPr>
      <w:t>Network</w:t>
    </w:r>
  </w:p>
  <w:p w14:paraId="32384AD5" w14:textId="3E1435F4" w:rsidR="00382E4B" w:rsidRPr="003838B4" w:rsidRDefault="003838B4" w:rsidP="003838B4">
    <w:pPr>
      <w:pStyle w:val="Header"/>
      <w:rPr>
        <w:bCs/>
      </w:rPr>
    </w:pPr>
    <w:r w:rsidRPr="003838B4">
      <w:rPr>
        <w:rFonts w:ascii="Arial" w:eastAsiaTheme="minorEastAsia" w:hAnsi="Arial" w:cs="Arial"/>
        <w:bCs/>
        <w:color w:val="365F91" w:themeColor="accent1" w:themeShade="BF"/>
        <w:sz w:val="24"/>
        <w:szCs w:val="24"/>
        <w:lang w:eastAsia="en-GB"/>
      </w:rPr>
      <w:t>Annual Report 20</w:t>
    </w:r>
    <w:r w:rsidR="00B55C1C">
      <w:rPr>
        <w:rFonts w:ascii="Arial" w:eastAsiaTheme="minorEastAsia" w:hAnsi="Arial" w:cs="Arial"/>
        <w:bCs/>
        <w:color w:val="365F91" w:themeColor="accent1" w:themeShade="BF"/>
        <w:sz w:val="24"/>
        <w:szCs w:val="24"/>
        <w:lang w:eastAsia="en-GB"/>
      </w:rPr>
      <w:t>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66E" w14:textId="4E0EC70E" w:rsidR="00AE514B" w:rsidRDefault="00535327">
    <w:pPr>
      <w:pStyle w:val="Header"/>
    </w:pPr>
    <w:r>
      <w:rPr>
        <w:rFonts w:ascii="Arial" w:hAnsi="Arial" w:cs="Arial"/>
        <w:noProof/>
        <w:color w:val="000000" w:themeColor="text1"/>
        <w:sz w:val="20"/>
        <w:szCs w:val="24"/>
      </w:rPr>
      <mc:AlternateContent>
        <mc:Choice Requires="wps">
          <w:drawing>
            <wp:anchor distT="0" distB="0" distL="114300" distR="114300" simplePos="0" relativeHeight="251658240" behindDoc="0" locked="0" layoutInCell="1" allowOverlap="1" wp14:anchorId="25137AF5" wp14:editId="3B65B5E5">
              <wp:simplePos x="0" y="0"/>
              <wp:positionH relativeFrom="column">
                <wp:posOffset>-2086610</wp:posOffset>
              </wp:positionH>
              <wp:positionV relativeFrom="paragraph">
                <wp:posOffset>-1894839</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69DB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64.3pt;margin-top:-149.2pt;width:760.95pt;height:312.7pt;rotation:-1336079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" adj="4320,10364" fillcolor="#004785"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14B"/>
    <w:multiLevelType w:val="hybridMultilevel"/>
    <w:tmpl w:val="0C0EB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33CBF"/>
    <w:multiLevelType w:val="hybridMultilevel"/>
    <w:tmpl w:val="60E49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D14DE"/>
    <w:multiLevelType w:val="hybridMultilevel"/>
    <w:tmpl w:val="8314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1142D"/>
    <w:multiLevelType w:val="hybridMultilevel"/>
    <w:tmpl w:val="72CEE88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0885EBD"/>
    <w:multiLevelType w:val="hybridMultilevel"/>
    <w:tmpl w:val="80A26C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2225E93"/>
    <w:multiLevelType w:val="hybridMultilevel"/>
    <w:tmpl w:val="117AF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90A4AB7"/>
    <w:multiLevelType w:val="hybridMultilevel"/>
    <w:tmpl w:val="202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F7CA9"/>
    <w:multiLevelType w:val="hybridMultilevel"/>
    <w:tmpl w:val="5F0A6C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F8E4D54"/>
    <w:multiLevelType w:val="hybridMultilevel"/>
    <w:tmpl w:val="64C68310"/>
    <w:lvl w:ilvl="0" w:tplc="97D07870">
      <w:start w:val="1"/>
      <w:numFmt w:val="decimal"/>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03F01"/>
    <w:multiLevelType w:val="hybridMultilevel"/>
    <w:tmpl w:val="9466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C474C"/>
    <w:multiLevelType w:val="hybridMultilevel"/>
    <w:tmpl w:val="062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D933F6"/>
    <w:multiLevelType w:val="hybridMultilevel"/>
    <w:tmpl w:val="3FDC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266A2"/>
    <w:multiLevelType w:val="hybridMultilevel"/>
    <w:tmpl w:val="24A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2553A"/>
    <w:multiLevelType w:val="hybridMultilevel"/>
    <w:tmpl w:val="D05E1CAA"/>
    <w:lvl w:ilvl="0" w:tplc="F38A7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9C012E"/>
    <w:multiLevelType w:val="hybridMultilevel"/>
    <w:tmpl w:val="6404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A5A80"/>
    <w:multiLevelType w:val="hybridMultilevel"/>
    <w:tmpl w:val="B31606FA"/>
    <w:lvl w:ilvl="0" w:tplc="F38A7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C3544"/>
    <w:multiLevelType w:val="hybridMultilevel"/>
    <w:tmpl w:val="77E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71C96"/>
    <w:multiLevelType w:val="hybridMultilevel"/>
    <w:tmpl w:val="DB40E912"/>
    <w:lvl w:ilvl="0" w:tplc="F38A7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C1BAB"/>
    <w:multiLevelType w:val="hybridMultilevel"/>
    <w:tmpl w:val="5C94F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68793B"/>
    <w:multiLevelType w:val="hybridMultilevel"/>
    <w:tmpl w:val="4B72BC5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0" w15:restartNumberingAfterBreak="0">
    <w:nsid w:val="55DA46F3"/>
    <w:multiLevelType w:val="hybridMultilevel"/>
    <w:tmpl w:val="A15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5529B2"/>
    <w:multiLevelType w:val="hybridMultilevel"/>
    <w:tmpl w:val="A0E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474EA"/>
    <w:multiLevelType w:val="hybridMultilevel"/>
    <w:tmpl w:val="E3EC7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F17B41"/>
    <w:multiLevelType w:val="hybridMultilevel"/>
    <w:tmpl w:val="9D42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034C11"/>
    <w:multiLevelType w:val="hybridMultilevel"/>
    <w:tmpl w:val="574429D6"/>
    <w:lvl w:ilvl="0" w:tplc="F38A7C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647794"/>
    <w:multiLevelType w:val="hybridMultilevel"/>
    <w:tmpl w:val="9990B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BB0068"/>
    <w:multiLevelType w:val="hybridMultilevel"/>
    <w:tmpl w:val="289E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414842">
    <w:abstractNumId w:val="26"/>
  </w:num>
  <w:num w:numId="2" w16cid:durableId="1496602202">
    <w:abstractNumId w:val="23"/>
  </w:num>
  <w:num w:numId="3" w16cid:durableId="826942006">
    <w:abstractNumId w:val="10"/>
  </w:num>
  <w:num w:numId="4" w16cid:durableId="2045324570">
    <w:abstractNumId w:val="20"/>
  </w:num>
  <w:num w:numId="5" w16cid:durableId="1858352248">
    <w:abstractNumId w:val="19"/>
  </w:num>
  <w:num w:numId="6" w16cid:durableId="770667341">
    <w:abstractNumId w:val="2"/>
  </w:num>
  <w:num w:numId="7" w16cid:durableId="740102065">
    <w:abstractNumId w:val="16"/>
  </w:num>
  <w:num w:numId="8" w16cid:durableId="1265652528">
    <w:abstractNumId w:val="12"/>
  </w:num>
  <w:num w:numId="9" w16cid:durableId="1628588398">
    <w:abstractNumId w:val="21"/>
  </w:num>
  <w:num w:numId="10" w16cid:durableId="201744665">
    <w:abstractNumId w:val="6"/>
  </w:num>
  <w:num w:numId="11" w16cid:durableId="1450931963">
    <w:abstractNumId w:val="18"/>
  </w:num>
  <w:num w:numId="12" w16cid:durableId="1710298532">
    <w:abstractNumId w:val="8"/>
  </w:num>
  <w:num w:numId="13" w16cid:durableId="2026209253">
    <w:abstractNumId w:val="17"/>
  </w:num>
  <w:num w:numId="14" w16cid:durableId="1353191049">
    <w:abstractNumId w:val="15"/>
  </w:num>
  <w:num w:numId="15" w16cid:durableId="1646816167">
    <w:abstractNumId w:val="13"/>
  </w:num>
  <w:num w:numId="16" w16cid:durableId="878080702">
    <w:abstractNumId w:val="24"/>
  </w:num>
  <w:num w:numId="17" w16cid:durableId="1604875219">
    <w:abstractNumId w:val="11"/>
  </w:num>
  <w:num w:numId="18" w16cid:durableId="1374695525">
    <w:abstractNumId w:val="22"/>
  </w:num>
  <w:num w:numId="19" w16cid:durableId="920599220">
    <w:abstractNumId w:val="0"/>
  </w:num>
  <w:num w:numId="20" w16cid:durableId="418717614">
    <w:abstractNumId w:val="1"/>
  </w:num>
  <w:num w:numId="21" w16cid:durableId="1290086786">
    <w:abstractNumId w:val="9"/>
  </w:num>
  <w:num w:numId="22" w16cid:durableId="1282956218">
    <w:abstractNumId w:val="14"/>
  </w:num>
  <w:num w:numId="23" w16cid:durableId="1121611785">
    <w:abstractNumId w:val="5"/>
  </w:num>
  <w:num w:numId="24" w16cid:durableId="1282152592">
    <w:abstractNumId w:val="7"/>
  </w:num>
  <w:num w:numId="25" w16cid:durableId="507138500">
    <w:abstractNumId w:val="4"/>
  </w:num>
  <w:num w:numId="26" w16cid:durableId="680931868">
    <w:abstractNumId w:val="3"/>
  </w:num>
  <w:num w:numId="27" w16cid:durableId="4687146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006B3"/>
    <w:rsid w:val="000177A8"/>
    <w:rsid w:val="00025B02"/>
    <w:rsid w:val="00036824"/>
    <w:rsid w:val="0003731A"/>
    <w:rsid w:val="00050EA6"/>
    <w:rsid w:val="0005672E"/>
    <w:rsid w:val="0006608F"/>
    <w:rsid w:val="000748ED"/>
    <w:rsid w:val="00082D6B"/>
    <w:rsid w:val="00094FC9"/>
    <w:rsid w:val="000C2AFC"/>
    <w:rsid w:val="000E3EEE"/>
    <w:rsid w:val="000F69AC"/>
    <w:rsid w:val="00110046"/>
    <w:rsid w:val="001166B5"/>
    <w:rsid w:val="00134DFA"/>
    <w:rsid w:val="001450CF"/>
    <w:rsid w:val="00162C2C"/>
    <w:rsid w:val="00181F2F"/>
    <w:rsid w:val="00187EBD"/>
    <w:rsid w:val="00191CC9"/>
    <w:rsid w:val="00191D38"/>
    <w:rsid w:val="001A487F"/>
    <w:rsid w:val="001A71ED"/>
    <w:rsid w:val="001C3967"/>
    <w:rsid w:val="001C6F7E"/>
    <w:rsid w:val="001E6FE1"/>
    <w:rsid w:val="001F1F0E"/>
    <w:rsid w:val="001F6C59"/>
    <w:rsid w:val="0020605E"/>
    <w:rsid w:val="002208AF"/>
    <w:rsid w:val="00221AEE"/>
    <w:rsid w:val="00236660"/>
    <w:rsid w:val="0023787D"/>
    <w:rsid w:val="00243032"/>
    <w:rsid w:val="00245111"/>
    <w:rsid w:val="00294879"/>
    <w:rsid w:val="002B31E6"/>
    <w:rsid w:val="0030129C"/>
    <w:rsid w:val="00310474"/>
    <w:rsid w:val="003259EB"/>
    <w:rsid w:val="00332F59"/>
    <w:rsid w:val="003477DB"/>
    <w:rsid w:val="003519F4"/>
    <w:rsid w:val="00365D0B"/>
    <w:rsid w:val="00382E4B"/>
    <w:rsid w:val="003838B4"/>
    <w:rsid w:val="00392132"/>
    <w:rsid w:val="003A2C06"/>
    <w:rsid w:val="003D311B"/>
    <w:rsid w:val="003D4CA1"/>
    <w:rsid w:val="003F5E0D"/>
    <w:rsid w:val="00414C9C"/>
    <w:rsid w:val="0041632A"/>
    <w:rsid w:val="00417CE0"/>
    <w:rsid w:val="00457071"/>
    <w:rsid w:val="00457E61"/>
    <w:rsid w:val="00472D90"/>
    <w:rsid w:val="004A4F18"/>
    <w:rsid w:val="004B0DAC"/>
    <w:rsid w:val="004C0CC6"/>
    <w:rsid w:val="004E6E63"/>
    <w:rsid w:val="004F7318"/>
    <w:rsid w:val="00535327"/>
    <w:rsid w:val="005526F3"/>
    <w:rsid w:val="005575B0"/>
    <w:rsid w:val="00581E62"/>
    <w:rsid w:val="005A084E"/>
    <w:rsid w:val="005A3C7F"/>
    <w:rsid w:val="005C3338"/>
    <w:rsid w:val="005C7FDD"/>
    <w:rsid w:val="005E664B"/>
    <w:rsid w:val="005F179F"/>
    <w:rsid w:val="005F44B0"/>
    <w:rsid w:val="0062327F"/>
    <w:rsid w:val="00632CD2"/>
    <w:rsid w:val="00634E88"/>
    <w:rsid w:val="006416EE"/>
    <w:rsid w:val="00641E11"/>
    <w:rsid w:val="00644704"/>
    <w:rsid w:val="006817BC"/>
    <w:rsid w:val="006827B9"/>
    <w:rsid w:val="00682E4F"/>
    <w:rsid w:val="006843A9"/>
    <w:rsid w:val="0068603C"/>
    <w:rsid w:val="006F0B75"/>
    <w:rsid w:val="00746F98"/>
    <w:rsid w:val="00760661"/>
    <w:rsid w:val="007623ED"/>
    <w:rsid w:val="007E68D2"/>
    <w:rsid w:val="007F7E32"/>
    <w:rsid w:val="00812923"/>
    <w:rsid w:val="008737A7"/>
    <w:rsid w:val="00882826"/>
    <w:rsid w:val="008830A7"/>
    <w:rsid w:val="00887584"/>
    <w:rsid w:val="00896038"/>
    <w:rsid w:val="008B548E"/>
    <w:rsid w:val="008B66AB"/>
    <w:rsid w:val="008C1F61"/>
    <w:rsid w:val="008D1CE1"/>
    <w:rsid w:val="008D4A72"/>
    <w:rsid w:val="008E4062"/>
    <w:rsid w:val="008E5211"/>
    <w:rsid w:val="008E5B1B"/>
    <w:rsid w:val="008F59F7"/>
    <w:rsid w:val="00951C8B"/>
    <w:rsid w:val="00970490"/>
    <w:rsid w:val="00971EA3"/>
    <w:rsid w:val="009730F4"/>
    <w:rsid w:val="00981BCB"/>
    <w:rsid w:val="00984BC8"/>
    <w:rsid w:val="009945FD"/>
    <w:rsid w:val="009B6AC6"/>
    <w:rsid w:val="009C1358"/>
    <w:rsid w:val="009C530B"/>
    <w:rsid w:val="009D1AC6"/>
    <w:rsid w:val="009D3A59"/>
    <w:rsid w:val="009D4F8F"/>
    <w:rsid w:val="00A22622"/>
    <w:rsid w:val="00A276FD"/>
    <w:rsid w:val="00A306FA"/>
    <w:rsid w:val="00A44B01"/>
    <w:rsid w:val="00A70944"/>
    <w:rsid w:val="00A93EB1"/>
    <w:rsid w:val="00AA0C8F"/>
    <w:rsid w:val="00AC07C8"/>
    <w:rsid w:val="00AC78E1"/>
    <w:rsid w:val="00AE0BCC"/>
    <w:rsid w:val="00AE514B"/>
    <w:rsid w:val="00B049BA"/>
    <w:rsid w:val="00B051D9"/>
    <w:rsid w:val="00B47A05"/>
    <w:rsid w:val="00B55C1C"/>
    <w:rsid w:val="00B61AD9"/>
    <w:rsid w:val="00B6404B"/>
    <w:rsid w:val="00B96AB8"/>
    <w:rsid w:val="00BA372B"/>
    <w:rsid w:val="00BA4AFB"/>
    <w:rsid w:val="00BB0DD2"/>
    <w:rsid w:val="00BF7474"/>
    <w:rsid w:val="00C10D8B"/>
    <w:rsid w:val="00C62D55"/>
    <w:rsid w:val="00C63425"/>
    <w:rsid w:val="00C72424"/>
    <w:rsid w:val="00C81BE9"/>
    <w:rsid w:val="00C95390"/>
    <w:rsid w:val="00CB0A02"/>
    <w:rsid w:val="00CB0B9B"/>
    <w:rsid w:val="00CC1230"/>
    <w:rsid w:val="00CE4291"/>
    <w:rsid w:val="00D3040C"/>
    <w:rsid w:val="00D47F41"/>
    <w:rsid w:val="00D60669"/>
    <w:rsid w:val="00D74871"/>
    <w:rsid w:val="00DD1A99"/>
    <w:rsid w:val="00DE078E"/>
    <w:rsid w:val="00E05122"/>
    <w:rsid w:val="00E06A26"/>
    <w:rsid w:val="00E33BA4"/>
    <w:rsid w:val="00E41F88"/>
    <w:rsid w:val="00E4686A"/>
    <w:rsid w:val="00E75020"/>
    <w:rsid w:val="00E84257"/>
    <w:rsid w:val="00EB7EA5"/>
    <w:rsid w:val="00EC23F5"/>
    <w:rsid w:val="00EE2B12"/>
    <w:rsid w:val="00EE4195"/>
    <w:rsid w:val="00F00037"/>
    <w:rsid w:val="00F22C35"/>
    <w:rsid w:val="00F277C7"/>
    <w:rsid w:val="00F41042"/>
    <w:rsid w:val="00F53303"/>
    <w:rsid w:val="00F7376B"/>
    <w:rsid w:val="00F81525"/>
    <w:rsid w:val="00F9251E"/>
    <w:rsid w:val="00FA31BC"/>
    <w:rsid w:val="00FB3B4D"/>
    <w:rsid w:val="00FB5AE5"/>
    <w:rsid w:val="00FB721D"/>
    <w:rsid w:val="00FE1D59"/>
    <w:rsid w:val="00FF0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23"/>
    <w:rPr>
      <w:rFonts w:eastAsiaTheme="minorEastAsia"/>
      <w:lang w:eastAsia="en-GB"/>
    </w:rPr>
  </w:style>
  <w:style w:type="paragraph" w:styleId="Heading2">
    <w:name w:val="heading 2"/>
    <w:basedOn w:val="Normal"/>
    <w:next w:val="Normal"/>
    <w:link w:val="Heading2Char"/>
    <w:uiPriority w:val="9"/>
    <w:unhideWhenUsed/>
    <w:qFormat/>
    <w:rsid w:val="008129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812923"/>
    <w:rPr>
      <w:rFonts w:asciiTheme="majorHAnsi" w:eastAsiaTheme="majorEastAsia" w:hAnsiTheme="majorHAnsi" w:cstheme="majorBidi"/>
      <w:b/>
      <w:bCs/>
      <w:color w:val="4F81BD" w:themeColor="accent1"/>
      <w:sz w:val="26"/>
      <w:szCs w:val="26"/>
      <w:lang w:eastAsia="en-GB"/>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semiHidden/>
    <w:unhideWhenUsed/>
    <w:rsid w:val="008D4A72"/>
    <w:pPr>
      <w:spacing w:line="240" w:lineRule="auto"/>
    </w:pPr>
    <w:rPr>
      <w:sz w:val="20"/>
      <w:szCs w:val="20"/>
    </w:rPr>
  </w:style>
  <w:style w:type="character" w:customStyle="1" w:styleId="CommentTextChar">
    <w:name w:val="Comment Text Char"/>
    <w:basedOn w:val="DefaultParagraphFont"/>
    <w:link w:val="CommentText"/>
    <w:uiPriority w:val="99"/>
    <w:semiHidden/>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pPr>
      <w:spacing w:line="240" w:lineRule="auto"/>
    </w:pPr>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paragraph" w:customStyle="1" w:styleId="paragraph">
    <w:name w:val="paragraph"/>
    <w:basedOn w:val="Normal"/>
    <w:rsid w:val="006416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16EE"/>
  </w:style>
  <w:style w:type="character" w:customStyle="1" w:styleId="eop">
    <w:name w:val="eop"/>
    <w:basedOn w:val="DefaultParagraphFont"/>
    <w:rsid w:val="006416EE"/>
  </w:style>
  <w:style w:type="paragraph" w:customStyle="1" w:styleId="xxmsonormal">
    <w:name w:val="x_xmsonormal"/>
    <w:basedOn w:val="Normal"/>
    <w:rsid w:val="003477DB"/>
    <w:pPr>
      <w:spacing w:after="0" w:line="240" w:lineRule="auto"/>
    </w:pPr>
    <w:rPr>
      <w:rFonts w:ascii="Calibri" w:eastAsiaTheme="minorHAnsi" w:hAnsi="Calibri" w:cs="Calibri"/>
    </w:rPr>
  </w:style>
  <w:style w:type="paragraph" w:styleId="NormalWeb">
    <w:name w:val="Normal (Web)"/>
    <w:basedOn w:val="Normal"/>
    <w:uiPriority w:val="99"/>
    <w:semiHidden/>
    <w:unhideWhenUsed/>
    <w:rsid w:val="00AC07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73944">
      <w:bodyDiv w:val="1"/>
      <w:marLeft w:val="0"/>
      <w:marRight w:val="0"/>
      <w:marTop w:val="0"/>
      <w:marBottom w:val="0"/>
      <w:divBdr>
        <w:top w:val="none" w:sz="0" w:space="0" w:color="auto"/>
        <w:left w:val="none" w:sz="0" w:space="0" w:color="auto"/>
        <w:bottom w:val="none" w:sz="0" w:space="0" w:color="auto"/>
        <w:right w:val="none" w:sz="0" w:space="0" w:color="auto"/>
      </w:divBdr>
    </w:div>
    <w:div w:id="618922967">
      <w:bodyDiv w:val="1"/>
      <w:marLeft w:val="0"/>
      <w:marRight w:val="0"/>
      <w:marTop w:val="0"/>
      <w:marBottom w:val="0"/>
      <w:divBdr>
        <w:top w:val="none" w:sz="0" w:space="0" w:color="auto"/>
        <w:left w:val="none" w:sz="0" w:space="0" w:color="auto"/>
        <w:bottom w:val="none" w:sz="0" w:space="0" w:color="auto"/>
        <w:right w:val="none" w:sz="0" w:space="0" w:color="auto"/>
      </w:divBdr>
    </w:div>
    <w:div w:id="960765222">
      <w:bodyDiv w:val="1"/>
      <w:marLeft w:val="0"/>
      <w:marRight w:val="0"/>
      <w:marTop w:val="0"/>
      <w:marBottom w:val="0"/>
      <w:divBdr>
        <w:top w:val="none" w:sz="0" w:space="0" w:color="auto"/>
        <w:left w:val="none" w:sz="0" w:space="0" w:color="auto"/>
        <w:bottom w:val="none" w:sz="0" w:space="0" w:color="auto"/>
        <w:right w:val="none" w:sz="0" w:space="0" w:color="auto"/>
      </w:divBdr>
    </w:div>
    <w:div w:id="1181311538">
      <w:bodyDiv w:val="1"/>
      <w:marLeft w:val="0"/>
      <w:marRight w:val="0"/>
      <w:marTop w:val="0"/>
      <w:marBottom w:val="0"/>
      <w:divBdr>
        <w:top w:val="none" w:sz="0" w:space="0" w:color="auto"/>
        <w:left w:val="none" w:sz="0" w:space="0" w:color="auto"/>
        <w:bottom w:val="none" w:sz="0" w:space="0" w:color="auto"/>
        <w:right w:val="none" w:sz="0" w:space="0" w:color="auto"/>
      </w:divBdr>
    </w:div>
    <w:div w:id="16171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20.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3.xml"/><Relationship Id="rId17" Type="http://schemas.microsoft.com/office/2014/relationships/chartEx" Target="charts/chartEx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microsoft.com/office/2014/relationships/chartEx" Target="charts/chartEx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reddy\dept\NSDBCS\09%20PCF\NSD\NMCNs%20&amp;%20NMDNs\Networks\SOCN\Events\2023-06-16%20Symposium\Evaluation\Evaluation%20Analysis%20v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eddy\dept\NSDBCS\09%20PCF\NSD\NMCNs%20&amp;%20NMDNs\Networks\SOCN\Events\2023-06-16%20Symposium\Evaluation\Evaluation%20Analysis%20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eddy\dept\NSDBCS\09%20PCF\NSD\NMCNs%20&amp;%20NMDNs\Networks\SOCN\Events\2023-11-03%20Case%20Discussion%20Session\SOCN%20Case%20Discussion%20Session%20Evaluation%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reddy\dept\NSDBCS\09%20PCF\NSD\NMCNs%20&amp;%20NMDNs\Networks\SOCN\Events\2023-11-03%20Case%20Discussion%20Session\SOCN%20Case%20Discussion%20Session%20Evaluation%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reddy\dept\NSDBCS\09%20PCF\NSD\NMCNs%20&amp;%20NMDNs\Networks\SOCN\Events\2023-11-03%20Case%20Discussion%20Session\SOCN%20Case%20Discussion%20Session%20Evaluation%20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reddy\dept\NSDBCS\09%20PCF\NSD\NMCNs%20&amp;%20NMDNs\Networks\SOCN\Events\2024-03-22%20Registrar%20Event\SOCN%20Virtual%20Registrar%20Training%20Event%20-%20EVALUATION%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freddy\dept\NSDBCS\09%20PCF\NSD\NMCNs%20&amp;%20NMDNs\Networks\SOCN\Events\2024-03-22%20Registrar%20Event\SOCN%20Virtual%20Registrar%20Training%20Event%20-%20EVALUATION%20analysis.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freddy\dept\NSDBCS\09%20PCF\NSD\NMCNs%20&amp;%20NMDNs\Networks\SOCN\Events\2024-03-22%20Registrar%20Event\SOCN%20Virtual%20Registrar%20Training%20Event%20-%20EVALUATION%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Quality of Education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5D-42A2-BBC3-9C38541F04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5D-42A2-BBC3-9C38541F04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5D-42A2-BBC3-9C38541F04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Charts!$C$129:$C$131</c:f>
              <c:strCache>
                <c:ptCount val="3"/>
                <c:pt idx="0">
                  <c:v>Excellent</c:v>
                </c:pt>
                <c:pt idx="1">
                  <c:v>Good</c:v>
                </c:pt>
                <c:pt idx="2">
                  <c:v>Not so good</c:v>
                </c:pt>
              </c:strCache>
            </c:strRef>
          </c:cat>
          <c:val>
            <c:numRef>
              <c:f>Charts!$D$129:$D$131</c:f>
              <c:numCache>
                <c:formatCode>General</c:formatCode>
                <c:ptCount val="3"/>
                <c:pt idx="0">
                  <c:v>28</c:v>
                </c:pt>
                <c:pt idx="1">
                  <c:v>11</c:v>
                </c:pt>
                <c:pt idx="2">
                  <c:v>0</c:v>
                </c:pt>
              </c:numCache>
            </c:numRef>
          </c:val>
          <c:extLst>
            <c:ext xmlns:c16="http://schemas.microsoft.com/office/drawing/2014/chart" uri="{C3380CC4-5D6E-409C-BE32-E72D297353CC}">
              <c16:uniqueId val="{00000006-035D-42A2-BBC3-9C38541F043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Relevance to Educational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CD-486E-AF4C-01527D7FA4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CD-486E-AF4C-01527D7FA4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CD-486E-AF4C-01527D7FA4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CD-486E-AF4C-01527D7FA4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Charts!$C$117:$C$120</c:f>
              <c:strCache>
                <c:ptCount val="4"/>
                <c:pt idx="0">
                  <c:v>Highly relevant</c:v>
                </c:pt>
                <c:pt idx="1">
                  <c:v>Mostly of relevance</c:v>
                </c:pt>
                <c:pt idx="2">
                  <c:v>Fairly relevant</c:v>
                </c:pt>
                <c:pt idx="3">
                  <c:v>Not of relevance</c:v>
                </c:pt>
              </c:strCache>
            </c:strRef>
          </c:cat>
          <c:val>
            <c:numRef>
              <c:f>Charts!$D$117:$D$120</c:f>
              <c:numCache>
                <c:formatCode>General</c:formatCode>
                <c:ptCount val="4"/>
                <c:pt idx="0">
                  <c:v>21</c:v>
                </c:pt>
                <c:pt idx="1">
                  <c:v>17</c:v>
                </c:pt>
                <c:pt idx="2">
                  <c:v>1</c:v>
                </c:pt>
                <c:pt idx="3">
                  <c:v>0</c:v>
                </c:pt>
              </c:numCache>
            </c:numRef>
          </c:val>
          <c:extLst>
            <c:ext xmlns:c16="http://schemas.microsoft.com/office/drawing/2014/chart" uri="{C3380CC4-5D6E-409C-BE32-E72D297353CC}">
              <c16:uniqueId val="{00000008-74CD-486E-AF4C-01527D7FA4E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107125102233911"/>
          <c:y val="0.7606730956383263"/>
          <c:w val="0.78710393380053567"/>
          <c:h val="0.14494488188976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do you rate the relevance of this session to your educational needs?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997-4306-ABAE-BFB1610C72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997-4306-ABAE-BFB1610C72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997-4306-ABAE-BFB1610C72A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97-4306-ABAE-BFB1610C72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Analysis!$A$8:$A$11</c:f>
              <c:strCache>
                <c:ptCount val="4"/>
                <c:pt idx="0">
                  <c:v>Highly relevant</c:v>
                </c:pt>
                <c:pt idx="1">
                  <c:v>Mostly relevant</c:v>
                </c:pt>
                <c:pt idx="2">
                  <c:v>Partly relevant</c:v>
                </c:pt>
                <c:pt idx="3">
                  <c:v>Not relevant</c:v>
                </c:pt>
              </c:strCache>
            </c:strRef>
          </c:cat>
          <c:val>
            <c:numRef>
              <c:f>Analysis!$B$8:$B$11</c:f>
              <c:numCache>
                <c:formatCode>General</c:formatCode>
                <c:ptCount val="4"/>
                <c:pt idx="0">
                  <c:v>11</c:v>
                </c:pt>
                <c:pt idx="1">
                  <c:v>5</c:v>
                </c:pt>
                <c:pt idx="2">
                  <c:v>0</c:v>
                </c:pt>
                <c:pt idx="3">
                  <c:v>0</c:v>
                </c:pt>
              </c:numCache>
            </c:numRef>
          </c:val>
          <c:extLst>
            <c:ext xmlns:c16="http://schemas.microsoft.com/office/drawing/2014/chart" uri="{C3380CC4-5D6E-409C-BE32-E72D297353CC}">
              <c16:uniqueId val="{00000008-E997-4306-ABAE-BFB1610C72A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do you rate the overall quality of education provided by this session?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F3-4F51-8FD6-0A24496F77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F3-4F51-8FD6-0A24496F77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F3-4F51-8FD6-0A24496F77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8F3-4F51-8FD6-0A24496F77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Analysis!$A$2:$A$5</c:f>
              <c:strCache>
                <c:ptCount val="4"/>
                <c:pt idx="0">
                  <c:v>Excellent</c:v>
                </c:pt>
                <c:pt idx="1">
                  <c:v>Good</c:v>
                </c:pt>
                <c:pt idx="2">
                  <c:v>Satisfactory</c:v>
                </c:pt>
                <c:pt idx="3">
                  <c:v>Poor</c:v>
                </c:pt>
              </c:strCache>
            </c:strRef>
          </c:cat>
          <c:val>
            <c:numRef>
              <c:f>Analysis!$B$2:$B$5</c:f>
              <c:numCache>
                <c:formatCode>General</c:formatCode>
                <c:ptCount val="4"/>
                <c:pt idx="0">
                  <c:v>12</c:v>
                </c:pt>
                <c:pt idx="1">
                  <c:v>4</c:v>
                </c:pt>
                <c:pt idx="2">
                  <c:v>0</c:v>
                </c:pt>
                <c:pt idx="3">
                  <c:v>0</c:v>
                </c:pt>
              </c:numCache>
            </c:numRef>
          </c:val>
          <c:extLst>
            <c:ext xmlns:c16="http://schemas.microsoft.com/office/drawing/2014/chart" uri="{C3380CC4-5D6E-409C-BE32-E72D297353CC}">
              <c16:uniqueId val="{00000008-78F3-4F51-8FD6-0A24496F77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Please rate the extent to which learning from this event will change your practice</a:t>
            </a:r>
          </a:p>
        </c:rich>
      </c:tx>
      <c:layout>
        <c:manualLayout>
          <c:xMode val="edge"/>
          <c:yMode val="edge"/>
          <c:x val="0.11119575799250966"/>
          <c:y val="3.703707109604000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74-4BAB-9A23-AB05FCD539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74-4BAB-9A23-AB05FCD539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74-4BAB-9A23-AB05FCD539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274-4BAB-9A23-AB05FCD539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Analysis!$A$14:$A$17</c:f>
              <c:strCache>
                <c:ptCount val="4"/>
                <c:pt idx="0">
                  <c:v>Very effective</c:v>
                </c:pt>
                <c:pt idx="1">
                  <c:v>Effective</c:v>
                </c:pt>
                <c:pt idx="2">
                  <c:v>Partly Effective</c:v>
                </c:pt>
                <c:pt idx="3">
                  <c:v>Ineffective</c:v>
                </c:pt>
              </c:strCache>
            </c:strRef>
          </c:cat>
          <c:val>
            <c:numRef>
              <c:f>Analysis!$B$14:$B$17</c:f>
              <c:numCache>
                <c:formatCode>General</c:formatCode>
                <c:ptCount val="4"/>
                <c:pt idx="0">
                  <c:v>1</c:v>
                </c:pt>
                <c:pt idx="1">
                  <c:v>15</c:v>
                </c:pt>
                <c:pt idx="2">
                  <c:v>0</c:v>
                </c:pt>
                <c:pt idx="3">
                  <c:v>0</c:v>
                </c:pt>
              </c:numCache>
            </c:numRef>
          </c:val>
          <c:extLst>
            <c:ext xmlns:c16="http://schemas.microsoft.com/office/drawing/2014/chart" uri="{C3380CC4-5D6E-409C-BE32-E72D297353CC}">
              <c16:uniqueId val="{00000008-C274-4BAB-9A23-AB05FCD5395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Attendance</a:t>
            </a:r>
            <a:r>
              <a:rPr lang="en-GB" baseline="0"/>
              <a:t> from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'attendees graph'!$B$21:$B$30</c:f>
              <c:strCache>
                <c:ptCount val="10"/>
                <c:pt idx="0">
                  <c:v>Grampian</c:v>
                </c:pt>
                <c:pt idx="1">
                  <c:v>Lothian</c:v>
                </c:pt>
                <c:pt idx="2">
                  <c:v>Lanarkshire </c:v>
                </c:pt>
                <c:pt idx="3">
                  <c:v>Tayside</c:v>
                </c:pt>
                <c:pt idx="4">
                  <c:v>Fife</c:v>
                </c:pt>
                <c:pt idx="5">
                  <c:v>GGC</c:v>
                </c:pt>
                <c:pt idx="6">
                  <c:v>Forth Valley</c:v>
                </c:pt>
                <c:pt idx="7">
                  <c:v>A&amp;A</c:v>
                </c:pt>
                <c:pt idx="8">
                  <c:v>Other</c:v>
                </c:pt>
                <c:pt idx="9">
                  <c:v>No response</c:v>
                </c:pt>
              </c:strCache>
            </c:strRef>
          </c:cat>
          <c:val>
            <c:numRef>
              <c:f>'attendees graph'!$D$21:$D$30</c:f>
              <c:numCache>
                <c:formatCode>General</c:formatCode>
                <c:ptCount val="10"/>
                <c:pt idx="0">
                  <c:v>19</c:v>
                </c:pt>
                <c:pt idx="1">
                  <c:v>14</c:v>
                </c:pt>
                <c:pt idx="2">
                  <c:v>2</c:v>
                </c:pt>
                <c:pt idx="3">
                  <c:v>5</c:v>
                </c:pt>
                <c:pt idx="4">
                  <c:v>2</c:v>
                </c:pt>
                <c:pt idx="5">
                  <c:v>31</c:v>
                </c:pt>
                <c:pt idx="6">
                  <c:v>1</c:v>
                </c:pt>
                <c:pt idx="7">
                  <c:v>5</c:v>
                </c:pt>
                <c:pt idx="8">
                  <c:v>6</c:v>
                </c:pt>
                <c:pt idx="9">
                  <c:v>2</c:v>
                </c:pt>
              </c:numCache>
            </c:numRef>
          </c:val>
          <c:extLst>
            <c:ext xmlns:c16="http://schemas.microsoft.com/office/drawing/2014/chart" uri="{C3380CC4-5D6E-409C-BE32-E72D297353CC}">
              <c16:uniqueId val="{00000000-D9E7-470F-A8F1-57662B7902FD}"/>
            </c:ext>
          </c:extLst>
        </c:ser>
        <c:dLbls>
          <c:dLblPos val="outEnd"/>
          <c:showLegendKey val="0"/>
          <c:showVal val="1"/>
          <c:showCatName val="0"/>
          <c:showSerName val="0"/>
          <c:showPercent val="0"/>
          <c:showBubbleSize val="0"/>
        </c:dLbls>
        <c:gapWidth val="219"/>
        <c:axId val="428430463"/>
        <c:axId val="428433343"/>
      </c:barChart>
      <c:catAx>
        <c:axId val="42843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428433343"/>
        <c:crosses val="autoZero"/>
        <c:auto val="1"/>
        <c:lblAlgn val="ctr"/>
        <c:lblOffset val="100"/>
        <c:noMultiLvlLbl val="0"/>
      </c:catAx>
      <c:valAx>
        <c:axId val="428433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4304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dirty="0"/>
              <a:t>Specialty area represented</a:t>
            </a:r>
          </a:p>
        </c:rich>
      </c:tx>
      <c:layout>
        <c:manualLayout>
          <c:xMode val="edge"/>
          <c:yMode val="edge"/>
          <c:x val="0.3338757821622107"/>
          <c:y val="4.860267314702308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'attendees graph'!$B$4:$B$10</c:f>
              <c:strCache>
                <c:ptCount val="7"/>
                <c:pt idx="0">
                  <c:v>Anaesthetics</c:v>
                </c:pt>
                <c:pt idx="1">
                  <c:v>Obstetrics</c:v>
                </c:pt>
                <c:pt idx="2">
                  <c:v>Cardiology</c:v>
                </c:pt>
                <c:pt idx="3">
                  <c:v>Pathology</c:v>
                </c:pt>
                <c:pt idx="4">
                  <c:v>Midwifery</c:v>
                </c:pt>
                <c:pt idx="5">
                  <c:v>Genetics</c:v>
                </c:pt>
                <c:pt idx="6">
                  <c:v>No response</c:v>
                </c:pt>
              </c:strCache>
            </c:strRef>
          </c:cat>
          <c:val>
            <c:numRef>
              <c:f>'attendees graph'!$E$4:$E$10</c:f>
              <c:numCache>
                <c:formatCode>General</c:formatCode>
                <c:ptCount val="7"/>
                <c:pt idx="0">
                  <c:v>17</c:v>
                </c:pt>
                <c:pt idx="1">
                  <c:v>28</c:v>
                </c:pt>
                <c:pt idx="2">
                  <c:v>30</c:v>
                </c:pt>
                <c:pt idx="3">
                  <c:v>1</c:v>
                </c:pt>
                <c:pt idx="4">
                  <c:v>3</c:v>
                </c:pt>
                <c:pt idx="5">
                  <c:v>2</c:v>
                </c:pt>
                <c:pt idx="6">
                  <c:v>6</c:v>
                </c:pt>
              </c:numCache>
            </c:numRef>
          </c:val>
          <c:extLst>
            <c:ext xmlns:c16="http://schemas.microsoft.com/office/drawing/2014/chart" uri="{C3380CC4-5D6E-409C-BE32-E72D297353CC}">
              <c16:uniqueId val="{00000000-7230-4DD8-8A2B-9615B05991A4}"/>
            </c:ext>
          </c:extLst>
        </c:ser>
        <c:dLbls>
          <c:dLblPos val="outEnd"/>
          <c:showLegendKey val="0"/>
          <c:showVal val="1"/>
          <c:showCatName val="0"/>
          <c:showSerName val="0"/>
          <c:showPercent val="0"/>
          <c:showBubbleSize val="0"/>
        </c:dLbls>
        <c:gapWidth val="219"/>
        <c:axId val="428430463"/>
        <c:axId val="428433343"/>
      </c:barChart>
      <c:catAx>
        <c:axId val="428430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28433343"/>
        <c:crosses val="autoZero"/>
        <c:auto val="1"/>
        <c:lblAlgn val="ctr"/>
        <c:lblOffset val="100"/>
        <c:noMultiLvlLbl val="0"/>
      </c:catAx>
      <c:valAx>
        <c:axId val="4284333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4304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Please rate the extent to which learning from this event will change your practice</a:t>
            </a:r>
          </a:p>
        </c:rich>
      </c:tx>
      <c:layout>
        <c:manualLayout>
          <c:xMode val="edge"/>
          <c:yMode val="edge"/>
          <c:x val="0.11648034924516874"/>
          <c:y val="1.085481682496607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6860681740625117"/>
          <c:y val="0.246811503095266"/>
          <c:w val="0.31415098393599677"/>
          <c:h val="0.5296781136458078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5A-41AB-A550-71975846B9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5A-41AB-A550-71975846B99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D5A-41AB-A550-71975846B9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Analysis!$B$101:$B$103</c:f>
              <c:strCache>
                <c:ptCount val="3"/>
                <c:pt idx="0">
                  <c:v>Very effective</c:v>
                </c:pt>
                <c:pt idx="1">
                  <c:v>Effective</c:v>
                </c:pt>
                <c:pt idx="2">
                  <c:v>Partly effective</c:v>
                </c:pt>
              </c:strCache>
            </c:strRef>
          </c:cat>
          <c:val>
            <c:numRef>
              <c:f>Analysis!$D$101:$D$103</c:f>
              <c:numCache>
                <c:formatCode>General</c:formatCode>
                <c:ptCount val="3"/>
                <c:pt idx="0">
                  <c:v>28</c:v>
                </c:pt>
                <c:pt idx="1">
                  <c:v>29</c:v>
                </c:pt>
                <c:pt idx="2">
                  <c:v>1</c:v>
                </c:pt>
              </c:numCache>
            </c:numRef>
          </c:val>
          <c:extLst>
            <c:ext xmlns:c16="http://schemas.microsoft.com/office/drawing/2014/chart" uri="{C3380CC4-5D6E-409C-BE32-E72D297353CC}">
              <c16:uniqueId val="{00000006-BD5A-41AB-A550-71975846B99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'K:\09 PCF\NSD\NMCNs &amp; NMDNs\Networks\SOCN\Events\2024-03-22 Registrar Event\[SOCN Virtual Registrar Pre and Post Event Survey.xlsx]Charts'!$A$4:$A$8</cx:f>
        <cx:lvl ptCount="5">
          <cx:pt idx="0">Excellent</cx:pt>
          <cx:pt idx="1">Good</cx:pt>
          <cx:pt idx="2">Fair</cx:pt>
          <cx:pt idx="3">Poor</cx:pt>
          <cx:pt idx="4">Very poor</cx:pt>
        </cx:lvl>
      </cx:strDim>
      <cx:numDim type="size">
        <cx:f>'K:\09 PCF\NSD\NMCNs &amp; NMDNs\Networks\SOCN\Events\2024-03-22 Registrar Event\[SOCN Virtual Registrar Pre and Post Event Survey.xlsx]Charts'!$B$4:$B$8</cx:f>
        <cx:lvl ptCount="5" formatCode="General">
          <cx:pt idx="0">0</cx:pt>
          <cx:pt idx="1">14</cx:pt>
          <cx:pt idx="2">34</cx:pt>
          <cx:pt idx="3">5</cx:pt>
          <cx:pt idx="4">1</cx:pt>
        </cx:lvl>
      </cx:numDim>
    </cx:data>
  </cx:chartData>
  <cx:chart>
    <cx:title pos="t" align="ctr" overlay="0">
      <cx:tx>
        <cx:txData>
          <cx:v>Pre-Event: How would you rate your knowledge of cardiology care in pregnancy?</cx:v>
        </cx:txData>
      </cx:tx>
      <cx:txPr>
        <a:bodyPr spcFirstLastPara="1" vertOverflow="ellipsis" horzOverflow="overflow" wrap="square" lIns="0" tIns="0" rIns="0" bIns="0" anchor="ctr" anchorCtr="1"/>
        <a:lstStyle/>
        <a:p>
          <a:pPr algn="ctr" rtl="0">
            <a:defRPr b="1"/>
          </a:pPr>
          <a:r>
            <a:rPr lang="en-US" sz="1400" b="1" i="0" u="none" strike="noStrike" baseline="0">
              <a:solidFill>
                <a:sysClr val="windowText" lastClr="000000">
                  <a:lumMod val="65000"/>
                  <a:lumOff val="35000"/>
                </a:sysClr>
              </a:solidFill>
              <a:latin typeface="Calibri" panose="020F0502020204030204"/>
            </a:rPr>
            <a:t>Pre-Event: How would you rate your knowledge of cardiology care in pregnancy?</a:t>
          </a:r>
        </a:p>
      </cx:txPr>
    </cx:title>
    <cx:plotArea>
      <cx:plotAreaRegion>
        <cx:series layoutId="treemap" uniqueId="{517BEFDA-0916-44A1-92AA-079610C291C2}">
          <cx:tx>
            <cx:txData>
              <cx:f>'K:\09 PCF\NSD\NMCNs &amp; NMDNs\Networks\SOCN\Events\2024-03-22 Registrar Event\[SOCN Virtual Registrar Pre and Post Event Survey.xlsx]Charts'!$B$3</cx:f>
              <cx:v/>
            </cx:txData>
          </cx:tx>
          <cx:dataLabels pos="inEnd">
            <cx:visibility seriesName="0" categoryName="1" value="0"/>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panose="020F0502020204030204"/>
          </a:endParaRPr>
        </a:p>
      </cx:txPr>
    </cx:legend>
  </cx:chart>
  <cx:spPr>
    <a:ln>
      <a:solidFill>
        <a:schemeClr val="accent1"/>
      </a:solid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'K:\09 PCF\NSD\NMCNs &amp; NMDNs\Networks\SOCN\Events\2024-03-22 Registrar Event\[SOCN Virtual Registrar Pre and Post Event Survey.xlsx]Charts'!$A$14:$A$18</cx:f>
        <cx:lvl ptCount="5">
          <cx:pt idx="0">Excellent</cx:pt>
          <cx:pt idx="1">Good</cx:pt>
          <cx:pt idx="2">Fair</cx:pt>
          <cx:pt idx="3">Poor</cx:pt>
          <cx:pt idx="4">Very poor</cx:pt>
        </cx:lvl>
      </cx:strDim>
      <cx:numDim type="size">
        <cx:f>'K:\09 PCF\NSD\NMCNs &amp; NMDNs\Networks\SOCN\Events\2024-03-22 Registrar Event\[SOCN Virtual Registrar Pre and Post Event Survey.xlsx]Charts'!$B$14:$B$18</cx:f>
        <cx:lvl ptCount="5" formatCode="General">
          <cx:pt idx="0">3</cx:pt>
          <cx:pt idx="1">22</cx:pt>
          <cx:pt idx="2">7</cx:pt>
          <cx:pt idx="3">0</cx:pt>
          <cx:pt idx="4">0</cx:pt>
        </cx:lvl>
      </cx:numDim>
    </cx:data>
  </cx:chartData>
  <cx:chart>
    <cx:title pos="t" align="ctr" overlay="0">
      <cx:tx>
        <cx:txData>
          <cx:v>Post-Event: How would you rate your knowledge of cardiology care in pregnancy?</cx:v>
        </cx:txData>
      </cx:tx>
      <cx:txPr>
        <a:bodyPr spcFirstLastPara="1" vertOverflow="ellipsis" horzOverflow="overflow" wrap="square" lIns="0" tIns="0" rIns="0" bIns="0" anchor="ctr" anchorCtr="1"/>
        <a:lstStyle/>
        <a:p>
          <a:pPr algn="ctr" rtl="0">
            <a:defRPr b="1"/>
          </a:pPr>
          <a:r>
            <a:rPr lang="en-US" sz="1400" b="1" i="0" u="none" strike="noStrike" baseline="0">
              <a:solidFill>
                <a:sysClr val="windowText" lastClr="000000">
                  <a:lumMod val="65000"/>
                  <a:lumOff val="35000"/>
                </a:sysClr>
              </a:solidFill>
              <a:latin typeface="Calibri" panose="020F0502020204030204"/>
            </a:rPr>
            <a:t>Post-Event: How would you rate your knowledge of cardiology care in pregnancy?</a:t>
          </a:r>
        </a:p>
      </cx:txPr>
    </cx:title>
    <cx:plotArea>
      <cx:plotAreaRegion>
        <cx:series layoutId="treemap" uniqueId="{D05DDB77-9F98-47A9-960C-E3F530A6E6FD}">
          <cx:tx>
            <cx:txData>
              <cx:f>'K:\09 PCF\NSD\NMCNs &amp; NMDNs\Networks\SOCN\Events\2024-03-22 Registrar Event\[SOCN Virtual Registrar Pre and Post Event Survey.xlsx]Charts'!$B$13</cx:f>
              <cx:v/>
            </cx:txData>
          </cx:tx>
          <cx:dataLabels pos="inEnd">
            <cx:visibility seriesName="0" categoryName="1" value="0"/>
          </cx:dataLabels>
          <cx:dataId val="0"/>
          <cx:layoutPr>
            <cx:parentLabelLayout val="overlapping"/>
          </cx:layoutPr>
        </cx:series>
      </cx:plotAreaRegion>
    </cx:plotArea>
    <cx:legend pos="t" align="ctr" overlay="0"/>
  </cx:chart>
  <cx:spPr>
    <a:ln>
      <a:solidFill>
        <a:schemeClr val="accent1"/>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12044-F6A6-4402-A617-7F69E4E4E56F}">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Aneta Gorczynski</cp:lastModifiedBy>
  <cp:revision>4</cp:revision>
  <cp:lastPrinted>2024-08-23T09:47:00Z</cp:lastPrinted>
  <dcterms:created xsi:type="dcterms:W3CDTF">2024-05-31T07:45:00Z</dcterms:created>
  <dcterms:modified xsi:type="dcterms:W3CDTF">2024-08-23T09:47:00Z</dcterms:modified>
</cp:coreProperties>
</file>