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01EA28" w14:textId="1DDA0862" w:rsidR="00685E19" w:rsidRPr="00685E19" w:rsidRDefault="00685E19" w:rsidP="00685E19">
      <w:pPr>
        <w:suppressAutoHyphens w:val="0"/>
        <w:rPr>
          <w:rFonts w:ascii="Arial" w:eastAsiaTheme="minorEastAsia" w:hAnsi="Arial" w:cs="Arial"/>
          <w:b/>
          <w:color w:val="004785"/>
          <w:sz w:val="44"/>
          <w:szCs w:val="44"/>
          <w:lang w:eastAsia="en-GB"/>
        </w:rPr>
      </w:pPr>
    </w:p>
    <w:p w14:paraId="0680A8C6" w14:textId="0E151A46" w:rsidR="00685E19" w:rsidRPr="00685E19" w:rsidRDefault="00685E19" w:rsidP="00B61068">
      <w:pPr>
        <w:suppressAutoHyphens w:val="0"/>
        <w:spacing w:line="276" w:lineRule="auto"/>
        <w:jc w:val="right"/>
        <w:rPr>
          <w:rFonts w:ascii="Arial" w:eastAsiaTheme="minorEastAsia" w:hAnsi="Arial" w:cs="Arial"/>
          <w:color w:val="000000" w:themeColor="text1"/>
          <w:sz w:val="24"/>
          <w:szCs w:val="24"/>
          <w:lang w:eastAsia="en-GB"/>
        </w:rPr>
      </w:pPr>
    </w:p>
    <w:p w14:paraId="6A843872" w14:textId="6DA8DE1F" w:rsidR="005753CF" w:rsidRDefault="005753CF" w:rsidP="00685E19">
      <w:pPr>
        <w:suppressAutoHyphens w:val="0"/>
        <w:spacing w:line="276" w:lineRule="auto"/>
        <w:rPr>
          <w:rFonts w:ascii="Arial" w:eastAsiaTheme="minorEastAsia" w:hAnsi="Arial" w:cs="Arial"/>
          <w:b/>
          <w:color w:val="004785"/>
          <w:sz w:val="44"/>
          <w:szCs w:val="44"/>
          <w:lang w:eastAsia="en-GB"/>
        </w:rPr>
      </w:pPr>
    </w:p>
    <w:p w14:paraId="708F3824" w14:textId="23992B3F" w:rsidR="005753CF" w:rsidRDefault="005753CF" w:rsidP="00685E19">
      <w:pPr>
        <w:suppressAutoHyphens w:val="0"/>
        <w:spacing w:line="276" w:lineRule="auto"/>
        <w:rPr>
          <w:rFonts w:ascii="Arial" w:eastAsiaTheme="minorEastAsia" w:hAnsi="Arial" w:cs="Arial"/>
          <w:b/>
          <w:color w:val="004785"/>
          <w:sz w:val="44"/>
          <w:szCs w:val="44"/>
          <w:lang w:eastAsia="en-GB"/>
        </w:rPr>
      </w:pPr>
      <w:r w:rsidRPr="002A41DB">
        <w:rPr>
          <w:rFonts w:ascii="Arial" w:hAnsi="Arial" w:cs="Arial"/>
          <w:noProof/>
          <w:color w:val="FF0000"/>
          <w:sz w:val="24"/>
          <w:szCs w:val="24"/>
          <w:lang w:eastAsia="en-GB"/>
        </w:rPr>
        <w:drawing>
          <wp:anchor distT="0" distB="0" distL="114300" distR="114300" simplePos="0" relativeHeight="251665408" behindDoc="1" locked="0" layoutInCell="1" allowOverlap="1" wp14:anchorId="7344EE76" wp14:editId="4D1C4CD4">
            <wp:simplePos x="0" y="0"/>
            <wp:positionH relativeFrom="column">
              <wp:posOffset>1602105</wp:posOffset>
            </wp:positionH>
            <wp:positionV relativeFrom="paragraph">
              <wp:posOffset>173355</wp:posOffset>
            </wp:positionV>
            <wp:extent cx="759460" cy="776605"/>
            <wp:effectExtent l="0" t="0" r="0" b="4445"/>
            <wp:wrapTight wrapText="bothSides">
              <wp:wrapPolygon edited="0">
                <wp:start x="8127" y="0"/>
                <wp:lineTo x="4876" y="1590"/>
                <wp:lineTo x="2167" y="5298"/>
                <wp:lineTo x="2167" y="19604"/>
                <wp:lineTo x="3793" y="21194"/>
                <wp:lineTo x="6502" y="21194"/>
                <wp:lineTo x="14629" y="21194"/>
                <wp:lineTo x="17338" y="21194"/>
                <wp:lineTo x="19505" y="19074"/>
                <wp:lineTo x="19505" y="5828"/>
                <wp:lineTo x="16254" y="1590"/>
                <wp:lineTo x="13003" y="0"/>
                <wp:lineTo x="8127" y="0"/>
              </wp:wrapPolygon>
            </wp:wrapTight>
            <wp:docPr id="310949637" name="Picture 310949637" descr="PictureMS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MSN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460" cy="7766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85E19">
        <w:rPr>
          <w:rFonts w:ascii="Arial" w:eastAsiaTheme="minorEastAsia" w:hAnsi="Arial" w:cs="Arial"/>
          <w:b/>
          <w:noProof/>
          <w:color w:val="004785"/>
          <w:sz w:val="44"/>
          <w:szCs w:val="44"/>
          <w:lang w:eastAsia="en-GB"/>
        </w:rPr>
        <w:drawing>
          <wp:anchor distT="0" distB="0" distL="114300" distR="114300" simplePos="0" relativeHeight="251666432" behindDoc="1" locked="0" layoutInCell="1" allowOverlap="1" wp14:anchorId="4604894C" wp14:editId="7DBDE702">
            <wp:simplePos x="0" y="0"/>
            <wp:positionH relativeFrom="column">
              <wp:posOffset>232872</wp:posOffset>
            </wp:positionH>
            <wp:positionV relativeFrom="paragraph">
              <wp:posOffset>257810</wp:posOffset>
            </wp:positionV>
            <wp:extent cx="1005840" cy="603250"/>
            <wp:effectExtent l="0" t="0" r="3810" b="6350"/>
            <wp:wrapTight wrapText="bothSides">
              <wp:wrapPolygon edited="0">
                <wp:start x="7773" y="0"/>
                <wp:lineTo x="0" y="8185"/>
                <wp:lineTo x="0" y="21145"/>
                <wp:lineTo x="12682" y="21145"/>
                <wp:lineTo x="13091" y="21145"/>
                <wp:lineTo x="16773" y="10914"/>
                <wp:lineTo x="21273" y="2728"/>
                <wp:lineTo x="21273" y="0"/>
                <wp:lineTo x="7773" y="0"/>
              </wp:wrapPolygon>
            </wp:wrapTight>
            <wp:docPr id="2" name="Picture 2" descr="A colorful logo with a hand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logo with a hand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603250"/>
                    </a:xfrm>
                    <a:prstGeom prst="rect">
                      <a:avLst/>
                    </a:prstGeom>
                    <a:noFill/>
                  </pic:spPr>
                </pic:pic>
              </a:graphicData>
            </a:graphic>
            <wp14:sizeRelH relativeFrom="page">
              <wp14:pctWidth>0</wp14:pctWidth>
            </wp14:sizeRelH>
            <wp14:sizeRelV relativeFrom="page">
              <wp14:pctHeight>0</wp14:pctHeight>
            </wp14:sizeRelV>
          </wp:anchor>
        </w:drawing>
      </w:r>
    </w:p>
    <w:p w14:paraId="30ED496A" w14:textId="77777777" w:rsidR="005753CF" w:rsidRDefault="005753CF" w:rsidP="00685E19">
      <w:pPr>
        <w:suppressAutoHyphens w:val="0"/>
        <w:spacing w:line="276" w:lineRule="auto"/>
        <w:rPr>
          <w:rFonts w:ascii="Arial" w:eastAsiaTheme="minorEastAsia" w:hAnsi="Arial" w:cs="Arial"/>
          <w:b/>
          <w:color w:val="004785"/>
          <w:sz w:val="44"/>
          <w:szCs w:val="44"/>
          <w:lang w:eastAsia="en-GB"/>
        </w:rPr>
      </w:pPr>
    </w:p>
    <w:p w14:paraId="46BFFADC" w14:textId="77777777" w:rsidR="005753CF" w:rsidRDefault="005753CF" w:rsidP="00685E19">
      <w:pPr>
        <w:suppressAutoHyphens w:val="0"/>
        <w:spacing w:line="276" w:lineRule="auto"/>
        <w:rPr>
          <w:rFonts w:ascii="Arial" w:eastAsiaTheme="minorEastAsia" w:hAnsi="Arial" w:cs="Arial"/>
          <w:b/>
          <w:color w:val="004785"/>
          <w:sz w:val="44"/>
          <w:szCs w:val="44"/>
          <w:lang w:eastAsia="en-GB"/>
        </w:rPr>
      </w:pPr>
    </w:p>
    <w:p w14:paraId="10D755CD" w14:textId="1A2634B0" w:rsidR="00685E19" w:rsidRPr="00685E19" w:rsidRDefault="00685E19" w:rsidP="00685E19">
      <w:pPr>
        <w:suppressAutoHyphens w:val="0"/>
        <w:spacing w:line="276" w:lineRule="auto"/>
        <w:rPr>
          <w:rFonts w:ascii="Arial" w:eastAsiaTheme="minorEastAsia" w:hAnsi="Arial" w:cs="Arial"/>
          <w:b/>
          <w:color w:val="004785"/>
          <w:sz w:val="44"/>
          <w:szCs w:val="44"/>
          <w:lang w:eastAsia="en-GB"/>
        </w:rPr>
      </w:pPr>
      <w:r w:rsidRPr="00685E19">
        <w:rPr>
          <w:rFonts w:ascii="Arial" w:eastAsiaTheme="minorEastAsia" w:hAnsi="Arial" w:cs="Arial"/>
          <w:b/>
          <w:color w:val="004785"/>
          <w:sz w:val="44"/>
          <w:szCs w:val="44"/>
          <w:lang w:eastAsia="en-GB"/>
        </w:rPr>
        <w:t>Paediatric End of Life managed Care Network (PELiCaN)</w:t>
      </w:r>
    </w:p>
    <w:p w14:paraId="300350D9" w14:textId="77777777" w:rsidR="00685E19" w:rsidRPr="00685E19" w:rsidRDefault="00685E19" w:rsidP="00685E19">
      <w:pPr>
        <w:suppressAutoHyphens w:val="0"/>
        <w:spacing w:line="276" w:lineRule="auto"/>
        <w:rPr>
          <w:rFonts w:ascii="Arial" w:eastAsiaTheme="minorEastAsia" w:hAnsi="Arial" w:cs="Arial"/>
          <w:color w:val="000000" w:themeColor="text1"/>
          <w:sz w:val="24"/>
          <w:szCs w:val="24"/>
          <w:lang w:eastAsia="en-GB"/>
        </w:rPr>
      </w:pPr>
    </w:p>
    <w:p w14:paraId="06D5E0FC" w14:textId="6359E04C" w:rsidR="00685E19" w:rsidRDefault="00685E19" w:rsidP="00685E19">
      <w:pPr>
        <w:suppressAutoHyphens w:val="0"/>
        <w:spacing w:line="276" w:lineRule="auto"/>
        <w:rPr>
          <w:rFonts w:ascii="Arial" w:eastAsiaTheme="minorEastAsia" w:hAnsi="Arial" w:cs="Arial"/>
          <w:bCs/>
          <w:color w:val="004785"/>
          <w:sz w:val="44"/>
          <w:szCs w:val="44"/>
          <w:lang w:eastAsia="en-GB"/>
        </w:rPr>
      </w:pPr>
      <w:r w:rsidRPr="00685E19">
        <w:rPr>
          <w:rFonts w:ascii="Arial" w:eastAsiaTheme="minorEastAsia" w:hAnsi="Arial" w:cs="Arial"/>
          <w:bCs/>
          <w:color w:val="004785"/>
          <w:sz w:val="44"/>
          <w:szCs w:val="44"/>
          <w:lang w:eastAsia="en-GB"/>
        </w:rPr>
        <w:t>Guideline for the use of Just in Case boxes for children receiving end of life care</w:t>
      </w:r>
      <w:r>
        <w:rPr>
          <w:rFonts w:ascii="Arial" w:eastAsiaTheme="minorEastAsia" w:hAnsi="Arial" w:cs="Arial"/>
          <w:bCs/>
          <w:color w:val="004785"/>
          <w:sz w:val="44"/>
          <w:szCs w:val="44"/>
          <w:lang w:eastAsia="en-GB"/>
        </w:rPr>
        <w:t>.</w:t>
      </w:r>
    </w:p>
    <w:p w14:paraId="2D88B78B" w14:textId="77777777" w:rsidR="00685E19" w:rsidRPr="005753CF" w:rsidRDefault="00685E19" w:rsidP="00685E19">
      <w:pPr>
        <w:suppressAutoHyphens w:val="0"/>
        <w:spacing w:line="276" w:lineRule="auto"/>
        <w:rPr>
          <w:rFonts w:ascii="Arial" w:eastAsiaTheme="minorEastAsia" w:hAnsi="Arial" w:cs="Arial"/>
          <w:bCs/>
          <w:color w:val="004785"/>
          <w:sz w:val="8"/>
          <w:szCs w:val="8"/>
          <w:lang w:eastAsia="en-GB"/>
        </w:rPr>
      </w:pPr>
    </w:p>
    <w:p w14:paraId="2C18B6E2" w14:textId="77777777" w:rsidR="00685E19" w:rsidRPr="00685E19" w:rsidRDefault="00685E19" w:rsidP="00685E19">
      <w:pPr>
        <w:suppressAutoHyphens w:val="0"/>
        <w:spacing w:line="276" w:lineRule="auto"/>
        <w:rPr>
          <w:rFonts w:ascii="Arial" w:eastAsiaTheme="minorEastAsia" w:hAnsi="Arial" w:cs="Arial"/>
          <w:bCs/>
          <w:color w:val="004785"/>
          <w:sz w:val="4"/>
          <w:szCs w:val="4"/>
          <w:lang w:eastAsia="en-GB"/>
        </w:rPr>
      </w:pPr>
    </w:p>
    <w:p w14:paraId="5624DEE4" w14:textId="4B73D6FB" w:rsidR="00685E19" w:rsidRDefault="00685E19" w:rsidP="00685E19">
      <w:pPr>
        <w:suppressAutoHyphens w:val="0"/>
        <w:spacing w:line="276" w:lineRule="auto"/>
        <w:rPr>
          <w:rFonts w:ascii="Arial" w:eastAsiaTheme="minorEastAsia" w:hAnsi="Arial" w:cs="Arial"/>
          <w:i/>
          <w:iCs/>
          <w:color w:val="000000" w:themeColor="text1"/>
          <w:sz w:val="24"/>
          <w:szCs w:val="24"/>
          <w:lang w:eastAsia="en-GB"/>
        </w:rPr>
      </w:pPr>
      <w:r w:rsidRPr="00685E19">
        <w:rPr>
          <w:rFonts w:ascii="Arial" w:eastAsiaTheme="minorEastAsia" w:hAnsi="Arial" w:cs="Arial"/>
          <w:i/>
          <w:iCs/>
          <w:color w:val="000000" w:themeColor="text1"/>
          <w:sz w:val="24"/>
          <w:szCs w:val="24"/>
          <w:lang w:eastAsia="en-GB"/>
        </w:rPr>
        <w:t xml:space="preserve">This document has been </w:t>
      </w:r>
      <w:r w:rsidR="00C031A1">
        <w:rPr>
          <w:rFonts w:ascii="Arial" w:eastAsiaTheme="minorEastAsia" w:hAnsi="Arial" w:cs="Arial"/>
          <w:i/>
          <w:iCs/>
          <w:color w:val="000000" w:themeColor="text1"/>
          <w:sz w:val="24"/>
          <w:szCs w:val="24"/>
          <w:lang w:eastAsia="en-GB"/>
        </w:rPr>
        <w:t>produced</w:t>
      </w:r>
      <w:r w:rsidRPr="00685E19">
        <w:rPr>
          <w:rFonts w:ascii="Arial" w:eastAsiaTheme="minorEastAsia" w:hAnsi="Arial" w:cs="Arial"/>
          <w:i/>
          <w:iCs/>
          <w:color w:val="000000" w:themeColor="text1"/>
          <w:sz w:val="24"/>
          <w:szCs w:val="24"/>
          <w:lang w:eastAsia="en-GB"/>
        </w:rPr>
        <w:t xml:space="preserve"> by the Paediatric End of Life Care Network </w:t>
      </w:r>
      <w:r>
        <w:rPr>
          <w:rFonts w:ascii="Arial" w:eastAsiaTheme="minorEastAsia" w:hAnsi="Arial" w:cs="Arial"/>
          <w:i/>
          <w:iCs/>
          <w:color w:val="000000" w:themeColor="text1"/>
          <w:sz w:val="24"/>
          <w:szCs w:val="24"/>
          <w:lang w:eastAsia="en-GB"/>
        </w:rPr>
        <w:t>(</w:t>
      </w:r>
      <w:r w:rsidRPr="00685E19">
        <w:rPr>
          <w:rFonts w:ascii="Arial" w:eastAsiaTheme="minorEastAsia" w:hAnsi="Arial" w:cs="Arial"/>
          <w:i/>
          <w:iCs/>
          <w:color w:val="000000" w:themeColor="text1"/>
          <w:sz w:val="24"/>
          <w:szCs w:val="24"/>
          <w:lang w:eastAsia="en-GB"/>
        </w:rPr>
        <w:t>PELiCaN</w:t>
      </w:r>
      <w:r>
        <w:rPr>
          <w:rFonts w:ascii="Arial" w:eastAsiaTheme="minorEastAsia" w:hAnsi="Arial" w:cs="Arial"/>
          <w:i/>
          <w:iCs/>
          <w:color w:val="000000" w:themeColor="text1"/>
          <w:sz w:val="24"/>
          <w:szCs w:val="24"/>
          <w:lang w:eastAsia="en-GB"/>
        </w:rPr>
        <w:t>)</w:t>
      </w:r>
      <w:r w:rsidRPr="00685E19">
        <w:rPr>
          <w:rFonts w:ascii="Arial" w:eastAsiaTheme="minorEastAsia" w:hAnsi="Arial" w:cs="Arial"/>
          <w:i/>
          <w:iCs/>
          <w:color w:val="000000" w:themeColor="text1"/>
          <w:sz w:val="24"/>
          <w:szCs w:val="24"/>
          <w:lang w:eastAsia="en-GB"/>
        </w:rPr>
        <w:t>, Service Development sub</w:t>
      </w:r>
      <w:r>
        <w:rPr>
          <w:rFonts w:ascii="Arial" w:eastAsiaTheme="minorEastAsia" w:hAnsi="Arial" w:cs="Arial"/>
          <w:i/>
          <w:iCs/>
          <w:color w:val="000000" w:themeColor="text1"/>
          <w:sz w:val="24"/>
          <w:szCs w:val="24"/>
          <w:lang w:eastAsia="en-GB"/>
        </w:rPr>
        <w:t>-</w:t>
      </w:r>
      <w:r w:rsidRPr="00685E19">
        <w:rPr>
          <w:rFonts w:ascii="Arial" w:eastAsiaTheme="minorEastAsia" w:hAnsi="Arial" w:cs="Arial"/>
          <w:i/>
          <w:iCs/>
          <w:color w:val="000000" w:themeColor="text1"/>
          <w:sz w:val="24"/>
          <w:szCs w:val="24"/>
          <w:lang w:eastAsia="en-GB"/>
        </w:rPr>
        <w:t>group with kind permission and contribution from The Managed Service Network for Children and Young People with</w:t>
      </w:r>
      <w:r>
        <w:rPr>
          <w:rFonts w:ascii="Arial" w:eastAsiaTheme="minorEastAsia" w:hAnsi="Arial" w:cs="Arial"/>
          <w:i/>
          <w:iCs/>
          <w:color w:val="000000" w:themeColor="text1"/>
          <w:sz w:val="24"/>
          <w:szCs w:val="24"/>
          <w:lang w:eastAsia="en-GB"/>
        </w:rPr>
        <w:t xml:space="preserve"> Cancer</w:t>
      </w:r>
      <w:r w:rsidRPr="00685E19">
        <w:rPr>
          <w:rFonts w:ascii="Arial" w:eastAsiaTheme="minorEastAsia" w:hAnsi="Arial" w:cs="Arial"/>
          <w:i/>
          <w:iCs/>
          <w:color w:val="000000" w:themeColor="text1"/>
          <w:sz w:val="24"/>
          <w:szCs w:val="24"/>
          <w:lang w:eastAsia="en-GB"/>
        </w:rPr>
        <w:t xml:space="preserve">. Thank you for your assistance in the development of this guidance. </w:t>
      </w:r>
    </w:p>
    <w:p w14:paraId="3FF3F150" w14:textId="77777777" w:rsidR="00685E19" w:rsidRPr="00685E19" w:rsidRDefault="00685E19" w:rsidP="00685E19">
      <w:pPr>
        <w:suppressAutoHyphens w:val="0"/>
        <w:spacing w:line="276" w:lineRule="auto"/>
        <w:rPr>
          <w:rFonts w:ascii="Arial" w:eastAsiaTheme="minorEastAsia" w:hAnsi="Arial" w:cs="Arial"/>
          <w:i/>
          <w:iCs/>
          <w:color w:val="000000" w:themeColor="text1"/>
          <w:sz w:val="24"/>
          <w:szCs w:val="24"/>
          <w:lang w:eastAsia="en-GB"/>
        </w:rPr>
      </w:pPr>
    </w:p>
    <w:p w14:paraId="71DC3D1A" w14:textId="77777777" w:rsidR="00685E19" w:rsidRPr="00685E19" w:rsidRDefault="00685E19" w:rsidP="00685E19">
      <w:pPr>
        <w:suppressAutoHyphens w:val="0"/>
        <w:spacing w:line="276" w:lineRule="auto"/>
        <w:rPr>
          <w:rFonts w:ascii="Arial" w:eastAsiaTheme="minorEastAsia" w:hAnsi="Arial" w:cs="Arial"/>
          <w:color w:val="000000" w:themeColor="text1"/>
          <w:sz w:val="24"/>
          <w:szCs w:val="24"/>
          <w:lang w:eastAsia="en-GB"/>
        </w:rPr>
      </w:pPr>
      <w:r w:rsidRPr="00685E19">
        <w:rPr>
          <w:rFonts w:ascii="Arial" w:eastAsiaTheme="minorEastAsia" w:hAnsi="Arial" w:cs="Arial"/>
          <w:color w:val="000000" w:themeColor="text1"/>
          <w:sz w:val="24"/>
          <w:szCs w:val="24"/>
          <w:lang w:eastAsia="en-GB"/>
        </w:rPr>
        <w:t>NOTE: This guideline is not intended to be construed or to serve as a standard of care. Standards of care are determined on the basis of all clinical data available for an individual case and are subject to change as scientific knowledge and technology advance and patterns of care evolve. Adherence to guideline recommendations will not ensure a successful outcome in every case, nor should they be construed as including all proper methods of care or excluding other acceptable methods of care aimed at the same results. The ultimate judgement must be made by the appropriate healthcare professional(s) responsible for clinical decisions regarding a particular clinical procedure or treatment plan. This judgement should only be arrived at following discussion of the options with the patient, covering the diagnostic and treatment choices available. It is advised, however, that significant departures from the national guideline or any local guidelines derived from it should be fully documented in the patient’s case notes at the time the relevant decision is taken.</w:t>
      </w:r>
    </w:p>
    <w:p w14:paraId="10F70E36" w14:textId="77777777" w:rsidR="005549E3" w:rsidRDefault="005549E3">
      <w:pPr>
        <w:rPr>
          <w:rFonts w:ascii="Arial" w:hAnsi="Arial" w:cs="Arial"/>
          <w:sz w:val="24"/>
          <w:szCs w:val="24"/>
        </w:rPr>
      </w:pPr>
    </w:p>
    <w:p w14:paraId="221A21C5" w14:textId="77777777" w:rsidR="00685E19" w:rsidRDefault="00685E19">
      <w:pPr>
        <w:rPr>
          <w:rFonts w:ascii="Arial" w:hAnsi="Arial" w:cs="Arial"/>
          <w:sz w:val="24"/>
          <w:szCs w:val="24"/>
        </w:rPr>
      </w:pPr>
    </w:p>
    <w:p w14:paraId="08490A10" w14:textId="77777777" w:rsidR="00685E19" w:rsidRPr="002A41DB" w:rsidRDefault="00685E19" w:rsidP="00685E19">
      <w:pPr>
        <w:rPr>
          <w:rFonts w:ascii="Arial" w:hAnsi="Arial" w:cs="Arial"/>
          <w:sz w:val="24"/>
          <w:szCs w:val="24"/>
        </w:rPr>
      </w:pPr>
    </w:p>
    <w:tbl>
      <w:tblPr>
        <w:tblW w:w="0" w:type="auto"/>
        <w:tblLayout w:type="fixed"/>
        <w:tblLook w:val="0000" w:firstRow="0" w:lastRow="0" w:firstColumn="0" w:lastColumn="0" w:noHBand="0" w:noVBand="0"/>
      </w:tblPr>
      <w:tblGrid>
        <w:gridCol w:w="1526"/>
        <w:gridCol w:w="6237"/>
        <w:gridCol w:w="1522"/>
      </w:tblGrid>
      <w:tr w:rsidR="00685E19" w:rsidRPr="002A41DB" w14:paraId="1089AF2A" w14:textId="77777777" w:rsidTr="00B61068">
        <w:trPr>
          <w:trHeight w:val="397"/>
        </w:trPr>
        <w:tc>
          <w:tcPr>
            <w:tcW w:w="1526" w:type="dxa"/>
            <w:shd w:val="clear" w:color="auto" w:fill="auto"/>
          </w:tcPr>
          <w:p w14:paraId="7513BB4A" w14:textId="77777777" w:rsidR="00685E19" w:rsidRPr="002A41DB" w:rsidRDefault="00685E19" w:rsidP="00D406CA">
            <w:pPr>
              <w:snapToGrid w:val="0"/>
              <w:rPr>
                <w:rFonts w:ascii="Arial" w:hAnsi="Arial" w:cs="Arial"/>
                <w:sz w:val="24"/>
                <w:szCs w:val="24"/>
              </w:rPr>
            </w:pPr>
          </w:p>
        </w:tc>
        <w:tc>
          <w:tcPr>
            <w:tcW w:w="6237" w:type="dxa"/>
            <w:tcBorders>
              <w:top w:val="single" w:sz="4" w:space="0" w:color="000000"/>
              <w:left w:val="single" w:sz="4" w:space="0" w:color="000000"/>
              <w:bottom w:val="single" w:sz="4" w:space="0" w:color="000000"/>
            </w:tcBorders>
            <w:shd w:val="clear" w:color="auto" w:fill="auto"/>
          </w:tcPr>
          <w:p w14:paraId="1104EE8D" w14:textId="6B379CFA" w:rsidR="00B61068" w:rsidRPr="00B61068" w:rsidRDefault="00685E19" w:rsidP="00B61068">
            <w:pPr>
              <w:pStyle w:val="Heading2"/>
              <w:numPr>
                <w:ilvl w:val="0"/>
                <w:numId w:val="0"/>
              </w:numPr>
              <w:snapToGrid w:val="0"/>
              <w:spacing w:before="120" w:after="120"/>
              <w:rPr>
                <w:rFonts w:ascii="Arial" w:hAnsi="Arial" w:cs="Arial"/>
                <w:sz w:val="24"/>
                <w:szCs w:val="24"/>
              </w:rPr>
            </w:pPr>
            <w:r w:rsidRPr="002A41DB">
              <w:rPr>
                <w:rFonts w:ascii="Arial" w:hAnsi="Arial" w:cs="Arial"/>
                <w:sz w:val="24"/>
                <w:szCs w:val="24"/>
              </w:rPr>
              <w:t>UNCONTROLLED WHEN PRINTED</w:t>
            </w:r>
          </w:p>
        </w:tc>
        <w:tc>
          <w:tcPr>
            <w:tcW w:w="1522" w:type="dxa"/>
            <w:tcBorders>
              <w:left w:val="single" w:sz="4" w:space="0" w:color="000000"/>
            </w:tcBorders>
            <w:shd w:val="clear" w:color="auto" w:fill="auto"/>
          </w:tcPr>
          <w:p w14:paraId="05405857" w14:textId="77777777" w:rsidR="00685E19" w:rsidRPr="002A41DB" w:rsidRDefault="00685E19" w:rsidP="00D406CA">
            <w:pPr>
              <w:snapToGrid w:val="0"/>
              <w:rPr>
                <w:rFonts w:ascii="Arial" w:hAnsi="Arial" w:cs="Arial"/>
                <w:sz w:val="24"/>
                <w:szCs w:val="24"/>
              </w:rPr>
            </w:pPr>
          </w:p>
        </w:tc>
      </w:tr>
    </w:tbl>
    <w:p w14:paraId="15610C7E" w14:textId="77777777" w:rsidR="005549E3" w:rsidRPr="002A41DB" w:rsidRDefault="005549E3">
      <w:pPr>
        <w:pageBreakBefore/>
        <w:tabs>
          <w:tab w:val="left" w:pos="480"/>
        </w:tabs>
        <w:rPr>
          <w:rFonts w:ascii="Arial" w:hAnsi="Arial" w:cs="Arial"/>
          <w:b/>
          <w:bCs/>
          <w:sz w:val="24"/>
          <w:szCs w:val="24"/>
        </w:rPr>
      </w:pPr>
      <w:r w:rsidRPr="002A41DB">
        <w:rPr>
          <w:rFonts w:ascii="Arial" w:hAnsi="Arial" w:cs="Arial"/>
          <w:b/>
          <w:sz w:val="24"/>
          <w:szCs w:val="24"/>
        </w:rPr>
        <w:lastRenderedPageBreak/>
        <w:t>1.</w:t>
      </w:r>
      <w:r w:rsidRPr="002A41DB">
        <w:rPr>
          <w:rFonts w:ascii="Arial" w:hAnsi="Arial" w:cs="Arial"/>
          <w:sz w:val="24"/>
          <w:szCs w:val="24"/>
        </w:rPr>
        <w:tab/>
      </w:r>
      <w:r w:rsidRPr="002A41DB">
        <w:rPr>
          <w:rFonts w:ascii="Arial" w:hAnsi="Arial" w:cs="Arial"/>
          <w:b/>
          <w:bCs/>
          <w:sz w:val="24"/>
          <w:szCs w:val="24"/>
        </w:rPr>
        <w:t>Purpose and Scope</w:t>
      </w:r>
    </w:p>
    <w:p w14:paraId="4728F239" w14:textId="77777777" w:rsidR="005549E3" w:rsidRPr="002A41DB" w:rsidRDefault="005549E3">
      <w:pPr>
        <w:rPr>
          <w:rFonts w:ascii="Arial" w:hAnsi="Arial" w:cs="Arial"/>
          <w:b/>
          <w:bCs/>
          <w:caps/>
          <w:sz w:val="24"/>
          <w:szCs w:val="24"/>
          <w:u w:val="single"/>
        </w:rPr>
      </w:pPr>
    </w:p>
    <w:p w14:paraId="08E1543F" w14:textId="664EDC17" w:rsidR="007F27AD" w:rsidRPr="002A41DB" w:rsidRDefault="00BA33E9">
      <w:pPr>
        <w:jc w:val="both"/>
        <w:rPr>
          <w:rFonts w:ascii="Arial" w:hAnsi="Arial" w:cs="Arial"/>
          <w:sz w:val="24"/>
          <w:szCs w:val="24"/>
        </w:rPr>
      </w:pPr>
      <w:r w:rsidRPr="002A41DB">
        <w:rPr>
          <w:rFonts w:ascii="Arial" w:hAnsi="Arial" w:cs="Arial"/>
          <w:sz w:val="24"/>
          <w:szCs w:val="24"/>
        </w:rPr>
        <w:t>This guideline</w:t>
      </w:r>
      <w:r w:rsidR="007F27AD" w:rsidRPr="002A41DB">
        <w:rPr>
          <w:rFonts w:ascii="Arial" w:hAnsi="Arial" w:cs="Arial"/>
          <w:sz w:val="24"/>
          <w:szCs w:val="24"/>
        </w:rPr>
        <w:t xml:space="preserve"> applies to the use of </w:t>
      </w:r>
      <w:r w:rsidR="009804DE" w:rsidRPr="002A41DB">
        <w:rPr>
          <w:rFonts w:ascii="Arial" w:hAnsi="Arial" w:cs="Arial"/>
          <w:sz w:val="24"/>
          <w:szCs w:val="24"/>
        </w:rPr>
        <w:t>J</w:t>
      </w:r>
      <w:r w:rsidR="007F27AD" w:rsidRPr="002A41DB">
        <w:rPr>
          <w:rFonts w:ascii="Arial" w:hAnsi="Arial" w:cs="Arial"/>
          <w:sz w:val="24"/>
          <w:szCs w:val="24"/>
        </w:rPr>
        <w:t xml:space="preserve">ust in </w:t>
      </w:r>
      <w:r w:rsidR="009804DE" w:rsidRPr="002A41DB">
        <w:rPr>
          <w:rFonts w:ascii="Arial" w:hAnsi="Arial" w:cs="Arial"/>
          <w:sz w:val="24"/>
          <w:szCs w:val="24"/>
        </w:rPr>
        <w:t>C</w:t>
      </w:r>
      <w:r w:rsidR="007F27AD" w:rsidRPr="002A41DB">
        <w:rPr>
          <w:rFonts w:ascii="Arial" w:hAnsi="Arial" w:cs="Arial"/>
          <w:sz w:val="24"/>
          <w:szCs w:val="24"/>
        </w:rPr>
        <w:t xml:space="preserve">ase boxes for children </w:t>
      </w:r>
      <w:r w:rsidR="009804DE" w:rsidRPr="002A41DB">
        <w:rPr>
          <w:rFonts w:ascii="Arial" w:hAnsi="Arial" w:cs="Arial"/>
          <w:sz w:val="24"/>
          <w:szCs w:val="24"/>
        </w:rPr>
        <w:t xml:space="preserve">and young people </w:t>
      </w:r>
      <w:r w:rsidRPr="002A41DB">
        <w:rPr>
          <w:rFonts w:ascii="Arial" w:hAnsi="Arial" w:cs="Arial"/>
          <w:sz w:val="24"/>
          <w:szCs w:val="24"/>
        </w:rPr>
        <w:t>with</w:t>
      </w:r>
      <w:r w:rsidR="00535970" w:rsidRPr="002A41DB">
        <w:rPr>
          <w:rFonts w:ascii="Arial" w:hAnsi="Arial" w:cs="Arial"/>
          <w:sz w:val="24"/>
          <w:szCs w:val="24"/>
        </w:rPr>
        <w:t xml:space="preserve"> a life-limiting condition requiring end of life care</w:t>
      </w:r>
      <w:r w:rsidRPr="002A41DB">
        <w:rPr>
          <w:rFonts w:ascii="Arial" w:hAnsi="Arial" w:cs="Arial"/>
          <w:sz w:val="24"/>
          <w:szCs w:val="24"/>
        </w:rPr>
        <w:t xml:space="preserve"> in NHS Scotland</w:t>
      </w:r>
      <w:r w:rsidR="007F27AD" w:rsidRPr="002A41DB">
        <w:rPr>
          <w:rFonts w:ascii="Arial" w:hAnsi="Arial" w:cs="Arial"/>
          <w:sz w:val="24"/>
          <w:szCs w:val="24"/>
        </w:rPr>
        <w:t xml:space="preserve">. </w:t>
      </w:r>
      <w:r w:rsidRPr="002A41DB">
        <w:rPr>
          <w:rFonts w:ascii="Arial" w:hAnsi="Arial" w:cs="Arial"/>
          <w:sz w:val="24"/>
          <w:szCs w:val="24"/>
        </w:rPr>
        <w:t xml:space="preserve">It was </w:t>
      </w:r>
      <w:r w:rsidR="00535970" w:rsidRPr="002A41DB">
        <w:rPr>
          <w:rFonts w:ascii="Arial" w:hAnsi="Arial" w:cs="Arial"/>
          <w:sz w:val="24"/>
          <w:szCs w:val="24"/>
        </w:rPr>
        <w:t xml:space="preserve">initially </w:t>
      </w:r>
      <w:r w:rsidRPr="002A41DB">
        <w:rPr>
          <w:rFonts w:ascii="Arial" w:hAnsi="Arial" w:cs="Arial"/>
          <w:sz w:val="24"/>
          <w:szCs w:val="24"/>
        </w:rPr>
        <w:t>developed by the MSN for Children and Young People with Cancer Palliative Care Steering Group</w:t>
      </w:r>
      <w:r w:rsidR="00535970" w:rsidRPr="002A41DB">
        <w:rPr>
          <w:rFonts w:ascii="Arial" w:hAnsi="Arial" w:cs="Arial"/>
          <w:sz w:val="24"/>
          <w:szCs w:val="24"/>
        </w:rPr>
        <w:t xml:space="preserve"> </w:t>
      </w:r>
      <w:r w:rsidR="00DB72F2" w:rsidRPr="002A41DB">
        <w:rPr>
          <w:rFonts w:ascii="Arial" w:hAnsi="Arial" w:cs="Arial"/>
          <w:sz w:val="24"/>
          <w:szCs w:val="24"/>
        </w:rPr>
        <w:t xml:space="preserve">in 2018 </w:t>
      </w:r>
      <w:r w:rsidR="00535970" w:rsidRPr="002A41DB">
        <w:rPr>
          <w:rFonts w:ascii="Arial" w:hAnsi="Arial" w:cs="Arial"/>
          <w:sz w:val="24"/>
          <w:szCs w:val="24"/>
        </w:rPr>
        <w:t xml:space="preserve">and has been reviewed, </w:t>
      </w:r>
      <w:r w:rsidR="00DF58F9" w:rsidRPr="002A41DB">
        <w:rPr>
          <w:rFonts w:ascii="Arial" w:hAnsi="Arial" w:cs="Arial"/>
          <w:sz w:val="24"/>
          <w:szCs w:val="24"/>
        </w:rPr>
        <w:t>updated,</w:t>
      </w:r>
      <w:r w:rsidR="00535970" w:rsidRPr="002A41DB">
        <w:rPr>
          <w:rFonts w:ascii="Arial" w:hAnsi="Arial" w:cs="Arial"/>
          <w:sz w:val="24"/>
          <w:szCs w:val="24"/>
        </w:rPr>
        <w:t xml:space="preserve"> and adapted by </w:t>
      </w:r>
      <w:r w:rsidR="00DF58F9" w:rsidRPr="002A41DB">
        <w:rPr>
          <w:rFonts w:ascii="Arial" w:hAnsi="Arial" w:cs="Arial"/>
          <w:sz w:val="24"/>
          <w:szCs w:val="24"/>
        </w:rPr>
        <w:t>the Paediatric End of Life Care Managed Clinical</w:t>
      </w:r>
      <w:r w:rsidR="00535970" w:rsidRPr="002A41DB">
        <w:rPr>
          <w:rFonts w:ascii="Arial" w:hAnsi="Arial" w:cs="Arial"/>
          <w:sz w:val="24"/>
          <w:szCs w:val="24"/>
        </w:rPr>
        <w:t xml:space="preserve"> Network </w:t>
      </w:r>
      <w:r w:rsidR="00DF58F9" w:rsidRPr="002A41DB">
        <w:rPr>
          <w:rFonts w:ascii="Arial" w:hAnsi="Arial" w:cs="Arial"/>
          <w:sz w:val="24"/>
          <w:szCs w:val="24"/>
        </w:rPr>
        <w:t>(</w:t>
      </w:r>
      <w:r w:rsidR="00535970" w:rsidRPr="002A41DB">
        <w:rPr>
          <w:rFonts w:ascii="Arial" w:hAnsi="Arial" w:cs="Arial"/>
          <w:sz w:val="24"/>
          <w:szCs w:val="24"/>
        </w:rPr>
        <w:t>PELiCaN</w:t>
      </w:r>
      <w:r w:rsidR="00DF58F9" w:rsidRPr="002A41DB">
        <w:rPr>
          <w:rFonts w:ascii="Arial" w:hAnsi="Arial" w:cs="Arial"/>
          <w:sz w:val="24"/>
          <w:szCs w:val="24"/>
        </w:rPr>
        <w:t>)</w:t>
      </w:r>
      <w:r w:rsidR="00535970" w:rsidRPr="002A41DB">
        <w:rPr>
          <w:rFonts w:ascii="Arial" w:hAnsi="Arial" w:cs="Arial"/>
          <w:sz w:val="24"/>
          <w:szCs w:val="24"/>
        </w:rPr>
        <w:t xml:space="preserve"> for use in all life limiting conditions</w:t>
      </w:r>
      <w:r w:rsidR="00A73CD8" w:rsidRPr="002A41DB">
        <w:rPr>
          <w:rFonts w:ascii="Arial" w:hAnsi="Arial" w:cs="Arial"/>
          <w:sz w:val="24"/>
          <w:szCs w:val="24"/>
        </w:rPr>
        <w:t xml:space="preserve">. </w:t>
      </w:r>
    </w:p>
    <w:p w14:paraId="476998B4" w14:textId="77777777" w:rsidR="007F27AD" w:rsidRPr="002A41DB" w:rsidRDefault="007F27AD">
      <w:pPr>
        <w:jc w:val="both"/>
        <w:rPr>
          <w:rFonts w:ascii="Arial" w:hAnsi="Arial" w:cs="Arial"/>
          <w:sz w:val="24"/>
          <w:szCs w:val="24"/>
        </w:rPr>
      </w:pPr>
    </w:p>
    <w:p w14:paraId="3914047D" w14:textId="5C0CD3CB" w:rsidR="005549E3" w:rsidRPr="00EC5623" w:rsidRDefault="00BA33E9">
      <w:pPr>
        <w:jc w:val="both"/>
        <w:rPr>
          <w:rFonts w:ascii="Arial" w:hAnsi="Arial" w:cs="Arial"/>
          <w:sz w:val="24"/>
          <w:szCs w:val="24"/>
        </w:rPr>
      </w:pPr>
      <w:r w:rsidRPr="002A41DB">
        <w:rPr>
          <w:rFonts w:ascii="Arial" w:hAnsi="Arial" w:cs="Arial"/>
          <w:sz w:val="24"/>
          <w:szCs w:val="24"/>
        </w:rPr>
        <w:t>The purpose of this guideline</w:t>
      </w:r>
      <w:r w:rsidR="005549E3" w:rsidRPr="002A41DB">
        <w:rPr>
          <w:rFonts w:ascii="Arial" w:hAnsi="Arial" w:cs="Arial"/>
          <w:sz w:val="24"/>
          <w:szCs w:val="24"/>
        </w:rPr>
        <w:t xml:space="preserve"> and supporting </w:t>
      </w:r>
      <w:r w:rsidR="00A73CD8" w:rsidRPr="00EC5623">
        <w:rPr>
          <w:rFonts w:ascii="Arial" w:hAnsi="Arial" w:cs="Arial"/>
          <w:sz w:val="24"/>
          <w:szCs w:val="24"/>
        </w:rPr>
        <w:t>documents</w:t>
      </w:r>
      <w:r w:rsidR="005549E3" w:rsidRPr="00EC5623">
        <w:rPr>
          <w:rFonts w:ascii="Arial" w:hAnsi="Arial" w:cs="Arial"/>
          <w:sz w:val="24"/>
          <w:szCs w:val="24"/>
        </w:rPr>
        <w:t xml:space="preserve"> is to improve</w:t>
      </w:r>
      <w:r w:rsidR="00535970" w:rsidRPr="00EC5623">
        <w:rPr>
          <w:rFonts w:ascii="Arial" w:hAnsi="Arial" w:cs="Arial"/>
          <w:sz w:val="24"/>
          <w:szCs w:val="24"/>
        </w:rPr>
        <w:t xml:space="preserve"> timely access to appropriate symptom management medication if a child experiences distressing</w:t>
      </w:r>
      <w:r w:rsidR="006D6092" w:rsidRPr="00EC5623">
        <w:rPr>
          <w:rFonts w:ascii="Arial" w:hAnsi="Arial" w:cs="Arial"/>
          <w:sz w:val="24"/>
          <w:szCs w:val="24"/>
        </w:rPr>
        <w:t xml:space="preserve"> or escalating</w:t>
      </w:r>
      <w:r w:rsidR="00535970" w:rsidRPr="00EC5623">
        <w:rPr>
          <w:rFonts w:ascii="Arial" w:hAnsi="Arial" w:cs="Arial"/>
          <w:sz w:val="24"/>
          <w:szCs w:val="24"/>
        </w:rPr>
        <w:t xml:space="preserve"> symptoms as they approach end of life.</w:t>
      </w:r>
      <w:r w:rsidR="006D6092" w:rsidRPr="00EC5623">
        <w:rPr>
          <w:rFonts w:ascii="Arial" w:hAnsi="Arial" w:cs="Arial"/>
          <w:sz w:val="24"/>
          <w:szCs w:val="24"/>
        </w:rPr>
        <w:t xml:space="preserve"> It aims </w:t>
      </w:r>
      <w:r w:rsidR="00DB72F2" w:rsidRPr="00EC5623">
        <w:rPr>
          <w:rFonts w:ascii="Arial" w:hAnsi="Arial" w:cs="Arial"/>
          <w:sz w:val="24"/>
          <w:szCs w:val="24"/>
        </w:rPr>
        <w:t>to support</w:t>
      </w:r>
      <w:r w:rsidR="00535970" w:rsidRPr="00EC5623">
        <w:rPr>
          <w:rFonts w:ascii="Arial" w:hAnsi="Arial" w:cs="Arial"/>
          <w:sz w:val="24"/>
          <w:szCs w:val="24"/>
        </w:rPr>
        <w:t xml:space="preserve"> the ability to offer a range of locations for </w:t>
      </w:r>
      <w:r w:rsidR="006D6092" w:rsidRPr="00EC5623">
        <w:rPr>
          <w:rFonts w:ascii="Arial" w:hAnsi="Arial" w:cs="Arial"/>
          <w:sz w:val="24"/>
          <w:szCs w:val="24"/>
        </w:rPr>
        <w:t xml:space="preserve">the </w:t>
      </w:r>
      <w:r w:rsidR="00535970" w:rsidRPr="00EC5623">
        <w:rPr>
          <w:rFonts w:ascii="Arial" w:hAnsi="Arial" w:cs="Arial"/>
          <w:sz w:val="24"/>
          <w:szCs w:val="24"/>
        </w:rPr>
        <w:t>prefer</w:t>
      </w:r>
      <w:r w:rsidR="006D6092" w:rsidRPr="00EC5623">
        <w:rPr>
          <w:rFonts w:ascii="Arial" w:hAnsi="Arial" w:cs="Arial"/>
          <w:sz w:val="24"/>
          <w:szCs w:val="24"/>
        </w:rPr>
        <w:t>red place of care and death as is</w:t>
      </w:r>
      <w:r w:rsidR="00535970" w:rsidRPr="00EC5623">
        <w:rPr>
          <w:rFonts w:ascii="Arial" w:hAnsi="Arial" w:cs="Arial"/>
          <w:sz w:val="24"/>
          <w:szCs w:val="24"/>
        </w:rPr>
        <w:t xml:space="preserve"> appropriate</w:t>
      </w:r>
      <w:r w:rsidR="006D6092" w:rsidRPr="00EC5623">
        <w:rPr>
          <w:rFonts w:ascii="Arial" w:hAnsi="Arial" w:cs="Arial"/>
          <w:sz w:val="24"/>
          <w:szCs w:val="24"/>
        </w:rPr>
        <w:t xml:space="preserve"> to each child’s specific circumstances</w:t>
      </w:r>
      <w:r w:rsidR="00535970" w:rsidRPr="00EC5623">
        <w:rPr>
          <w:rFonts w:ascii="Arial" w:hAnsi="Arial" w:cs="Arial"/>
          <w:sz w:val="24"/>
          <w:szCs w:val="24"/>
        </w:rPr>
        <w:t>.</w:t>
      </w:r>
      <w:r w:rsidR="005549E3" w:rsidRPr="00EC5623">
        <w:rPr>
          <w:rFonts w:ascii="Arial" w:hAnsi="Arial" w:cs="Arial"/>
          <w:sz w:val="24"/>
          <w:szCs w:val="24"/>
        </w:rPr>
        <w:t xml:space="preserve"> Facilitating </w:t>
      </w:r>
      <w:r w:rsidR="006D6092" w:rsidRPr="00EC5623">
        <w:rPr>
          <w:rFonts w:ascii="Arial" w:hAnsi="Arial" w:cs="Arial"/>
          <w:sz w:val="24"/>
          <w:szCs w:val="24"/>
        </w:rPr>
        <w:t xml:space="preserve">timely access to specialist symptom </w:t>
      </w:r>
      <w:r w:rsidR="00DB72F2" w:rsidRPr="00EC5623">
        <w:rPr>
          <w:rFonts w:ascii="Arial" w:hAnsi="Arial" w:cs="Arial"/>
          <w:sz w:val="24"/>
          <w:szCs w:val="24"/>
        </w:rPr>
        <w:t>management has</w:t>
      </w:r>
      <w:r w:rsidR="005549E3" w:rsidRPr="00EC5623">
        <w:rPr>
          <w:rFonts w:ascii="Arial" w:hAnsi="Arial" w:cs="Arial"/>
          <w:sz w:val="24"/>
          <w:szCs w:val="24"/>
        </w:rPr>
        <w:t xml:space="preserve"> the potential to enhance patient care and aid the prevention of unnecessary crises and unscheduled hospital admissions.</w:t>
      </w:r>
    </w:p>
    <w:p w14:paraId="4FFCF3BE" w14:textId="77777777" w:rsidR="005549E3" w:rsidRPr="00EC5623" w:rsidRDefault="005549E3">
      <w:pPr>
        <w:rPr>
          <w:rFonts w:ascii="Arial" w:hAnsi="Arial" w:cs="Arial"/>
          <w:sz w:val="24"/>
          <w:szCs w:val="24"/>
        </w:rPr>
      </w:pPr>
    </w:p>
    <w:p w14:paraId="16502920" w14:textId="77777777" w:rsidR="005549E3" w:rsidRPr="00EC5623" w:rsidRDefault="005549E3">
      <w:pPr>
        <w:tabs>
          <w:tab w:val="left" w:pos="480"/>
        </w:tabs>
        <w:jc w:val="both"/>
        <w:rPr>
          <w:rFonts w:ascii="Arial" w:hAnsi="Arial" w:cs="Arial"/>
          <w:b/>
          <w:bCs/>
          <w:sz w:val="24"/>
          <w:szCs w:val="24"/>
        </w:rPr>
      </w:pPr>
      <w:r w:rsidRPr="00EC5623">
        <w:rPr>
          <w:rFonts w:ascii="Arial" w:hAnsi="Arial" w:cs="Arial"/>
          <w:b/>
          <w:bCs/>
          <w:sz w:val="24"/>
          <w:szCs w:val="24"/>
        </w:rPr>
        <w:t>2.</w:t>
      </w:r>
      <w:r w:rsidRPr="00EC5623">
        <w:rPr>
          <w:rFonts w:ascii="Arial" w:hAnsi="Arial" w:cs="Arial"/>
          <w:b/>
          <w:bCs/>
          <w:sz w:val="24"/>
          <w:szCs w:val="24"/>
        </w:rPr>
        <w:tab/>
      </w:r>
      <w:r w:rsidR="00BA33E9" w:rsidRPr="00EC5623">
        <w:rPr>
          <w:rFonts w:ascii="Arial" w:hAnsi="Arial" w:cs="Arial"/>
          <w:b/>
          <w:bCs/>
          <w:sz w:val="24"/>
          <w:szCs w:val="24"/>
        </w:rPr>
        <w:t>Aims of Guidance</w:t>
      </w:r>
    </w:p>
    <w:p w14:paraId="1C4662FB" w14:textId="77777777" w:rsidR="005549E3" w:rsidRPr="00EC5623" w:rsidRDefault="005549E3">
      <w:pPr>
        <w:jc w:val="both"/>
        <w:rPr>
          <w:rFonts w:ascii="Arial" w:hAnsi="Arial" w:cs="Arial"/>
          <w:b/>
          <w:bCs/>
          <w:sz w:val="24"/>
          <w:szCs w:val="24"/>
        </w:rPr>
      </w:pPr>
    </w:p>
    <w:p w14:paraId="5350040F" w14:textId="77777777" w:rsidR="005549E3" w:rsidRPr="00EC5623" w:rsidRDefault="005549E3">
      <w:pPr>
        <w:jc w:val="both"/>
        <w:rPr>
          <w:rFonts w:ascii="Arial" w:hAnsi="Arial" w:cs="Arial"/>
          <w:sz w:val="24"/>
          <w:szCs w:val="24"/>
        </w:rPr>
      </w:pPr>
      <w:r w:rsidRPr="00EC5623">
        <w:rPr>
          <w:rFonts w:ascii="Arial" w:hAnsi="Arial" w:cs="Arial"/>
          <w:sz w:val="24"/>
          <w:szCs w:val="24"/>
        </w:rPr>
        <w:t xml:space="preserve">The aims of this </w:t>
      </w:r>
      <w:r w:rsidR="00BA33E9" w:rsidRPr="00EC5623">
        <w:rPr>
          <w:rFonts w:ascii="Arial" w:hAnsi="Arial" w:cs="Arial"/>
          <w:sz w:val="24"/>
          <w:szCs w:val="24"/>
        </w:rPr>
        <w:t>guideline</w:t>
      </w:r>
      <w:r w:rsidRPr="00EC5623">
        <w:rPr>
          <w:rFonts w:ascii="Arial" w:hAnsi="Arial" w:cs="Arial"/>
          <w:sz w:val="24"/>
          <w:szCs w:val="24"/>
        </w:rPr>
        <w:t xml:space="preserve"> are to:</w:t>
      </w:r>
    </w:p>
    <w:p w14:paraId="3FB89B3A" w14:textId="7325FA85" w:rsidR="00241276" w:rsidRPr="00EC5623" w:rsidRDefault="000C0317">
      <w:pPr>
        <w:pStyle w:val="ListParagraph"/>
        <w:numPr>
          <w:ilvl w:val="0"/>
          <w:numId w:val="49"/>
        </w:numPr>
        <w:spacing w:after="0"/>
        <w:jc w:val="both"/>
        <w:rPr>
          <w:rFonts w:ascii="Arial" w:hAnsi="Arial" w:cs="Arial"/>
          <w:sz w:val="24"/>
          <w:szCs w:val="24"/>
        </w:rPr>
      </w:pPr>
      <w:r w:rsidRPr="00EC5623">
        <w:rPr>
          <w:rFonts w:ascii="Arial" w:hAnsi="Arial" w:cs="Arial"/>
          <w:sz w:val="24"/>
          <w:szCs w:val="24"/>
        </w:rPr>
        <w:t xml:space="preserve">Assist practitioners who are involved in setting up a Just in Case Box for children </w:t>
      </w:r>
      <w:r w:rsidR="006D6092" w:rsidRPr="00EC5623">
        <w:rPr>
          <w:rFonts w:ascii="Arial" w:hAnsi="Arial" w:cs="Arial"/>
          <w:sz w:val="24"/>
          <w:szCs w:val="24"/>
        </w:rPr>
        <w:t>requiring end of life care</w:t>
      </w:r>
      <w:r w:rsidRPr="00EC5623">
        <w:rPr>
          <w:rFonts w:ascii="Arial" w:hAnsi="Arial" w:cs="Arial"/>
          <w:sz w:val="24"/>
          <w:szCs w:val="24"/>
        </w:rPr>
        <w:t xml:space="preserve"> within NHS Scotland.</w:t>
      </w:r>
    </w:p>
    <w:p w14:paraId="2827C980" w14:textId="5110C899" w:rsidR="00241276" w:rsidRPr="00EC5623" w:rsidRDefault="000C0317">
      <w:pPr>
        <w:pStyle w:val="ListParagraph"/>
        <w:numPr>
          <w:ilvl w:val="0"/>
          <w:numId w:val="49"/>
        </w:numPr>
        <w:spacing w:after="0"/>
        <w:jc w:val="both"/>
        <w:rPr>
          <w:rFonts w:ascii="Arial" w:hAnsi="Arial" w:cs="Arial"/>
          <w:sz w:val="24"/>
          <w:szCs w:val="24"/>
        </w:rPr>
      </w:pPr>
      <w:r w:rsidRPr="00EC5623">
        <w:rPr>
          <w:rFonts w:ascii="Arial" w:hAnsi="Arial" w:cs="Arial"/>
          <w:sz w:val="24"/>
          <w:szCs w:val="24"/>
        </w:rPr>
        <w:t>Assist practitioners who are administering medication from a Just in Case Box</w:t>
      </w:r>
      <w:r w:rsidR="006D6092" w:rsidRPr="00EC5623">
        <w:rPr>
          <w:rFonts w:ascii="Arial" w:hAnsi="Arial" w:cs="Arial"/>
          <w:sz w:val="24"/>
          <w:szCs w:val="24"/>
        </w:rPr>
        <w:t>.</w:t>
      </w:r>
      <w:r w:rsidRPr="00EC5623">
        <w:rPr>
          <w:rFonts w:ascii="Arial" w:hAnsi="Arial" w:cs="Arial"/>
          <w:sz w:val="24"/>
          <w:szCs w:val="24"/>
        </w:rPr>
        <w:t xml:space="preserve"> </w:t>
      </w:r>
    </w:p>
    <w:p w14:paraId="196A0DA4" w14:textId="77777777" w:rsidR="00241276" w:rsidRPr="00EC5623" w:rsidRDefault="000C0317">
      <w:pPr>
        <w:pStyle w:val="ListParagraph"/>
        <w:numPr>
          <w:ilvl w:val="0"/>
          <w:numId w:val="49"/>
        </w:numPr>
        <w:spacing w:after="0"/>
        <w:jc w:val="both"/>
        <w:rPr>
          <w:rFonts w:ascii="Arial" w:hAnsi="Arial" w:cs="Arial"/>
          <w:sz w:val="24"/>
          <w:szCs w:val="24"/>
        </w:rPr>
      </w:pPr>
      <w:r w:rsidRPr="00EC5623">
        <w:rPr>
          <w:rFonts w:ascii="Arial" w:hAnsi="Arial" w:cs="Arial"/>
          <w:sz w:val="24"/>
          <w:szCs w:val="24"/>
        </w:rPr>
        <w:t>To support safe and accountable practice when providing symptom management for those patients who require prescribed medication administered from a Just in Case Box.</w:t>
      </w:r>
    </w:p>
    <w:p w14:paraId="149A13C3" w14:textId="2A62AAC7" w:rsidR="00241276" w:rsidRPr="00EC5623" w:rsidRDefault="00084C8C">
      <w:pPr>
        <w:pStyle w:val="ListParagraph"/>
        <w:numPr>
          <w:ilvl w:val="0"/>
          <w:numId w:val="49"/>
        </w:numPr>
        <w:spacing w:after="0"/>
        <w:jc w:val="both"/>
        <w:rPr>
          <w:rFonts w:ascii="Arial" w:hAnsi="Arial" w:cs="Arial"/>
          <w:sz w:val="24"/>
          <w:szCs w:val="24"/>
        </w:rPr>
      </w:pPr>
      <w:r w:rsidRPr="00EC5623">
        <w:rPr>
          <w:rFonts w:ascii="Arial" w:hAnsi="Arial" w:cs="Arial"/>
          <w:sz w:val="24"/>
          <w:szCs w:val="24"/>
        </w:rPr>
        <w:t>It aims to offer flexibility and recognizes the diverse practices among centres, allowing for tailored approaches to symptom management prescribing.</w:t>
      </w:r>
    </w:p>
    <w:p w14:paraId="75F4E8BE" w14:textId="77777777" w:rsidR="005549E3" w:rsidRPr="00EC5623" w:rsidRDefault="005549E3">
      <w:pPr>
        <w:tabs>
          <w:tab w:val="left" w:pos="840"/>
        </w:tabs>
        <w:ind w:hanging="240"/>
        <w:jc w:val="both"/>
        <w:rPr>
          <w:rFonts w:ascii="Arial" w:hAnsi="Arial" w:cs="Arial"/>
          <w:b/>
          <w:sz w:val="24"/>
          <w:szCs w:val="24"/>
          <w:u w:val="single"/>
        </w:rPr>
      </w:pPr>
    </w:p>
    <w:p w14:paraId="4F91B71C" w14:textId="77777777" w:rsidR="005549E3" w:rsidRPr="00EC5623" w:rsidRDefault="00A73CD8" w:rsidP="005E5EF5">
      <w:pPr>
        <w:tabs>
          <w:tab w:val="left" w:pos="480"/>
        </w:tabs>
        <w:autoSpaceDE w:val="0"/>
        <w:rPr>
          <w:rFonts w:ascii="Arial" w:hAnsi="Arial" w:cs="Arial"/>
          <w:b/>
          <w:bCs/>
          <w:sz w:val="24"/>
          <w:szCs w:val="24"/>
        </w:rPr>
      </w:pPr>
      <w:r w:rsidRPr="00EC5623">
        <w:rPr>
          <w:rFonts w:ascii="Arial" w:hAnsi="Arial" w:cs="Arial"/>
          <w:b/>
          <w:bCs/>
          <w:sz w:val="24"/>
          <w:szCs w:val="24"/>
        </w:rPr>
        <w:t>3</w:t>
      </w:r>
      <w:r w:rsidR="000C0317" w:rsidRPr="00EC5623">
        <w:rPr>
          <w:rFonts w:ascii="Arial" w:hAnsi="Arial" w:cs="Arial"/>
          <w:b/>
          <w:bCs/>
          <w:sz w:val="24"/>
          <w:szCs w:val="24"/>
        </w:rPr>
        <w:t>.</w:t>
      </w:r>
      <w:r w:rsidR="005549E3" w:rsidRPr="00EC5623">
        <w:rPr>
          <w:rFonts w:ascii="Arial" w:hAnsi="Arial" w:cs="Arial"/>
          <w:b/>
          <w:bCs/>
          <w:sz w:val="24"/>
          <w:szCs w:val="24"/>
        </w:rPr>
        <w:tab/>
        <w:t>Patient Selection</w:t>
      </w:r>
    </w:p>
    <w:p w14:paraId="242A9134" w14:textId="77777777" w:rsidR="005E5EF5" w:rsidRPr="00EC5623" w:rsidRDefault="005E5EF5">
      <w:pPr>
        <w:rPr>
          <w:rFonts w:ascii="Arial" w:hAnsi="Arial" w:cs="Arial"/>
          <w:sz w:val="24"/>
          <w:szCs w:val="24"/>
        </w:rPr>
      </w:pPr>
    </w:p>
    <w:p w14:paraId="10113E2D" w14:textId="743946C4" w:rsidR="00241276" w:rsidRPr="00EC5623" w:rsidRDefault="006D6092">
      <w:pPr>
        <w:jc w:val="both"/>
        <w:rPr>
          <w:rFonts w:ascii="Arial" w:hAnsi="Arial" w:cs="Arial"/>
          <w:sz w:val="24"/>
          <w:szCs w:val="24"/>
        </w:rPr>
      </w:pPr>
      <w:r w:rsidRPr="00EC5623">
        <w:rPr>
          <w:rFonts w:ascii="Arial" w:hAnsi="Arial" w:cs="Arial"/>
          <w:sz w:val="24"/>
          <w:szCs w:val="24"/>
        </w:rPr>
        <w:t>In conjunction with the wider multidisciplinary team, t</w:t>
      </w:r>
      <w:r w:rsidR="005E5EF5" w:rsidRPr="00EC5623">
        <w:rPr>
          <w:rFonts w:ascii="Arial" w:hAnsi="Arial" w:cs="Arial"/>
          <w:sz w:val="24"/>
          <w:szCs w:val="24"/>
        </w:rPr>
        <w:t xml:space="preserve">he </w:t>
      </w:r>
      <w:r w:rsidR="0085544F" w:rsidRPr="00EC5623">
        <w:rPr>
          <w:rFonts w:ascii="Arial" w:hAnsi="Arial" w:cs="Arial"/>
          <w:sz w:val="24"/>
          <w:szCs w:val="24"/>
        </w:rPr>
        <w:t>Lead Clinician</w:t>
      </w:r>
      <w:r w:rsidRPr="00EC5623">
        <w:rPr>
          <w:rFonts w:ascii="Arial" w:hAnsi="Arial" w:cs="Arial"/>
          <w:sz w:val="24"/>
          <w:szCs w:val="24"/>
        </w:rPr>
        <w:t xml:space="preserve"> will advise of suitability </w:t>
      </w:r>
      <w:r w:rsidR="005E5EF5" w:rsidRPr="00EC5623">
        <w:rPr>
          <w:rFonts w:ascii="Arial" w:hAnsi="Arial" w:cs="Arial"/>
          <w:sz w:val="24"/>
          <w:szCs w:val="24"/>
        </w:rPr>
        <w:t xml:space="preserve">for a </w:t>
      </w:r>
      <w:r w:rsidR="009804DE" w:rsidRPr="00EC5623">
        <w:rPr>
          <w:rFonts w:ascii="Arial" w:hAnsi="Arial" w:cs="Arial"/>
          <w:sz w:val="24"/>
          <w:szCs w:val="24"/>
        </w:rPr>
        <w:t>J</w:t>
      </w:r>
      <w:r w:rsidR="005E5EF5" w:rsidRPr="00EC5623">
        <w:rPr>
          <w:rFonts w:ascii="Arial" w:hAnsi="Arial" w:cs="Arial"/>
          <w:sz w:val="24"/>
          <w:szCs w:val="24"/>
        </w:rPr>
        <w:t xml:space="preserve">ust in </w:t>
      </w:r>
      <w:r w:rsidR="009804DE" w:rsidRPr="00EC5623">
        <w:rPr>
          <w:rFonts w:ascii="Arial" w:hAnsi="Arial" w:cs="Arial"/>
          <w:sz w:val="24"/>
          <w:szCs w:val="24"/>
        </w:rPr>
        <w:t>C</w:t>
      </w:r>
      <w:r w:rsidR="005E5EF5" w:rsidRPr="00EC5623">
        <w:rPr>
          <w:rFonts w:ascii="Arial" w:hAnsi="Arial" w:cs="Arial"/>
          <w:sz w:val="24"/>
          <w:szCs w:val="24"/>
        </w:rPr>
        <w:t>ase box</w:t>
      </w:r>
      <w:r w:rsidRPr="00EC5623">
        <w:rPr>
          <w:rFonts w:ascii="Arial" w:hAnsi="Arial" w:cs="Arial"/>
          <w:sz w:val="24"/>
          <w:szCs w:val="24"/>
        </w:rPr>
        <w:t xml:space="preserve"> in recognition of a child approaching end of life</w:t>
      </w:r>
      <w:r w:rsidR="008A340D" w:rsidRPr="00EC5623">
        <w:rPr>
          <w:rFonts w:ascii="Arial" w:hAnsi="Arial" w:cs="Arial"/>
          <w:sz w:val="24"/>
          <w:szCs w:val="24"/>
        </w:rPr>
        <w:t xml:space="preserve">. </w:t>
      </w:r>
      <w:r w:rsidR="00BD0CA8" w:rsidRPr="00EC5623">
        <w:rPr>
          <w:rFonts w:ascii="Arial" w:hAnsi="Arial" w:cs="Arial"/>
          <w:sz w:val="24"/>
          <w:szCs w:val="24"/>
        </w:rPr>
        <w:t xml:space="preserve">Early intervention of requesting and supplying the box is preferable </w:t>
      </w:r>
      <w:r w:rsidR="00DF58F9" w:rsidRPr="00EC5623">
        <w:rPr>
          <w:rFonts w:ascii="Arial" w:hAnsi="Arial" w:cs="Arial"/>
          <w:sz w:val="24"/>
          <w:szCs w:val="24"/>
        </w:rPr>
        <w:t>to</w:t>
      </w:r>
      <w:r w:rsidR="00BD0CA8" w:rsidRPr="00EC5623">
        <w:rPr>
          <w:rFonts w:ascii="Arial" w:hAnsi="Arial" w:cs="Arial"/>
          <w:sz w:val="24"/>
          <w:szCs w:val="24"/>
        </w:rPr>
        <w:t xml:space="preserve"> have medications readily available at home on the onset of distressing symptoms. </w:t>
      </w:r>
    </w:p>
    <w:p w14:paraId="78FD6253" w14:textId="77777777" w:rsidR="003C4181" w:rsidRPr="00EC5623" w:rsidRDefault="003C4181">
      <w:pPr>
        <w:jc w:val="both"/>
        <w:rPr>
          <w:rFonts w:ascii="Arial" w:hAnsi="Arial" w:cs="Arial"/>
          <w:sz w:val="24"/>
          <w:szCs w:val="24"/>
        </w:rPr>
      </w:pPr>
    </w:p>
    <w:p w14:paraId="2BB2070F" w14:textId="5A3B88BC" w:rsidR="003C4181" w:rsidRPr="00EC5623" w:rsidRDefault="003C4181">
      <w:pPr>
        <w:jc w:val="both"/>
        <w:rPr>
          <w:rFonts w:ascii="Arial" w:hAnsi="Arial" w:cs="Arial"/>
          <w:b/>
          <w:sz w:val="24"/>
          <w:szCs w:val="24"/>
        </w:rPr>
      </w:pPr>
      <w:r w:rsidRPr="00EC5623">
        <w:rPr>
          <w:rFonts w:ascii="Arial" w:hAnsi="Arial" w:cs="Arial"/>
          <w:b/>
          <w:sz w:val="24"/>
          <w:szCs w:val="24"/>
        </w:rPr>
        <w:t xml:space="preserve">4. Informing GP and Emergency Key Information Summary e-KIS </w:t>
      </w:r>
    </w:p>
    <w:p w14:paraId="31D10F00" w14:textId="77777777" w:rsidR="002A41DB" w:rsidRPr="00EC5623" w:rsidRDefault="002A41DB" w:rsidP="002A41DB">
      <w:pPr>
        <w:jc w:val="both"/>
        <w:rPr>
          <w:rFonts w:ascii="Arial" w:hAnsi="Arial" w:cs="Arial"/>
          <w:sz w:val="24"/>
          <w:szCs w:val="24"/>
        </w:rPr>
      </w:pPr>
    </w:p>
    <w:p w14:paraId="38F9770E" w14:textId="25FDD0C2" w:rsidR="002A41DB" w:rsidRPr="00EC5623" w:rsidRDefault="003C4181" w:rsidP="002A41DB">
      <w:pPr>
        <w:jc w:val="both"/>
        <w:rPr>
          <w:rFonts w:ascii="Arial" w:hAnsi="Arial" w:cs="Arial"/>
          <w:sz w:val="24"/>
          <w:szCs w:val="24"/>
        </w:rPr>
      </w:pPr>
      <w:r w:rsidRPr="00EC5623">
        <w:rPr>
          <w:rFonts w:ascii="Arial" w:hAnsi="Arial" w:cs="Arial"/>
          <w:sz w:val="24"/>
          <w:szCs w:val="24"/>
        </w:rPr>
        <w:t xml:space="preserve">The GP should be asked to upload the presence of the Just in Case box in the child’s house to e-KIS and stipulate what medications are contained within the box. This should routinely take place as part of the discharge planning for </w:t>
      </w:r>
      <w:r w:rsidR="00DF58F9" w:rsidRPr="00EC5623">
        <w:rPr>
          <w:rFonts w:ascii="Arial" w:hAnsi="Arial" w:cs="Arial"/>
          <w:sz w:val="24"/>
          <w:szCs w:val="24"/>
        </w:rPr>
        <w:t>e</w:t>
      </w:r>
      <w:r w:rsidRPr="00EC5623">
        <w:rPr>
          <w:rFonts w:ascii="Arial" w:hAnsi="Arial" w:cs="Arial"/>
          <w:sz w:val="24"/>
          <w:szCs w:val="24"/>
        </w:rPr>
        <w:t xml:space="preserve">nd of </w:t>
      </w:r>
      <w:r w:rsidR="00DF58F9" w:rsidRPr="00EC5623">
        <w:rPr>
          <w:rFonts w:ascii="Arial" w:hAnsi="Arial" w:cs="Arial"/>
          <w:sz w:val="24"/>
          <w:szCs w:val="24"/>
        </w:rPr>
        <w:t>l</w:t>
      </w:r>
      <w:r w:rsidRPr="00EC5623">
        <w:rPr>
          <w:rFonts w:ascii="Arial" w:hAnsi="Arial" w:cs="Arial"/>
          <w:sz w:val="24"/>
          <w:szCs w:val="24"/>
        </w:rPr>
        <w:t>ife care at home.</w:t>
      </w:r>
    </w:p>
    <w:p w14:paraId="153E6DB5" w14:textId="77777777" w:rsidR="002A41DB" w:rsidRPr="00EC5623" w:rsidRDefault="002A41DB">
      <w:pPr>
        <w:suppressAutoHyphens w:val="0"/>
        <w:rPr>
          <w:rFonts w:ascii="Arial" w:hAnsi="Arial" w:cs="Arial"/>
          <w:sz w:val="24"/>
          <w:szCs w:val="24"/>
        </w:rPr>
      </w:pPr>
      <w:r w:rsidRPr="00EC5623">
        <w:rPr>
          <w:rFonts w:ascii="Arial" w:hAnsi="Arial" w:cs="Arial"/>
          <w:sz w:val="24"/>
          <w:szCs w:val="24"/>
        </w:rPr>
        <w:br w:type="page"/>
      </w:r>
    </w:p>
    <w:p w14:paraId="707FD23B" w14:textId="5D838BA2" w:rsidR="00241276" w:rsidRPr="00EC5623" w:rsidRDefault="007D6326">
      <w:pPr>
        <w:tabs>
          <w:tab w:val="left" w:pos="600"/>
        </w:tabs>
        <w:rPr>
          <w:rFonts w:ascii="Arial" w:hAnsi="Arial" w:cs="Arial"/>
          <w:b/>
          <w:bCs/>
          <w:sz w:val="24"/>
          <w:szCs w:val="24"/>
        </w:rPr>
      </w:pPr>
      <w:r w:rsidRPr="00EC5623">
        <w:rPr>
          <w:rFonts w:ascii="Arial" w:hAnsi="Arial" w:cs="Arial"/>
          <w:b/>
          <w:bCs/>
          <w:sz w:val="24"/>
          <w:szCs w:val="24"/>
        </w:rPr>
        <w:lastRenderedPageBreak/>
        <w:t>5</w:t>
      </w:r>
      <w:r w:rsidR="000C0317" w:rsidRPr="00EC5623">
        <w:rPr>
          <w:rFonts w:ascii="Arial" w:hAnsi="Arial" w:cs="Arial"/>
          <w:b/>
          <w:bCs/>
          <w:sz w:val="24"/>
          <w:szCs w:val="24"/>
        </w:rPr>
        <w:t>.</w:t>
      </w:r>
      <w:r w:rsidR="005549E3" w:rsidRPr="00EC5623">
        <w:rPr>
          <w:rFonts w:ascii="Arial" w:hAnsi="Arial" w:cs="Arial"/>
          <w:b/>
          <w:bCs/>
          <w:sz w:val="24"/>
          <w:szCs w:val="24"/>
        </w:rPr>
        <w:tab/>
        <w:t xml:space="preserve">Informing </w:t>
      </w:r>
      <w:r w:rsidR="00616292" w:rsidRPr="00EC5623">
        <w:rPr>
          <w:rFonts w:ascii="Arial" w:hAnsi="Arial" w:cs="Arial"/>
          <w:b/>
          <w:bCs/>
          <w:sz w:val="24"/>
          <w:szCs w:val="24"/>
        </w:rPr>
        <w:t>Child and Parents / Carers</w:t>
      </w:r>
      <w:r w:rsidR="005549E3" w:rsidRPr="00EC5623">
        <w:rPr>
          <w:rFonts w:ascii="Arial" w:hAnsi="Arial" w:cs="Arial"/>
          <w:b/>
          <w:bCs/>
          <w:sz w:val="24"/>
          <w:szCs w:val="24"/>
        </w:rPr>
        <w:t xml:space="preserve"> about the Just in Case Box</w:t>
      </w:r>
    </w:p>
    <w:p w14:paraId="72B12754" w14:textId="77777777" w:rsidR="00241276" w:rsidRPr="00EC5623" w:rsidRDefault="00241276">
      <w:pPr>
        <w:tabs>
          <w:tab w:val="left" w:pos="600"/>
        </w:tabs>
        <w:rPr>
          <w:rFonts w:ascii="Arial" w:hAnsi="Arial" w:cs="Arial"/>
          <w:b/>
          <w:bCs/>
          <w:sz w:val="24"/>
          <w:szCs w:val="24"/>
        </w:rPr>
      </w:pPr>
    </w:p>
    <w:p w14:paraId="113EBDAD" w14:textId="23931641" w:rsidR="00241276" w:rsidRPr="00EC5623" w:rsidRDefault="00A970A8">
      <w:pPr>
        <w:numPr>
          <w:ilvl w:val="0"/>
          <w:numId w:val="26"/>
        </w:numPr>
        <w:jc w:val="both"/>
        <w:rPr>
          <w:rFonts w:ascii="Arial" w:hAnsi="Arial" w:cs="Arial"/>
          <w:sz w:val="24"/>
          <w:szCs w:val="24"/>
          <w:lang w:val="en-US"/>
        </w:rPr>
      </w:pPr>
      <w:bookmarkStart w:id="0" w:name="_Hlk163113103"/>
      <w:r>
        <w:rPr>
          <w:rFonts w:ascii="Arial" w:hAnsi="Arial" w:cs="Arial"/>
          <w:sz w:val="24"/>
          <w:szCs w:val="24"/>
          <w:lang w:val="en-US"/>
        </w:rPr>
        <w:t xml:space="preserve">The family </w:t>
      </w:r>
      <w:r w:rsidRPr="00EC5623">
        <w:rPr>
          <w:rFonts w:ascii="Arial" w:hAnsi="Arial" w:cs="Arial"/>
          <w:sz w:val="24"/>
          <w:szCs w:val="24"/>
          <w:lang w:val="en-US"/>
        </w:rPr>
        <w:t xml:space="preserve">and patient </w:t>
      </w:r>
      <w:r>
        <w:rPr>
          <w:rFonts w:ascii="Arial" w:hAnsi="Arial" w:cs="Arial"/>
          <w:sz w:val="24"/>
          <w:szCs w:val="24"/>
          <w:lang w:val="en-US"/>
        </w:rPr>
        <w:t>(</w:t>
      </w:r>
      <w:r w:rsidRPr="00EC5623">
        <w:rPr>
          <w:rFonts w:ascii="Arial" w:hAnsi="Arial" w:cs="Arial"/>
          <w:sz w:val="24"/>
          <w:szCs w:val="24"/>
          <w:lang w:val="en-US"/>
        </w:rPr>
        <w:t>where appropriate</w:t>
      </w:r>
      <w:r>
        <w:rPr>
          <w:rFonts w:ascii="Arial" w:hAnsi="Arial" w:cs="Arial"/>
          <w:sz w:val="24"/>
          <w:szCs w:val="24"/>
          <w:lang w:val="en-US"/>
        </w:rPr>
        <w:t>) should receive an explanation of the purpose</w:t>
      </w:r>
      <w:r w:rsidR="006E72A8" w:rsidRPr="00EC5623">
        <w:rPr>
          <w:rFonts w:ascii="Arial" w:hAnsi="Arial" w:cs="Arial"/>
          <w:sz w:val="24"/>
          <w:szCs w:val="24"/>
          <w:lang w:val="en-US"/>
        </w:rPr>
        <w:t xml:space="preserve"> of the Just </w:t>
      </w:r>
      <w:r w:rsidR="00DF58F9" w:rsidRPr="00EC5623">
        <w:rPr>
          <w:rFonts w:ascii="Arial" w:hAnsi="Arial" w:cs="Arial"/>
          <w:sz w:val="24"/>
          <w:szCs w:val="24"/>
          <w:lang w:val="en-US"/>
        </w:rPr>
        <w:t>i</w:t>
      </w:r>
      <w:r w:rsidR="006E72A8" w:rsidRPr="00EC5623">
        <w:rPr>
          <w:rFonts w:ascii="Arial" w:hAnsi="Arial" w:cs="Arial"/>
          <w:sz w:val="24"/>
          <w:szCs w:val="24"/>
          <w:lang w:val="en-US"/>
        </w:rPr>
        <w:t>n Case Box</w:t>
      </w:r>
      <w:r w:rsidR="009C482E" w:rsidRPr="00EC5623">
        <w:rPr>
          <w:rFonts w:ascii="Arial" w:hAnsi="Arial" w:cs="Arial"/>
          <w:sz w:val="24"/>
          <w:szCs w:val="24"/>
          <w:lang w:val="en-US"/>
        </w:rPr>
        <w:t xml:space="preserve">. </w:t>
      </w:r>
      <w:r>
        <w:rPr>
          <w:rFonts w:ascii="Arial" w:hAnsi="Arial" w:cs="Arial"/>
          <w:sz w:val="24"/>
          <w:szCs w:val="24"/>
          <w:lang w:val="en-US"/>
        </w:rPr>
        <w:t xml:space="preserve">This may be done by the </w:t>
      </w:r>
      <w:r w:rsidRPr="00EC5623">
        <w:rPr>
          <w:rFonts w:ascii="Arial" w:hAnsi="Arial" w:cs="Arial"/>
          <w:sz w:val="24"/>
          <w:szCs w:val="24"/>
          <w:lang w:val="en-US"/>
        </w:rPr>
        <w:t>Lead Clinician and/or Palliative Care Team member</w:t>
      </w:r>
      <w:r>
        <w:rPr>
          <w:rFonts w:ascii="Arial" w:hAnsi="Arial" w:cs="Arial"/>
          <w:sz w:val="24"/>
          <w:szCs w:val="24"/>
          <w:lang w:val="en-US"/>
        </w:rPr>
        <w:t xml:space="preserve"> and/or </w:t>
      </w:r>
      <w:r w:rsidRPr="00A970A8">
        <w:rPr>
          <w:rFonts w:ascii="Arial" w:hAnsi="Arial" w:cs="Arial"/>
          <w:sz w:val="24"/>
          <w:szCs w:val="24"/>
          <w:lang w:val="en-US"/>
        </w:rPr>
        <w:t xml:space="preserve">Community </w:t>
      </w:r>
      <w:r>
        <w:rPr>
          <w:rFonts w:ascii="Arial" w:hAnsi="Arial" w:cs="Arial"/>
          <w:sz w:val="24"/>
          <w:szCs w:val="24"/>
          <w:lang w:val="en-US"/>
        </w:rPr>
        <w:t>N</w:t>
      </w:r>
      <w:r w:rsidRPr="00A970A8">
        <w:rPr>
          <w:rFonts w:ascii="Arial" w:hAnsi="Arial" w:cs="Arial"/>
          <w:sz w:val="24"/>
          <w:szCs w:val="24"/>
          <w:lang w:val="en-US"/>
        </w:rPr>
        <w:t xml:space="preserve">urse </w:t>
      </w:r>
      <w:r>
        <w:rPr>
          <w:rFonts w:ascii="Arial" w:hAnsi="Arial" w:cs="Arial"/>
          <w:sz w:val="24"/>
          <w:szCs w:val="24"/>
          <w:lang w:val="en-US"/>
        </w:rPr>
        <w:t>and/</w:t>
      </w:r>
      <w:r w:rsidRPr="00A970A8">
        <w:rPr>
          <w:rFonts w:ascii="Arial" w:hAnsi="Arial" w:cs="Arial"/>
          <w:sz w:val="24"/>
          <w:szCs w:val="24"/>
          <w:lang w:val="en-US"/>
        </w:rPr>
        <w:t xml:space="preserve">or </w:t>
      </w:r>
      <w:r>
        <w:rPr>
          <w:rFonts w:ascii="Arial" w:hAnsi="Arial" w:cs="Arial"/>
          <w:sz w:val="24"/>
          <w:szCs w:val="24"/>
          <w:lang w:val="en-US"/>
        </w:rPr>
        <w:t>C</w:t>
      </w:r>
      <w:r w:rsidRPr="00A970A8">
        <w:rPr>
          <w:rFonts w:ascii="Arial" w:hAnsi="Arial" w:cs="Arial"/>
          <w:sz w:val="24"/>
          <w:szCs w:val="24"/>
          <w:lang w:val="en-US"/>
        </w:rPr>
        <w:t xml:space="preserve">linical </w:t>
      </w:r>
      <w:r>
        <w:rPr>
          <w:rFonts w:ascii="Arial" w:hAnsi="Arial" w:cs="Arial"/>
          <w:sz w:val="24"/>
          <w:szCs w:val="24"/>
          <w:lang w:val="en-US"/>
        </w:rPr>
        <w:t>N</w:t>
      </w:r>
      <w:r w:rsidRPr="00A970A8">
        <w:rPr>
          <w:rFonts w:ascii="Arial" w:hAnsi="Arial" w:cs="Arial"/>
          <w:sz w:val="24"/>
          <w:szCs w:val="24"/>
          <w:lang w:val="en-US"/>
        </w:rPr>
        <w:t xml:space="preserve">urse </w:t>
      </w:r>
      <w:r>
        <w:rPr>
          <w:rFonts w:ascii="Arial" w:hAnsi="Arial" w:cs="Arial"/>
          <w:sz w:val="24"/>
          <w:szCs w:val="24"/>
          <w:lang w:val="en-US"/>
        </w:rPr>
        <w:t>S</w:t>
      </w:r>
      <w:r w:rsidRPr="00A970A8">
        <w:rPr>
          <w:rFonts w:ascii="Arial" w:hAnsi="Arial" w:cs="Arial"/>
          <w:sz w:val="24"/>
          <w:szCs w:val="24"/>
          <w:lang w:val="en-US"/>
        </w:rPr>
        <w:t>pecialist</w:t>
      </w:r>
      <w:r>
        <w:rPr>
          <w:rFonts w:ascii="Arial" w:hAnsi="Arial" w:cs="Arial"/>
          <w:sz w:val="24"/>
          <w:szCs w:val="24"/>
          <w:lang w:val="en-US"/>
        </w:rPr>
        <w:t>.</w:t>
      </w:r>
    </w:p>
    <w:bookmarkEnd w:id="0"/>
    <w:p w14:paraId="036D0260" w14:textId="3A3B0EA8" w:rsidR="00070471" w:rsidRPr="00070471" w:rsidRDefault="009C482E" w:rsidP="00070471">
      <w:pPr>
        <w:numPr>
          <w:ilvl w:val="0"/>
          <w:numId w:val="26"/>
        </w:numPr>
        <w:spacing w:before="120" w:after="120"/>
        <w:jc w:val="both"/>
        <w:rPr>
          <w:rFonts w:ascii="Arial" w:hAnsi="Arial" w:cs="Arial"/>
          <w:sz w:val="24"/>
          <w:szCs w:val="24"/>
          <w:lang w:val="en-US"/>
        </w:rPr>
      </w:pPr>
      <w:r w:rsidRPr="00EC5623">
        <w:rPr>
          <w:rFonts w:ascii="Arial" w:hAnsi="Arial" w:cs="Arial"/>
          <w:sz w:val="24"/>
          <w:szCs w:val="24"/>
          <w:lang w:val="en-US"/>
        </w:rPr>
        <w:t xml:space="preserve">Where appropriate certain items from the </w:t>
      </w:r>
      <w:r w:rsidR="00C30884" w:rsidRPr="00EC5623">
        <w:rPr>
          <w:rFonts w:ascii="Arial" w:hAnsi="Arial" w:cs="Arial"/>
          <w:sz w:val="24"/>
          <w:szCs w:val="24"/>
          <w:lang w:val="en-US"/>
        </w:rPr>
        <w:t>J</w:t>
      </w:r>
      <w:r w:rsidRPr="00EC5623">
        <w:rPr>
          <w:rFonts w:ascii="Arial" w:hAnsi="Arial" w:cs="Arial"/>
          <w:sz w:val="24"/>
          <w:szCs w:val="24"/>
          <w:lang w:val="en-US"/>
        </w:rPr>
        <w:t xml:space="preserve">ust in </w:t>
      </w:r>
      <w:r w:rsidR="00C30884" w:rsidRPr="00EC5623">
        <w:rPr>
          <w:rFonts w:ascii="Arial" w:hAnsi="Arial" w:cs="Arial"/>
          <w:sz w:val="24"/>
          <w:szCs w:val="24"/>
          <w:lang w:val="en-US"/>
        </w:rPr>
        <w:t>C</w:t>
      </w:r>
      <w:r w:rsidRPr="00EC5623">
        <w:rPr>
          <w:rFonts w:ascii="Arial" w:hAnsi="Arial" w:cs="Arial"/>
          <w:sz w:val="24"/>
          <w:szCs w:val="24"/>
          <w:lang w:val="en-US"/>
        </w:rPr>
        <w:t>ase box may be administered by parents as long as they have received training on how to administer</w:t>
      </w:r>
      <w:r w:rsidR="0085544F" w:rsidRPr="00EC5623">
        <w:rPr>
          <w:rFonts w:ascii="Arial" w:hAnsi="Arial" w:cs="Arial"/>
          <w:sz w:val="24"/>
          <w:szCs w:val="24"/>
          <w:lang w:val="en-US"/>
        </w:rPr>
        <w:t xml:space="preserve"> (training</w:t>
      </w:r>
      <w:r w:rsidR="0085544F">
        <w:rPr>
          <w:rFonts w:ascii="Arial" w:hAnsi="Arial" w:cs="Arial"/>
          <w:sz w:val="24"/>
          <w:szCs w:val="24"/>
          <w:lang w:val="en-US"/>
        </w:rPr>
        <w:t xml:space="preserve"> and governance of parent/carer administration is out with the scope of this guidance)</w:t>
      </w:r>
      <w:r w:rsidRPr="002A41DB">
        <w:rPr>
          <w:rFonts w:ascii="Arial" w:hAnsi="Arial" w:cs="Arial"/>
          <w:sz w:val="24"/>
          <w:szCs w:val="24"/>
          <w:lang w:val="en-US"/>
        </w:rPr>
        <w:t xml:space="preserve">. </w:t>
      </w:r>
    </w:p>
    <w:p w14:paraId="3A944323" w14:textId="42161E48" w:rsidR="00241276" w:rsidRPr="002A41DB" w:rsidRDefault="005549E3" w:rsidP="00DF58F9">
      <w:pPr>
        <w:numPr>
          <w:ilvl w:val="0"/>
          <w:numId w:val="26"/>
        </w:numPr>
        <w:spacing w:before="120" w:after="120"/>
        <w:jc w:val="both"/>
        <w:rPr>
          <w:rFonts w:ascii="Arial" w:hAnsi="Arial" w:cs="Arial"/>
          <w:sz w:val="24"/>
          <w:szCs w:val="24"/>
        </w:rPr>
      </w:pPr>
      <w:r w:rsidRPr="002A41DB">
        <w:rPr>
          <w:rFonts w:ascii="Arial" w:hAnsi="Arial" w:cs="Arial"/>
          <w:sz w:val="24"/>
          <w:szCs w:val="24"/>
        </w:rPr>
        <w:t xml:space="preserve">Provide the </w:t>
      </w:r>
      <w:r w:rsidR="00841CDD" w:rsidRPr="002A41DB">
        <w:rPr>
          <w:rFonts w:ascii="Arial" w:hAnsi="Arial" w:cs="Arial"/>
          <w:sz w:val="24"/>
          <w:szCs w:val="24"/>
        </w:rPr>
        <w:t>family</w:t>
      </w:r>
      <w:r w:rsidRPr="002A41DB">
        <w:rPr>
          <w:rFonts w:ascii="Arial" w:hAnsi="Arial" w:cs="Arial"/>
          <w:sz w:val="24"/>
          <w:szCs w:val="24"/>
        </w:rPr>
        <w:t xml:space="preserve"> with a copy of the</w:t>
      </w:r>
      <w:r w:rsidRPr="00323A99">
        <w:rPr>
          <w:rFonts w:ascii="Arial" w:hAnsi="Arial" w:cs="Arial"/>
          <w:sz w:val="24"/>
          <w:szCs w:val="24"/>
        </w:rPr>
        <w:t xml:space="preserve"> Pa</w:t>
      </w:r>
      <w:r w:rsidR="006E72A8" w:rsidRPr="00323A99">
        <w:rPr>
          <w:rFonts w:ascii="Arial" w:hAnsi="Arial" w:cs="Arial"/>
          <w:sz w:val="24"/>
          <w:szCs w:val="24"/>
        </w:rPr>
        <w:t>rent’s</w:t>
      </w:r>
      <w:r w:rsidRPr="00323A99">
        <w:rPr>
          <w:rFonts w:ascii="Arial" w:hAnsi="Arial" w:cs="Arial"/>
          <w:sz w:val="24"/>
          <w:szCs w:val="24"/>
        </w:rPr>
        <w:t xml:space="preserve"> Information Sheet </w:t>
      </w:r>
      <w:r w:rsidR="008733B3" w:rsidRPr="002A41DB">
        <w:rPr>
          <w:rFonts w:ascii="Arial" w:hAnsi="Arial" w:cs="Arial"/>
          <w:sz w:val="24"/>
          <w:szCs w:val="24"/>
        </w:rPr>
        <w:t>(Appendix 1</w:t>
      </w:r>
      <w:r w:rsidRPr="002A41DB">
        <w:rPr>
          <w:rFonts w:ascii="Arial" w:hAnsi="Arial" w:cs="Arial"/>
          <w:sz w:val="24"/>
          <w:szCs w:val="24"/>
        </w:rPr>
        <w:t>)</w:t>
      </w:r>
      <w:r w:rsidRPr="002A41DB">
        <w:rPr>
          <w:rFonts w:ascii="Arial" w:hAnsi="Arial" w:cs="Arial"/>
          <w:i/>
          <w:iCs/>
          <w:sz w:val="24"/>
          <w:szCs w:val="24"/>
        </w:rPr>
        <w:t>,</w:t>
      </w:r>
      <w:r w:rsidRPr="002A41DB">
        <w:rPr>
          <w:rFonts w:ascii="Arial" w:hAnsi="Arial" w:cs="Arial"/>
          <w:sz w:val="24"/>
          <w:szCs w:val="24"/>
        </w:rPr>
        <w:t xml:space="preserve"> which provides information about the Just in Case Box.</w:t>
      </w:r>
    </w:p>
    <w:p w14:paraId="64E06031" w14:textId="0B28A3E0" w:rsidR="00241276" w:rsidRPr="002A41DB" w:rsidRDefault="00841CDD">
      <w:pPr>
        <w:numPr>
          <w:ilvl w:val="0"/>
          <w:numId w:val="26"/>
        </w:numPr>
        <w:jc w:val="both"/>
        <w:rPr>
          <w:rFonts w:ascii="Arial" w:hAnsi="Arial" w:cs="Arial"/>
          <w:sz w:val="24"/>
          <w:szCs w:val="24"/>
        </w:rPr>
      </w:pPr>
      <w:r w:rsidRPr="002A41DB">
        <w:rPr>
          <w:rFonts w:ascii="Arial" w:hAnsi="Arial" w:cs="Arial"/>
          <w:sz w:val="24"/>
          <w:szCs w:val="24"/>
        </w:rPr>
        <w:t xml:space="preserve">Allow </w:t>
      </w:r>
      <w:r w:rsidR="0085544F">
        <w:rPr>
          <w:rFonts w:ascii="Arial" w:hAnsi="Arial" w:cs="Arial"/>
          <w:sz w:val="24"/>
          <w:szCs w:val="24"/>
        </w:rPr>
        <w:t xml:space="preserve">time </w:t>
      </w:r>
      <w:r w:rsidRPr="002A41DB">
        <w:rPr>
          <w:rFonts w:ascii="Arial" w:hAnsi="Arial" w:cs="Arial"/>
          <w:sz w:val="24"/>
          <w:szCs w:val="24"/>
        </w:rPr>
        <w:t>to full</w:t>
      </w:r>
      <w:r w:rsidR="0085544F">
        <w:rPr>
          <w:rFonts w:ascii="Arial" w:hAnsi="Arial" w:cs="Arial"/>
          <w:sz w:val="24"/>
          <w:szCs w:val="24"/>
        </w:rPr>
        <w:t>y</w:t>
      </w:r>
      <w:r w:rsidRPr="002A41DB">
        <w:rPr>
          <w:rFonts w:ascii="Arial" w:hAnsi="Arial" w:cs="Arial"/>
          <w:sz w:val="24"/>
          <w:szCs w:val="24"/>
        </w:rPr>
        <w:t xml:space="preserve"> discuss the need for a Just in Case box</w:t>
      </w:r>
      <w:r w:rsidR="005549E3" w:rsidRPr="002A41DB">
        <w:rPr>
          <w:rFonts w:ascii="Arial" w:hAnsi="Arial" w:cs="Arial"/>
          <w:sz w:val="24"/>
          <w:szCs w:val="24"/>
        </w:rPr>
        <w:t xml:space="preserve"> before initiating the supply of the required medication.</w:t>
      </w:r>
    </w:p>
    <w:p w14:paraId="0ED726C6" w14:textId="77777777" w:rsidR="00433A7F" w:rsidRPr="002A41DB" w:rsidRDefault="00433A7F" w:rsidP="00433A7F">
      <w:pPr>
        <w:ind w:left="720"/>
        <w:jc w:val="both"/>
        <w:rPr>
          <w:rFonts w:ascii="Arial" w:hAnsi="Arial" w:cs="Arial"/>
          <w:sz w:val="24"/>
          <w:szCs w:val="24"/>
        </w:rPr>
      </w:pPr>
    </w:p>
    <w:p w14:paraId="6EF72DC7" w14:textId="77777777" w:rsidR="00241276" w:rsidRPr="002A41DB" w:rsidRDefault="00241276">
      <w:pPr>
        <w:ind w:left="720"/>
        <w:jc w:val="both"/>
        <w:rPr>
          <w:rFonts w:ascii="Arial" w:hAnsi="Arial" w:cs="Arial"/>
          <w:sz w:val="24"/>
          <w:szCs w:val="24"/>
        </w:rPr>
      </w:pPr>
    </w:p>
    <w:p w14:paraId="1BA41FCF" w14:textId="0A7FF33C" w:rsidR="00241276" w:rsidRPr="002A41DB" w:rsidRDefault="007D6326">
      <w:pPr>
        <w:jc w:val="both"/>
        <w:rPr>
          <w:rFonts w:ascii="Arial" w:hAnsi="Arial" w:cs="Arial"/>
          <w:b/>
          <w:sz w:val="24"/>
          <w:szCs w:val="24"/>
        </w:rPr>
      </w:pPr>
      <w:r w:rsidRPr="002A41DB">
        <w:rPr>
          <w:rFonts w:ascii="Arial" w:hAnsi="Arial" w:cs="Arial"/>
          <w:b/>
          <w:sz w:val="24"/>
          <w:szCs w:val="24"/>
        </w:rPr>
        <w:t>6</w:t>
      </w:r>
      <w:r w:rsidR="000435CB" w:rsidRPr="002A41DB">
        <w:rPr>
          <w:rFonts w:ascii="Arial" w:hAnsi="Arial" w:cs="Arial"/>
          <w:b/>
          <w:sz w:val="24"/>
          <w:szCs w:val="24"/>
        </w:rPr>
        <w:t>.</w:t>
      </w:r>
      <w:r w:rsidR="000435CB" w:rsidRPr="002A41DB">
        <w:rPr>
          <w:rFonts w:ascii="Arial" w:hAnsi="Arial" w:cs="Arial"/>
          <w:b/>
          <w:sz w:val="24"/>
          <w:szCs w:val="24"/>
        </w:rPr>
        <w:tab/>
        <w:t>Criteria for patient exclusion from having a Just in Case Box</w:t>
      </w:r>
    </w:p>
    <w:p w14:paraId="02650D10" w14:textId="77777777" w:rsidR="005549E3" w:rsidRPr="002A41DB" w:rsidRDefault="005549E3">
      <w:pPr>
        <w:autoSpaceDE w:val="0"/>
        <w:jc w:val="both"/>
        <w:rPr>
          <w:rFonts w:ascii="Arial" w:hAnsi="Arial" w:cs="Arial"/>
          <w:sz w:val="24"/>
          <w:szCs w:val="24"/>
          <w:lang w:val="en-US"/>
        </w:rPr>
      </w:pPr>
    </w:p>
    <w:p w14:paraId="79B2CF83" w14:textId="77777777" w:rsidR="005549E3" w:rsidRPr="002A41DB" w:rsidRDefault="005549E3" w:rsidP="009D66B0">
      <w:pPr>
        <w:numPr>
          <w:ilvl w:val="0"/>
          <w:numId w:val="34"/>
        </w:numPr>
        <w:tabs>
          <w:tab w:val="clear" w:pos="1320"/>
          <w:tab w:val="num" w:pos="720"/>
          <w:tab w:val="left" w:pos="840"/>
        </w:tabs>
        <w:autoSpaceDE w:val="0"/>
        <w:ind w:left="720"/>
        <w:jc w:val="both"/>
        <w:rPr>
          <w:rFonts w:ascii="Arial" w:hAnsi="Arial" w:cs="Arial"/>
          <w:bCs/>
          <w:sz w:val="24"/>
          <w:szCs w:val="24"/>
        </w:rPr>
      </w:pPr>
      <w:r w:rsidRPr="002A41DB">
        <w:rPr>
          <w:rFonts w:ascii="Arial" w:hAnsi="Arial" w:cs="Arial"/>
          <w:bCs/>
          <w:sz w:val="24"/>
          <w:szCs w:val="24"/>
        </w:rPr>
        <w:t>Risk assessment and management should be unde</w:t>
      </w:r>
      <w:r w:rsidR="00CD2124" w:rsidRPr="002A41DB">
        <w:rPr>
          <w:rFonts w:ascii="Arial" w:hAnsi="Arial" w:cs="Arial"/>
          <w:bCs/>
          <w:sz w:val="24"/>
          <w:szCs w:val="24"/>
        </w:rPr>
        <w:t>rtaken on a case-by-case basis. T</w:t>
      </w:r>
      <w:r w:rsidRPr="002A41DB">
        <w:rPr>
          <w:rFonts w:ascii="Arial" w:hAnsi="Arial" w:cs="Arial"/>
          <w:bCs/>
          <w:sz w:val="24"/>
          <w:szCs w:val="24"/>
        </w:rPr>
        <w:t xml:space="preserve">his might include situations where there is a history or suspicion of drug misuse among carers or visitors to the house.  </w:t>
      </w:r>
    </w:p>
    <w:p w14:paraId="5BCFD757" w14:textId="77777777" w:rsidR="005549E3" w:rsidRPr="002A41DB" w:rsidRDefault="005549E3" w:rsidP="009D66B0">
      <w:pPr>
        <w:tabs>
          <w:tab w:val="left" w:pos="840"/>
        </w:tabs>
        <w:autoSpaceDE w:val="0"/>
        <w:jc w:val="both"/>
        <w:rPr>
          <w:rFonts w:ascii="Arial" w:hAnsi="Arial" w:cs="Arial"/>
          <w:sz w:val="24"/>
          <w:szCs w:val="24"/>
        </w:rPr>
      </w:pPr>
    </w:p>
    <w:p w14:paraId="4F851406" w14:textId="7BD4F7D8" w:rsidR="005549E3" w:rsidRPr="002A41DB" w:rsidRDefault="005549E3" w:rsidP="009D66B0">
      <w:pPr>
        <w:numPr>
          <w:ilvl w:val="0"/>
          <w:numId w:val="34"/>
        </w:numPr>
        <w:tabs>
          <w:tab w:val="clear" w:pos="1320"/>
          <w:tab w:val="num" w:pos="720"/>
          <w:tab w:val="left" w:pos="840"/>
        </w:tabs>
        <w:autoSpaceDE w:val="0"/>
        <w:ind w:left="720"/>
        <w:jc w:val="both"/>
        <w:rPr>
          <w:rFonts w:ascii="Arial" w:hAnsi="Arial" w:cs="Arial"/>
          <w:bCs/>
          <w:sz w:val="24"/>
          <w:szCs w:val="24"/>
        </w:rPr>
      </w:pPr>
      <w:r w:rsidRPr="002A41DB">
        <w:rPr>
          <w:rFonts w:ascii="Arial" w:hAnsi="Arial" w:cs="Arial"/>
          <w:bCs/>
          <w:sz w:val="24"/>
          <w:szCs w:val="24"/>
        </w:rPr>
        <w:t xml:space="preserve">If the patient is excluded from having a Just in Case Box, alternative arrangements should be discussed, agreed, </w:t>
      </w:r>
      <w:r w:rsidR="00DF58F9" w:rsidRPr="002A41DB">
        <w:rPr>
          <w:rFonts w:ascii="Arial" w:hAnsi="Arial" w:cs="Arial"/>
          <w:bCs/>
          <w:sz w:val="24"/>
          <w:szCs w:val="24"/>
        </w:rPr>
        <w:t>implemented,</w:t>
      </w:r>
      <w:r w:rsidRPr="002A41DB">
        <w:rPr>
          <w:rFonts w:ascii="Arial" w:hAnsi="Arial" w:cs="Arial"/>
          <w:bCs/>
          <w:sz w:val="24"/>
          <w:szCs w:val="24"/>
        </w:rPr>
        <w:t xml:space="preserve"> and documented.</w:t>
      </w:r>
    </w:p>
    <w:p w14:paraId="3F5E07D7" w14:textId="77777777" w:rsidR="002F2326" w:rsidRPr="002A41DB" w:rsidRDefault="002F2326" w:rsidP="002F2326">
      <w:pPr>
        <w:tabs>
          <w:tab w:val="left" w:pos="840"/>
        </w:tabs>
        <w:autoSpaceDE w:val="0"/>
        <w:jc w:val="both"/>
        <w:rPr>
          <w:rFonts w:ascii="Arial" w:hAnsi="Arial" w:cs="Arial"/>
          <w:bCs/>
          <w:sz w:val="24"/>
          <w:szCs w:val="24"/>
        </w:rPr>
      </w:pPr>
    </w:p>
    <w:p w14:paraId="155F9EE5" w14:textId="2A161560" w:rsidR="005549E3" w:rsidRPr="002A41DB" w:rsidRDefault="007D6326">
      <w:pPr>
        <w:rPr>
          <w:rFonts w:ascii="Arial" w:hAnsi="Arial" w:cs="Arial"/>
          <w:b/>
          <w:sz w:val="24"/>
          <w:szCs w:val="24"/>
          <w:lang w:val="en-US"/>
        </w:rPr>
      </w:pPr>
      <w:r w:rsidRPr="002A41DB">
        <w:rPr>
          <w:rFonts w:ascii="Arial" w:hAnsi="Arial" w:cs="Arial"/>
          <w:b/>
          <w:sz w:val="24"/>
          <w:szCs w:val="24"/>
          <w:lang w:val="en-US"/>
        </w:rPr>
        <w:t>7</w:t>
      </w:r>
      <w:r w:rsidR="000435CB" w:rsidRPr="002A41DB">
        <w:rPr>
          <w:rFonts w:ascii="Arial" w:hAnsi="Arial" w:cs="Arial"/>
          <w:b/>
          <w:sz w:val="24"/>
          <w:szCs w:val="24"/>
          <w:lang w:val="en-US"/>
        </w:rPr>
        <w:t>.</w:t>
      </w:r>
      <w:r w:rsidR="000435CB" w:rsidRPr="002A41DB">
        <w:rPr>
          <w:rFonts w:ascii="Arial" w:hAnsi="Arial" w:cs="Arial"/>
          <w:b/>
          <w:sz w:val="24"/>
          <w:szCs w:val="24"/>
          <w:lang w:val="en-US"/>
        </w:rPr>
        <w:tab/>
      </w:r>
      <w:r w:rsidR="002F2326" w:rsidRPr="002A41DB">
        <w:rPr>
          <w:rFonts w:ascii="Arial" w:hAnsi="Arial" w:cs="Arial"/>
          <w:b/>
          <w:sz w:val="24"/>
          <w:szCs w:val="24"/>
          <w:lang w:val="en-US"/>
        </w:rPr>
        <w:t xml:space="preserve"> Reassessment of a patient’s suitability for inclusion in the scheme</w:t>
      </w:r>
    </w:p>
    <w:p w14:paraId="105F7E3A" w14:textId="77777777" w:rsidR="002F2326" w:rsidRPr="002A41DB" w:rsidRDefault="002F2326">
      <w:pPr>
        <w:rPr>
          <w:rFonts w:ascii="Arial" w:hAnsi="Arial" w:cs="Arial"/>
          <w:b/>
          <w:sz w:val="24"/>
          <w:szCs w:val="24"/>
          <w:lang w:val="en-US"/>
        </w:rPr>
      </w:pPr>
    </w:p>
    <w:p w14:paraId="3A7A320A" w14:textId="4D61FE44" w:rsidR="00241276" w:rsidRPr="002A41DB" w:rsidRDefault="002F2326">
      <w:pPr>
        <w:jc w:val="both"/>
        <w:rPr>
          <w:rFonts w:ascii="Arial" w:hAnsi="Arial" w:cs="Arial"/>
          <w:sz w:val="24"/>
          <w:szCs w:val="24"/>
          <w:lang w:val="en-US"/>
        </w:rPr>
      </w:pPr>
      <w:r w:rsidRPr="002A41DB">
        <w:rPr>
          <w:rFonts w:ascii="Arial" w:hAnsi="Arial" w:cs="Arial"/>
          <w:sz w:val="24"/>
          <w:szCs w:val="24"/>
          <w:lang w:val="en-US"/>
        </w:rPr>
        <w:t xml:space="preserve">A patient’s </w:t>
      </w:r>
      <w:r w:rsidR="00FC4B2C" w:rsidRPr="002A41DB">
        <w:rPr>
          <w:rFonts w:ascii="Arial" w:hAnsi="Arial" w:cs="Arial"/>
          <w:sz w:val="24"/>
          <w:szCs w:val="24"/>
          <w:lang w:val="en-US"/>
        </w:rPr>
        <w:t xml:space="preserve">symptom management </w:t>
      </w:r>
      <w:r w:rsidRPr="002A41DB">
        <w:rPr>
          <w:rFonts w:ascii="Arial" w:hAnsi="Arial" w:cs="Arial"/>
          <w:sz w:val="24"/>
          <w:szCs w:val="24"/>
          <w:lang w:val="en-US"/>
        </w:rPr>
        <w:t>needs may change</w:t>
      </w:r>
      <w:r w:rsidR="007D6326" w:rsidRPr="002A41DB">
        <w:rPr>
          <w:rFonts w:ascii="Arial" w:hAnsi="Arial" w:cs="Arial"/>
          <w:sz w:val="24"/>
          <w:szCs w:val="24"/>
          <w:lang w:val="en-US"/>
        </w:rPr>
        <w:t xml:space="preserve"> over time</w:t>
      </w:r>
      <w:r w:rsidRPr="002A41DB">
        <w:rPr>
          <w:rFonts w:ascii="Arial" w:hAnsi="Arial" w:cs="Arial"/>
          <w:sz w:val="24"/>
          <w:szCs w:val="24"/>
          <w:lang w:val="en-US"/>
        </w:rPr>
        <w:t xml:space="preserve">. The lead clinician must be responsible for ensuring a patient’s suitability for </w:t>
      </w:r>
      <w:r w:rsidR="00FC4B2C" w:rsidRPr="002A41DB">
        <w:rPr>
          <w:rFonts w:ascii="Arial" w:hAnsi="Arial" w:cs="Arial"/>
          <w:sz w:val="24"/>
          <w:szCs w:val="24"/>
          <w:lang w:val="en-US"/>
        </w:rPr>
        <w:t>use of a Just in Case box if their condition improves or plateaus</w:t>
      </w:r>
      <w:r w:rsidRPr="002A41DB">
        <w:rPr>
          <w:rFonts w:ascii="Arial" w:hAnsi="Arial" w:cs="Arial"/>
          <w:sz w:val="24"/>
          <w:szCs w:val="24"/>
          <w:lang w:val="en-US"/>
        </w:rPr>
        <w:t xml:space="preserve">. </w:t>
      </w:r>
    </w:p>
    <w:p w14:paraId="7CDE8198" w14:textId="77777777" w:rsidR="009C482E" w:rsidRPr="002A41DB" w:rsidRDefault="009C482E">
      <w:pPr>
        <w:rPr>
          <w:rFonts w:ascii="Arial" w:hAnsi="Arial" w:cs="Arial"/>
          <w:sz w:val="24"/>
          <w:szCs w:val="24"/>
          <w:lang w:val="en-US"/>
        </w:rPr>
      </w:pPr>
    </w:p>
    <w:p w14:paraId="7F1EADDC" w14:textId="01037BB8" w:rsidR="009C482E" w:rsidRPr="002A41DB" w:rsidRDefault="007D6326">
      <w:pPr>
        <w:rPr>
          <w:rFonts w:ascii="Arial" w:hAnsi="Arial" w:cs="Arial"/>
          <w:b/>
          <w:sz w:val="24"/>
          <w:szCs w:val="24"/>
          <w:lang w:val="en-US"/>
        </w:rPr>
      </w:pPr>
      <w:r w:rsidRPr="002A41DB">
        <w:rPr>
          <w:rFonts w:ascii="Arial" w:hAnsi="Arial" w:cs="Arial"/>
          <w:b/>
          <w:sz w:val="24"/>
          <w:szCs w:val="24"/>
          <w:lang w:val="en-US"/>
        </w:rPr>
        <w:t>8</w:t>
      </w:r>
      <w:r w:rsidR="000435CB" w:rsidRPr="002A41DB">
        <w:rPr>
          <w:rFonts w:ascii="Arial" w:hAnsi="Arial" w:cs="Arial"/>
          <w:b/>
          <w:sz w:val="24"/>
          <w:szCs w:val="24"/>
          <w:lang w:val="en-US"/>
        </w:rPr>
        <w:t>.</w:t>
      </w:r>
      <w:r w:rsidR="000435CB" w:rsidRPr="002A41DB">
        <w:rPr>
          <w:rFonts w:ascii="Arial" w:hAnsi="Arial" w:cs="Arial"/>
          <w:b/>
          <w:sz w:val="24"/>
          <w:szCs w:val="24"/>
          <w:lang w:val="en-US"/>
        </w:rPr>
        <w:tab/>
      </w:r>
      <w:r w:rsidR="009C482E" w:rsidRPr="002A41DB">
        <w:rPr>
          <w:rFonts w:ascii="Arial" w:hAnsi="Arial" w:cs="Arial"/>
          <w:b/>
          <w:sz w:val="24"/>
          <w:szCs w:val="24"/>
          <w:lang w:val="en-US"/>
        </w:rPr>
        <w:t xml:space="preserve"> Type of </w:t>
      </w:r>
      <w:r w:rsidR="000435CB" w:rsidRPr="002A41DB">
        <w:rPr>
          <w:rFonts w:ascii="Arial" w:hAnsi="Arial" w:cs="Arial"/>
          <w:b/>
          <w:sz w:val="24"/>
          <w:szCs w:val="24"/>
          <w:lang w:val="en-US"/>
        </w:rPr>
        <w:t>b</w:t>
      </w:r>
      <w:r w:rsidR="009C482E" w:rsidRPr="002A41DB">
        <w:rPr>
          <w:rFonts w:ascii="Arial" w:hAnsi="Arial" w:cs="Arial"/>
          <w:b/>
          <w:sz w:val="24"/>
          <w:szCs w:val="24"/>
          <w:lang w:val="en-US"/>
        </w:rPr>
        <w:t xml:space="preserve">ox to </w:t>
      </w:r>
      <w:r w:rsidR="000435CB" w:rsidRPr="002A41DB">
        <w:rPr>
          <w:rFonts w:ascii="Arial" w:hAnsi="Arial" w:cs="Arial"/>
          <w:b/>
          <w:sz w:val="24"/>
          <w:szCs w:val="24"/>
          <w:lang w:val="en-US"/>
        </w:rPr>
        <w:t>u</w:t>
      </w:r>
      <w:r w:rsidR="009C482E" w:rsidRPr="002A41DB">
        <w:rPr>
          <w:rFonts w:ascii="Arial" w:hAnsi="Arial" w:cs="Arial"/>
          <w:b/>
          <w:sz w:val="24"/>
          <w:szCs w:val="24"/>
          <w:lang w:val="en-US"/>
        </w:rPr>
        <w:t>se</w:t>
      </w:r>
    </w:p>
    <w:p w14:paraId="5700C4AF" w14:textId="77777777" w:rsidR="009C482E" w:rsidRPr="002A41DB" w:rsidRDefault="009C482E">
      <w:pPr>
        <w:rPr>
          <w:rFonts w:ascii="Arial" w:hAnsi="Arial" w:cs="Arial"/>
          <w:b/>
          <w:sz w:val="24"/>
          <w:szCs w:val="24"/>
          <w:lang w:val="en-US"/>
        </w:rPr>
      </w:pPr>
    </w:p>
    <w:p w14:paraId="53865FD7" w14:textId="63A61E57" w:rsidR="002A41DB" w:rsidRDefault="00FC4B2C">
      <w:pPr>
        <w:jc w:val="both"/>
        <w:rPr>
          <w:rFonts w:ascii="Arial" w:hAnsi="Arial" w:cs="Arial"/>
          <w:sz w:val="24"/>
          <w:szCs w:val="24"/>
          <w:lang w:val="en-US"/>
        </w:rPr>
      </w:pPr>
      <w:r w:rsidRPr="002A41DB">
        <w:rPr>
          <w:rFonts w:ascii="Arial" w:hAnsi="Arial" w:cs="Arial"/>
          <w:sz w:val="24"/>
          <w:szCs w:val="24"/>
          <w:lang w:val="en-US"/>
        </w:rPr>
        <w:t>Individual Health Boards</w:t>
      </w:r>
      <w:r w:rsidR="00685E19">
        <w:rPr>
          <w:rFonts w:ascii="Arial" w:hAnsi="Arial" w:cs="Arial"/>
          <w:sz w:val="24"/>
          <w:szCs w:val="24"/>
          <w:lang w:val="en-US"/>
        </w:rPr>
        <w:t xml:space="preserve">/ </w:t>
      </w:r>
      <w:r w:rsidRPr="002A41DB">
        <w:rPr>
          <w:rFonts w:ascii="Arial" w:hAnsi="Arial" w:cs="Arial"/>
          <w:sz w:val="24"/>
          <w:szCs w:val="24"/>
          <w:lang w:val="en-US"/>
        </w:rPr>
        <w:t>organisations will have their own stock of suitable box</w:t>
      </w:r>
      <w:r w:rsidR="009C482E" w:rsidRPr="002A41DB">
        <w:rPr>
          <w:rFonts w:ascii="Arial" w:hAnsi="Arial" w:cs="Arial"/>
          <w:sz w:val="24"/>
          <w:szCs w:val="24"/>
          <w:lang w:val="en-US"/>
        </w:rPr>
        <w:t xml:space="preserve"> </w:t>
      </w:r>
      <w:r w:rsidRPr="002A41DB">
        <w:rPr>
          <w:rFonts w:ascii="Arial" w:hAnsi="Arial" w:cs="Arial"/>
          <w:sz w:val="24"/>
          <w:szCs w:val="24"/>
          <w:lang w:val="en-US"/>
        </w:rPr>
        <w:t>for use</w:t>
      </w:r>
      <w:r w:rsidR="002D544C" w:rsidRPr="002A41DB">
        <w:rPr>
          <w:rFonts w:ascii="Arial" w:hAnsi="Arial" w:cs="Arial"/>
          <w:sz w:val="24"/>
          <w:szCs w:val="24"/>
          <w:lang w:val="en-US"/>
        </w:rPr>
        <w:t xml:space="preserve">. </w:t>
      </w:r>
      <w:r w:rsidR="00416D2B" w:rsidRPr="002A41DB">
        <w:rPr>
          <w:rFonts w:ascii="Arial" w:hAnsi="Arial" w:cs="Arial"/>
          <w:sz w:val="24"/>
          <w:szCs w:val="24"/>
          <w:lang w:val="en-US"/>
        </w:rPr>
        <w:t xml:space="preserve">A toolbox, first aid box or similar may provide a suitable method of storage </w:t>
      </w:r>
      <w:r w:rsidR="00416D2B" w:rsidRPr="002A41DB">
        <w:rPr>
          <w:rFonts w:ascii="Arial" w:hAnsi="Arial" w:cs="Arial"/>
          <w:sz w:val="24"/>
          <w:szCs w:val="24"/>
        </w:rPr>
        <w:t>provided</w:t>
      </w:r>
      <w:r w:rsidR="00416D2B" w:rsidRPr="002A41DB">
        <w:rPr>
          <w:rFonts w:ascii="Arial" w:hAnsi="Arial" w:cs="Arial"/>
          <w:sz w:val="24"/>
          <w:szCs w:val="24"/>
          <w:lang w:val="en-US"/>
        </w:rPr>
        <w:t xml:space="preserve"> it is large enough to contain </w:t>
      </w:r>
      <w:r w:rsidR="0085544F" w:rsidRPr="002A41DB">
        <w:rPr>
          <w:rFonts w:ascii="Arial" w:hAnsi="Arial" w:cs="Arial"/>
          <w:sz w:val="24"/>
          <w:szCs w:val="24"/>
          <w:lang w:val="en-US"/>
        </w:rPr>
        <w:t>all</w:t>
      </w:r>
      <w:r w:rsidR="00416D2B" w:rsidRPr="002A41DB">
        <w:rPr>
          <w:rFonts w:ascii="Arial" w:hAnsi="Arial" w:cs="Arial"/>
          <w:sz w:val="24"/>
          <w:szCs w:val="24"/>
          <w:lang w:val="en-US"/>
        </w:rPr>
        <w:t xml:space="preserve"> the medicines, consumables and paperwork required. </w:t>
      </w:r>
      <w:r w:rsidR="002D544C" w:rsidRPr="002A41DB">
        <w:rPr>
          <w:rFonts w:ascii="Arial" w:hAnsi="Arial" w:cs="Arial"/>
          <w:sz w:val="24"/>
          <w:szCs w:val="24"/>
          <w:lang w:val="en-US"/>
        </w:rPr>
        <w:t xml:space="preserve">Other methods of storage such as the use of a pharmacy </w:t>
      </w:r>
      <w:r w:rsidR="00C30884" w:rsidRPr="002A41DB">
        <w:rPr>
          <w:rFonts w:ascii="Arial" w:hAnsi="Arial" w:cs="Arial"/>
          <w:sz w:val="24"/>
          <w:szCs w:val="24"/>
          <w:lang w:val="en-US"/>
        </w:rPr>
        <w:t>E</w:t>
      </w:r>
      <w:r w:rsidR="002D544C" w:rsidRPr="002A41DB">
        <w:rPr>
          <w:rFonts w:ascii="Arial" w:hAnsi="Arial" w:cs="Arial"/>
          <w:sz w:val="24"/>
          <w:szCs w:val="24"/>
          <w:lang w:val="en-US"/>
        </w:rPr>
        <w:t xml:space="preserve">nvopak </w:t>
      </w:r>
      <w:r w:rsidR="002429FE" w:rsidRPr="002A41DB">
        <w:rPr>
          <w:rFonts w:ascii="Arial" w:hAnsi="Arial" w:cs="Arial"/>
          <w:sz w:val="24"/>
          <w:szCs w:val="24"/>
          <w:lang w:val="en-US"/>
        </w:rPr>
        <w:t xml:space="preserve">bag </w:t>
      </w:r>
      <w:r w:rsidR="002D544C" w:rsidRPr="002A41DB">
        <w:rPr>
          <w:rFonts w:ascii="Arial" w:hAnsi="Arial" w:cs="Arial"/>
          <w:sz w:val="24"/>
          <w:szCs w:val="24"/>
          <w:lang w:val="en-US"/>
        </w:rPr>
        <w:t>may be considered if these are more readily available. Lo</w:t>
      </w:r>
      <w:r w:rsidR="00C30884" w:rsidRPr="002A41DB">
        <w:rPr>
          <w:rFonts w:ascii="Arial" w:hAnsi="Arial" w:cs="Arial"/>
          <w:sz w:val="24"/>
          <w:szCs w:val="24"/>
          <w:lang w:val="en-US"/>
        </w:rPr>
        <w:t>c</w:t>
      </w:r>
      <w:r w:rsidR="002D544C" w:rsidRPr="002A41DB">
        <w:rPr>
          <w:rFonts w:ascii="Arial" w:hAnsi="Arial" w:cs="Arial"/>
          <w:sz w:val="24"/>
          <w:szCs w:val="24"/>
          <w:lang w:val="en-US"/>
        </w:rPr>
        <w:t xml:space="preserve">king the box is not routinely recommended unless there is a very robust system in place to ensure all staff who may need to access the box can do so. </w:t>
      </w:r>
      <w:r w:rsidR="00C30884" w:rsidRPr="002A41DB">
        <w:rPr>
          <w:rFonts w:ascii="Arial" w:hAnsi="Arial" w:cs="Arial"/>
          <w:sz w:val="24"/>
          <w:szCs w:val="24"/>
          <w:lang w:val="en-US"/>
        </w:rPr>
        <w:t>Organisations may wish to consider the use of tamper resistant seals (e.g. Envopak seals or cable ties) to enable staff visiting the home to easily check if the contents have been tampered with.</w:t>
      </w:r>
      <w:r w:rsidR="00261435">
        <w:rPr>
          <w:rFonts w:ascii="Arial" w:hAnsi="Arial" w:cs="Arial"/>
          <w:sz w:val="24"/>
          <w:szCs w:val="24"/>
          <w:lang w:val="en-US"/>
        </w:rPr>
        <w:t xml:space="preserve"> </w:t>
      </w:r>
    </w:p>
    <w:p w14:paraId="5A7856F2" w14:textId="77777777" w:rsidR="002A41DB" w:rsidRDefault="002A41DB">
      <w:pPr>
        <w:suppressAutoHyphens w:val="0"/>
        <w:rPr>
          <w:rFonts w:ascii="Arial" w:hAnsi="Arial" w:cs="Arial"/>
          <w:sz w:val="24"/>
          <w:szCs w:val="24"/>
          <w:lang w:val="en-US"/>
        </w:rPr>
      </w:pPr>
      <w:r>
        <w:rPr>
          <w:rFonts w:ascii="Arial" w:hAnsi="Arial" w:cs="Arial"/>
          <w:sz w:val="24"/>
          <w:szCs w:val="24"/>
          <w:lang w:val="en-US"/>
        </w:rPr>
        <w:br w:type="page"/>
      </w:r>
    </w:p>
    <w:p w14:paraId="54BCB975" w14:textId="76643292" w:rsidR="005549E3" w:rsidRPr="002A41DB" w:rsidRDefault="00AB27CA">
      <w:pPr>
        <w:tabs>
          <w:tab w:val="left" w:pos="600"/>
        </w:tabs>
        <w:rPr>
          <w:rFonts w:ascii="Arial" w:hAnsi="Arial" w:cs="Arial"/>
          <w:b/>
          <w:bCs/>
          <w:sz w:val="24"/>
          <w:szCs w:val="24"/>
          <w:lang w:val="en-US"/>
        </w:rPr>
      </w:pPr>
      <w:r w:rsidRPr="002A41DB">
        <w:rPr>
          <w:rFonts w:ascii="Arial" w:hAnsi="Arial" w:cs="Arial"/>
          <w:b/>
          <w:bCs/>
          <w:sz w:val="24"/>
          <w:szCs w:val="24"/>
          <w:lang w:val="en-US"/>
        </w:rPr>
        <w:lastRenderedPageBreak/>
        <w:t>9</w:t>
      </w:r>
      <w:r w:rsidR="00C10CA8" w:rsidRPr="002A41DB">
        <w:rPr>
          <w:rFonts w:ascii="Arial" w:hAnsi="Arial" w:cs="Arial"/>
          <w:b/>
          <w:bCs/>
          <w:sz w:val="24"/>
          <w:szCs w:val="24"/>
          <w:lang w:val="en-US"/>
        </w:rPr>
        <w:t>.</w:t>
      </w:r>
      <w:r w:rsidR="00C10CA8" w:rsidRPr="002A41DB">
        <w:rPr>
          <w:rFonts w:ascii="Arial" w:hAnsi="Arial" w:cs="Arial"/>
          <w:b/>
          <w:bCs/>
          <w:sz w:val="24"/>
          <w:szCs w:val="24"/>
          <w:lang w:val="en-US"/>
        </w:rPr>
        <w:tab/>
      </w:r>
      <w:r w:rsidR="00C174CD" w:rsidRPr="002A41DB">
        <w:rPr>
          <w:rFonts w:ascii="Arial" w:hAnsi="Arial" w:cs="Arial"/>
          <w:b/>
          <w:bCs/>
          <w:sz w:val="24"/>
          <w:szCs w:val="24"/>
          <w:lang w:val="en-US"/>
        </w:rPr>
        <w:t xml:space="preserve"> </w:t>
      </w:r>
      <w:r w:rsidR="005549E3" w:rsidRPr="002A41DB">
        <w:rPr>
          <w:rFonts w:ascii="Arial" w:hAnsi="Arial" w:cs="Arial"/>
          <w:b/>
          <w:bCs/>
          <w:sz w:val="24"/>
          <w:szCs w:val="24"/>
          <w:lang w:val="en-US"/>
        </w:rPr>
        <w:t xml:space="preserve">Recommended </w:t>
      </w:r>
      <w:r w:rsidR="00C10CA8" w:rsidRPr="002A41DB">
        <w:rPr>
          <w:rFonts w:ascii="Arial" w:hAnsi="Arial" w:cs="Arial"/>
          <w:b/>
          <w:bCs/>
          <w:sz w:val="24"/>
          <w:szCs w:val="24"/>
          <w:lang w:val="en-US"/>
        </w:rPr>
        <w:t>m</w:t>
      </w:r>
      <w:r w:rsidR="00880010" w:rsidRPr="002A41DB">
        <w:rPr>
          <w:rFonts w:ascii="Arial" w:hAnsi="Arial" w:cs="Arial"/>
          <w:b/>
          <w:bCs/>
          <w:sz w:val="24"/>
          <w:szCs w:val="24"/>
          <w:lang w:val="en-US"/>
        </w:rPr>
        <w:t>edications</w:t>
      </w:r>
    </w:p>
    <w:p w14:paraId="672392C5" w14:textId="77777777" w:rsidR="005549E3" w:rsidRPr="002A41DB" w:rsidRDefault="005549E3">
      <w:pPr>
        <w:tabs>
          <w:tab w:val="left" w:pos="1170"/>
        </w:tabs>
        <w:rPr>
          <w:rFonts w:ascii="Arial" w:hAnsi="Arial" w:cs="Arial"/>
          <w:sz w:val="24"/>
          <w:szCs w:val="24"/>
          <w:lang w:val="en-US"/>
        </w:rPr>
      </w:pPr>
      <w:r w:rsidRPr="002A41DB">
        <w:rPr>
          <w:rFonts w:ascii="Arial" w:hAnsi="Arial" w:cs="Arial"/>
          <w:sz w:val="24"/>
          <w:szCs w:val="24"/>
          <w:lang w:val="en-US"/>
        </w:rPr>
        <w:tab/>
      </w:r>
    </w:p>
    <w:p w14:paraId="30E995CA" w14:textId="0C3C7E10" w:rsidR="00DF58F9" w:rsidRPr="002A41DB" w:rsidRDefault="00193C80">
      <w:pPr>
        <w:jc w:val="both"/>
        <w:rPr>
          <w:rStyle w:val="Hyperlink"/>
          <w:rFonts w:ascii="Arial" w:hAnsi="Arial" w:cs="Arial"/>
          <w:sz w:val="24"/>
          <w:szCs w:val="24"/>
          <w:lang w:val="en-US"/>
        </w:rPr>
      </w:pPr>
      <w:r w:rsidRPr="002A41DB">
        <w:rPr>
          <w:rFonts w:ascii="Arial" w:hAnsi="Arial" w:cs="Arial"/>
          <w:sz w:val="24"/>
          <w:szCs w:val="24"/>
          <w:lang w:val="en-US"/>
        </w:rPr>
        <w:t xml:space="preserve">The </w:t>
      </w:r>
      <w:r w:rsidR="0085544F">
        <w:rPr>
          <w:rFonts w:ascii="Arial" w:hAnsi="Arial" w:cs="Arial"/>
          <w:sz w:val="24"/>
          <w:szCs w:val="24"/>
          <w:lang w:val="en-US"/>
        </w:rPr>
        <w:t>Lead Clinician</w:t>
      </w:r>
      <w:r w:rsidR="00FC4B2C" w:rsidRPr="002A41DB">
        <w:rPr>
          <w:rFonts w:ascii="Arial" w:hAnsi="Arial" w:cs="Arial"/>
          <w:sz w:val="24"/>
          <w:szCs w:val="24"/>
          <w:lang w:val="en-US"/>
        </w:rPr>
        <w:t xml:space="preserve"> </w:t>
      </w:r>
      <w:r w:rsidRPr="002A41DB">
        <w:rPr>
          <w:rFonts w:ascii="Arial" w:hAnsi="Arial" w:cs="Arial"/>
          <w:sz w:val="24"/>
          <w:szCs w:val="24"/>
          <w:lang w:val="en-US"/>
        </w:rPr>
        <w:t>will decide what medicines to include in the box after discussion with other members of the multi-disciplinary team. It is recommended that the guidance</w:t>
      </w:r>
      <w:r w:rsidR="00730CC1" w:rsidRPr="002A41DB">
        <w:rPr>
          <w:rFonts w:ascii="Arial" w:hAnsi="Arial" w:cs="Arial"/>
          <w:sz w:val="24"/>
          <w:szCs w:val="24"/>
          <w:lang w:val="en-US"/>
        </w:rPr>
        <w:t xml:space="preserve"> on drug choice</w:t>
      </w:r>
      <w:r w:rsidR="009A7755" w:rsidRPr="002A41DB">
        <w:rPr>
          <w:rFonts w:ascii="Arial" w:hAnsi="Arial" w:cs="Arial"/>
          <w:sz w:val="24"/>
          <w:szCs w:val="24"/>
          <w:lang w:val="en-US"/>
        </w:rPr>
        <w:t xml:space="preserve"> </w:t>
      </w:r>
      <w:r w:rsidR="00D0331D" w:rsidRPr="002A41DB">
        <w:rPr>
          <w:rFonts w:ascii="Arial" w:hAnsi="Arial" w:cs="Arial"/>
          <w:sz w:val="24"/>
          <w:szCs w:val="24"/>
          <w:lang w:val="en-US"/>
        </w:rPr>
        <w:t>and dosage</w:t>
      </w:r>
      <w:r w:rsidR="00730CC1" w:rsidRPr="002A41DB">
        <w:rPr>
          <w:rFonts w:ascii="Arial" w:hAnsi="Arial" w:cs="Arial"/>
          <w:sz w:val="24"/>
          <w:szCs w:val="24"/>
          <w:lang w:val="en-US"/>
        </w:rPr>
        <w:t xml:space="preserve"> </w:t>
      </w:r>
      <w:r w:rsidR="00FC4B2C" w:rsidRPr="002A41DB">
        <w:rPr>
          <w:rFonts w:ascii="Arial" w:hAnsi="Arial" w:cs="Arial"/>
          <w:sz w:val="24"/>
          <w:szCs w:val="24"/>
          <w:lang w:val="en-US"/>
        </w:rPr>
        <w:t xml:space="preserve">is accessed from the </w:t>
      </w:r>
      <w:r w:rsidR="00DF58F9" w:rsidRPr="002A41DB">
        <w:rPr>
          <w:rFonts w:ascii="Arial" w:hAnsi="Arial" w:cs="Arial"/>
          <w:sz w:val="24"/>
          <w:szCs w:val="24"/>
          <w:lang w:val="en-US"/>
        </w:rPr>
        <w:t>Association of Paediatric Palliative Medicine (</w:t>
      </w:r>
      <w:r w:rsidRPr="002A41DB">
        <w:rPr>
          <w:rFonts w:ascii="Arial" w:hAnsi="Arial" w:cs="Arial"/>
          <w:sz w:val="24"/>
          <w:szCs w:val="24"/>
          <w:lang w:val="en-US"/>
        </w:rPr>
        <w:t>APPM</w:t>
      </w:r>
      <w:r w:rsidR="00DF58F9" w:rsidRPr="002A41DB">
        <w:rPr>
          <w:rFonts w:ascii="Arial" w:hAnsi="Arial" w:cs="Arial"/>
          <w:sz w:val="24"/>
          <w:szCs w:val="24"/>
          <w:lang w:val="en-US"/>
        </w:rPr>
        <w:t>)</w:t>
      </w:r>
      <w:r w:rsidRPr="002A41DB">
        <w:rPr>
          <w:rFonts w:ascii="Arial" w:hAnsi="Arial" w:cs="Arial"/>
          <w:sz w:val="24"/>
          <w:szCs w:val="24"/>
          <w:lang w:val="en-US"/>
        </w:rPr>
        <w:t xml:space="preserve"> master formulary</w:t>
      </w:r>
      <w:r w:rsidR="00322C0E" w:rsidRPr="002A41DB">
        <w:rPr>
          <w:rFonts w:ascii="Arial" w:hAnsi="Arial" w:cs="Arial"/>
          <w:sz w:val="24"/>
          <w:szCs w:val="24"/>
          <w:lang w:val="en-US"/>
        </w:rPr>
        <w:t xml:space="preserve"> </w:t>
      </w:r>
      <w:r w:rsidR="00C174CD" w:rsidRPr="002A41DB">
        <w:rPr>
          <w:rFonts w:ascii="Arial" w:hAnsi="Arial" w:cs="Arial"/>
          <w:sz w:val="24"/>
          <w:szCs w:val="24"/>
          <w:lang w:val="en-US"/>
        </w:rPr>
        <w:t xml:space="preserve">available at </w:t>
      </w:r>
      <w:hyperlink r:id="rId10" w:history="1">
        <w:r w:rsidR="00322C0E" w:rsidRPr="002A41DB">
          <w:rPr>
            <w:rStyle w:val="Hyperlink"/>
            <w:rFonts w:ascii="Arial" w:hAnsi="Arial" w:cs="Arial"/>
            <w:sz w:val="24"/>
            <w:szCs w:val="24"/>
            <w:lang w:val="en-US"/>
          </w:rPr>
          <w:t>www.appm.org.uk</w:t>
        </w:r>
      </w:hyperlink>
      <w:r w:rsidR="00DF58F9" w:rsidRPr="002A41DB">
        <w:rPr>
          <w:rStyle w:val="Hyperlink"/>
          <w:rFonts w:ascii="Arial" w:hAnsi="Arial" w:cs="Arial"/>
          <w:sz w:val="24"/>
          <w:szCs w:val="24"/>
          <w:lang w:val="en-US"/>
        </w:rPr>
        <w:t xml:space="preserve">. </w:t>
      </w:r>
    </w:p>
    <w:p w14:paraId="15F145DD" w14:textId="77777777" w:rsidR="00DF58F9" w:rsidRPr="002A41DB" w:rsidRDefault="00DF58F9">
      <w:pPr>
        <w:jc w:val="both"/>
        <w:rPr>
          <w:rStyle w:val="Hyperlink"/>
          <w:rFonts w:ascii="Arial" w:hAnsi="Arial" w:cs="Arial"/>
          <w:sz w:val="24"/>
          <w:szCs w:val="24"/>
          <w:lang w:val="en-US"/>
        </w:rPr>
      </w:pPr>
    </w:p>
    <w:p w14:paraId="5AC28487" w14:textId="0699C805" w:rsidR="00193C80" w:rsidRPr="002A41DB" w:rsidRDefault="0078269D">
      <w:pPr>
        <w:jc w:val="both"/>
        <w:rPr>
          <w:rFonts w:ascii="Arial" w:hAnsi="Arial" w:cs="Arial"/>
          <w:sz w:val="24"/>
          <w:szCs w:val="24"/>
          <w:lang w:val="en-US"/>
        </w:rPr>
      </w:pPr>
      <w:r>
        <w:rPr>
          <w:rFonts w:ascii="Arial" w:hAnsi="Arial" w:cs="Arial"/>
          <w:sz w:val="24"/>
          <w:szCs w:val="24"/>
          <w:lang w:val="en-US"/>
        </w:rPr>
        <w:t>The contents of the box should be tailored to the individual patient, a</w:t>
      </w:r>
      <w:r w:rsidR="00B530D5">
        <w:rPr>
          <w:rFonts w:ascii="Arial" w:hAnsi="Arial" w:cs="Arial"/>
          <w:sz w:val="24"/>
          <w:szCs w:val="24"/>
          <w:lang w:val="en-US"/>
        </w:rPr>
        <w:t>n example of a</w:t>
      </w:r>
      <w:r w:rsidR="00C174CD" w:rsidRPr="002A41DB">
        <w:rPr>
          <w:rFonts w:ascii="Arial" w:hAnsi="Arial" w:cs="Arial"/>
          <w:sz w:val="24"/>
          <w:szCs w:val="24"/>
          <w:lang w:val="en-US"/>
        </w:rPr>
        <w:t xml:space="preserve"> standard prescription template</w:t>
      </w:r>
      <w:r>
        <w:rPr>
          <w:rFonts w:ascii="Arial" w:hAnsi="Arial" w:cs="Arial"/>
          <w:sz w:val="24"/>
          <w:szCs w:val="24"/>
          <w:lang w:val="en-US"/>
        </w:rPr>
        <w:t xml:space="preserve"> of the drugs listed below, </w:t>
      </w:r>
      <w:r w:rsidRPr="002A41DB">
        <w:rPr>
          <w:rFonts w:ascii="Arial" w:hAnsi="Arial" w:cs="Arial"/>
          <w:sz w:val="24"/>
          <w:szCs w:val="24"/>
          <w:lang w:val="en-US"/>
        </w:rPr>
        <w:t>is available</w:t>
      </w:r>
      <w:r>
        <w:rPr>
          <w:rFonts w:ascii="Arial" w:hAnsi="Arial" w:cs="Arial"/>
          <w:sz w:val="24"/>
          <w:szCs w:val="24"/>
          <w:lang w:val="en-US"/>
        </w:rPr>
        <w:t xml:space="preserve"> in </w:t>
      </w:r>
      <w:r w:rsidRPr="002A41DB">
        <w:rPr>
          <w:rFonts w:ascii="Arial" w:hAnsi="Arial" w:cs="Arial"/>
          <w:sz w:val="24"/>
          <w:szCs w:val="24"/>
          <w:lang w:val="en-US"/>
        </w:rPr>
        <w:t>Appendix 2</w:t>
      </w:r>
      <w:r w:rsidR="0043674A" w:rsidRPr="002A41DB">
        <w:rPr>
          <w:rFonts w:ascii="Arial" w:hAnsi="Arial" w:cs="Arial"/>
          <w:sz w:val="24"/>
          <w:szCs w:val="24"/>
          <w:lang w:val="en-US"/>
        </w:rPr>
        <w:t xml:space="preserve"> </w:t>
      </w:r>
      <w:r w:rsidR="00C174CD" w:rsidRPr="002A41DB">
        <w:rPr>
          <w:rFonts w:ascii="Arial" w:hAnsi="Arial" w:cs="Arial"/>
          <w:sz w:val="24"/>
          <w:szCs w:val="24"/>
          <w:lang w:val="en-US"/>
        </w:rPr>
        <w:t>for prescribing these drugs via hos</w:t>
      </w:r>
      <w:r w:rsidR="00B326AF" w:rsidRPr="002A41DB">
        <w:rPr>
          <w:rFonts w:ascii="Arial" w:hAnsi="Arial" w:cs="Arial"/>
          <w:sz w:val="24"/>
          <w:szCs w:val="24"/>
          <w:lang w:val="en-US"/>
        </w:rPr>
        <w:t>pital pharmacies</w:t>
      </w:r>
      <w:r>
        <w:rPr>
          <w:rFonts w:ascii="Arial" w:hAnsi="Arial" w:cs="Arial"/>
          <w:sz w:val="24"/>
          <w:szCs w:val="24"/>
          <w:lang w:val="en-US"/>
        </w:rPr>
        <w:t>.</w:t>
      </w:r>
      <w:r w:rsidR="00B326AF" w:rsidRPr="002A41DB">
        <w:rPr>
          <w:rFonts w:ascii="Arial" w:hAnsi="Arial" w:cs="Arial"/>
          <w:sz w:val="24"/>
          <w:szCs w:val="24"/>
          <w:lang w:val="en-US"/>
        </w:rPr>
        <w:t xml:space="preserve"> </w:t>
      </w:r>
    </w:p>
    <w:p w14:paraId="24F09DAC" w14:textId="77777777" w:rsidR="00D0331D" w:rsidRPr="002A41DB" w:rsidRDefault="00D0331D">
      <w:pPr>
        <w:jc w:val="both"/>
        <w:rPr>
          <w:rFonts w:ascii="Arial" w:hAnsi="Arial" w:cs="Arial"/>
          <w:sz w:val="24"/>
          <w:szCs w:val="24"/>
          <w:lang w:val="en-US"/>
        </w:rPr>
      </w:pPr>
    </w:p>
    <w:p w14:paraId="674DDE4B" w14:textId="28975680" w:rsidR="002A41DB" w:rsidRPr="002A41DB" w:rsidRDefault="002A41DB">
      <w:pPr>
        <w:jc w:val="both"/>
        <w:rPr>
          <w:rFonts w:ascii="Arial" w:hAnsi="Arial" w:cs="Arial"/>
          <w:b/>
          <w:bCs/>
          <w:sz w:val="24"/>
          <w:szCs w:val="24"/>
          <w:lang w:val="en-US"/>
        </w:rPr>
      </w:pPr>
      <w:r w:rsidRPr="002A41DB">
        <w:rPr>
          <w:rFonts w:ascii="Arial" w:hAnsi="Arial" w:cs="Arial"/>
          <w:b/>
          <w:bCs/>
          <w:color w:val="000000"/>
          <w:sz w:val="24"/>
          <w:szCs w:val="24"/>
        </w:rPr>
        <w:t>Analgesi</w:t>
      </w:r>
      <w:r w:rsidR="0078269D">
        <w:rPr>
          <w:rFonts w:ascii="Arial" w:hAnsi="Arial" w:cs="Arial"/>
          <w:b/>
          <w:bCs/>
          <w:color w:val="000000"/>
          <w:sz w:val="24"/>
          <w:szCs w:val="24"/>
        </w:rPr>
        <w:t>cs</w:t>
      </w:r>
    </w:p>
    <w:p w14:paraId="0B14C2CB" w14:textId="1E0A5E32" w:rsidR="00D0331D" w:rsidRPr="002A41DB" w:rsidRDefault="002768C7" w:rsidP="00AB27CA">
      <w:pPr>
        <w:pStyle w:val="ListParagraph"/>
        <w:rPr>
          <w:rFonts w:ascii="Arial" w:hAnsi="Arial" w:cs="Arial"/>
          <w:sz w:val="24"/>
          <w:szCs w:val="24"/>
          <w:lang w:val="en-US"/>
        </w:rPr>
      </w:pPr>
      <w:r w:rsidRPr="002A41DB">
        <w:rPr>
          <w:rFonts w:ascii="Arial" w:hAnsi="Arial" w:cs="Arial"/>
          <w:sz w:val="24"/>
          <w:szCs w:val="24"/>
          <w:lang w:val="en-US"/>
        </w:rPr>
        <w:t>Oral Morphine S</w:t>
      </w:r>
      <w:r w:rsidR="00D0331D" w:rsidRPr="002A41DB">
        <w:rPr>
          <w:rFonts w:ascii="Arial" w:hAnsi="Arial" w:cs="Arial"/>
          <w:sz w:val="24"/>
          <w:szCs w:val="24"/>
          <w:lang w:val="en-US"/>
        </w:rPr>
        <w:t>olution 10mg/5m</w:t>
      </w:r>
      <w:r w:rsidR="005E6D8A">
        <w:rPr>
          <w:rFonts w:ascii="Arial" w:hAnsi="Arial" w:cs="Arial"/>
          <w:sz w:val="24"/>
          <w:szCs w:val="24"/>
          <w:lang w:val="en-US"/>
        </w:rPr>
        <w:t>L</w:t>
      </w:r>
      <w:r w:rsidR="00D0331D" w:rsidRPr="002A41DB">
        <w:rPr>
          <w:rFonts w:ascii="Arial" w:hAnsi="Arial" w:cs="Arial"/>
          <w:sz w:val="24"/>
          <w:szCs w:val="24"/>
          <w:lang w:val="en-US"/>
        </w:rPr>
        <w:t xml:space="preserve"> x 1 bottle</w:t>
      </w:r>
    </w:p>
    <w:p w14:paraId="3DDD95C4" w14:textId="5358DD13" w:rsidR="00D0331D" w:rsidRPr="002A41DB" w:rsidRDefault="002768C7" w:rsidP="00AB27CA">
      <w:pPr>
        <w:pStyle w:val="ListParagraph"/>
        <w:rPr>
          <w:rFonts w:ascii="Arial" w:hAnsi="Arial" w:cs="Arial"/>
          <w:sz w:val="24"/>
          <w:szCs w:val="24"/>
          <w:lang w:val="en-US"/>
        </w:rPr>
      </w:pPr>
      <w:r w:rsidRPr="002A41DB">
        <w:rPr>
          <w:rFonts w:ascii="Arial" w:hAnsi="Arial" w:cs="Arial"/>
          <w:sz w:val="24"/>
          <w:szCs w:val="24"/>
          <w:lang w:val="en-US"/>
        </w:rPr>
        <w:t xml:space="preserve">Morphine Sulfate </w:t>
      </w:r>
      <w:r w:rsidR="006D3113" w:rsidRPr="002A41DB">
        <w:rPr>
          <w:rFonts w:ascii="Arial" w:hAnsi="Arial" w:cs="Arial"/>
          <w:sz w:val="24"/>
          <w:szCs w:val="24"/>
          <w:lang w:val="en-US"/>
        </w:rPr>
        <w:t>Injection</w:t>
      </w:r>
      <w:r w:rsidRPr="002A41DB">
        <w:rPr>
          <w:rFonts w:ascii="Arial" w:hAnsi="Arial" w:cs="Arial"/>
          <w:sz w:val="24"/>
          <w:szCs w:val="24"/>
          <w:lang w:val="en-US"/>
        </w:rPr>
        <w:t>10mg/m</w:t>
      </w:r>
      <w:r w:rsidR="005E6D8A">
        <w:rPr>
          <w:rFonts w:ascii="Arial" w:hAnsi="Arial" w:cs="Arial"/>
          <w:sz w:val="24"/>
          <w:szCs w:val="24"/>
          <w:lang w:val="en-US"/>
        </w:rPr>
        <w:t>L</w:t>
      </w:r>
      <w:r w:rsidRPr="002A41DB">
        <w:rPr>
          <w:rFonts w:ascii="Arial" w:hAnsi="Arial" w:cs="Arial"/>
          <w:sz w:val="24"/>
          <w:szCs w:val="24"/>
          <w:lang w:val="en-US"/>
        </w:rPr>
        <w:t xml:space="preserve"> x 10 ampoules</w:t>
      </w:r>
    </w:p>
    <w:p w14:paraId="1C803C35" w14:textId="77777777" w:rsidR="005E6D8A" w:rsidRPr="005E6D8A" w:rsidRDefault="005E6D8A" w:rsidP="005E6D8A">
      <w:pPr>
        <w:jc w:val="both"/>
        <w:rPr>
          <w:rFonts w:ascii="Arial" w:hAnsi="Arial" w:cs="Arial"/>
          <w:b/>
          <w:bCs/>
          <w:color w:val="000000" w:themeColor="text1"/>
          <w:sz w:val="24"/>
          <w:szCs w:val="24"/>
        </w:rPr>
      </w:pPr>
      <w:r w:rsidRPr="005E6D8A">
        <w:rPr>
          <w:rFonts w:ascii="Arial" w:hAnsi="Arial" w:cs="Arial"/>
          <w:b/>
          <w:bCs/>
          <w:color w:val="000000" w:themeColor="text1"/>
          <w:sz w:val="24"/>
          <w:szCs w:val="24"/>
        </w:rPr>
        <w:t>Anxiolytics/Anti-epileptics</w:t>
      </w:r>
    </w:p>
    <w:p w14:paraId="7E283384" w14:textId="611CC9C2" w:rsidR="002768C7" w:rsidRPr="002A41DB" w:rsidRDefault="0077600E" w:rsidP="00AB27CA">
      <w:pPr>
        <w:pStyle w:val="ListParagraph"/>
        <w:jc w:val="both"/>
        <w:rPr>
          <w:rFonts w:ascii="Arial" w:hAnsi="Arial" w:cs="Arial"/>
          <w:sz w:val="24"/>
          <w:szCs w:val="24"/>
        </w:rPr>
      </w:pPr>
      <w:r w:rsidRPr="0077600E">
        <w:rPr>
          <w:rFonts w:ascii="Arial" w:eastAsia="Times New Roman" w:hAnsi="Arial" w:cs="Arial"/>
          <w:sz w:val="24"/>
          <w:szCs w:val="24"/>
          <w:lang w:val="en-US"/>
        </w:rPr>
        <w:t>Midazolam Oromucosal Solution</w:t>
      </w:r>
      <w:r>
        <w:rPr>
          <w:color w:val="1F497D"/>
        </w:rPr>
        <w:t xml:space="preserve"> </w:t>
      </w:r>
      <w:r w:rsidR="002768C7" w:rsidRPr="002A41DB">
        <w:rPr>
          <w:rFonts w:ascii="Arial" w:hAnsi="Arial" w:cs="Arial"/>
          <w:sz w:val="24"/>
          <w:szCs w:val="24"/>
          <w:lang w:val="en-US"/>
        </w:rPr>
        <w:t>10mg/m</w:t>
      </w:r>
      <w:r w:rsidR="005E6D8A">
        <w:rPr>
          <w:rFonts w:ascii="Arial" w:hAnsi="Arial" w:cs="Arial"/>
          <w:sz w:val="24"/>
          <w:szCs w:val="24"/>
          <w:lang w:val="en-US"/>
        </w:rPr>
        <w:t>L</w:t>
      </w:r>
      <w:r w:rsidR="002768C7" w:rsidRPr="002A41DB">
        <w:rPr>
          <w:rFonts w:ascii="Arial" w:hAnsi="Arial" w:cs="Arial"/>
          <w:sz w:val="24"/>
          <w:szCs w:val="24"/>
          <w:lang w:val="en-US"/>
        </w:rPr>
        <w:t xml:space="preserve"> solution</w:t>
      </w:r>
      <w:r w:rsidR="002768C7" w:rsidRPr="002A41DB">
        <w:rPr>
          <w:rFonts w:ascii="Arial" w:hAnsi="Arial" w:cs="Arial"/>
          <w:sz w:val="24"/>
          <w:szCs w:val="24"/>
        </w:rPr>
        <w:t xml:space="preserve"> 1 x 5m</w:t>
      </w:r>
      <w:r w:rsidR="005E6D8A">
        <w:rPr>
          <w:rFonts w:ascii="Arial" w:hAnsi="Arial" w:cs="Arial"/>
          <w:sz w:val="24"/>
          <w:szCs w:val="24"/>
        </w:rPr>
        <w:t>L</w:t>
      </w:r>
      <w:r w:rsidR="002768C7" w:rsidRPr="002A41DB">
        <w:rPr>
          <w:rFonts w:ascii="Arial" w:hAnsi="Arial" w:cs="Arial"/>
          <w:sz w:val="24"/>
          <w:szCs w:val="24"/>
        </w:rPr>
        <w:t xml:space="preserve"> bottle</w:t>
      </w:r>
    </w:p>
    <w:p w14:paraId="40F21B7F" w14:textId="43049E63" w:rsidR="006D3113" w:rsidRDefault="002768C7" w:rsidP="00AB27CA">
      <w:pPr>
        <w:jc w:val="both"/>
        <w:rPr>
          <w:rFonts w:ascii="Arial" w:hAnsi="Arial" w:cs="Arial"/>
          <w:sz w:val="24"/>
          <w:szCs w:val="24"/>
          <w:lang w:val="en-US"/>
        </w:rPr>
      </w:pPr>
      <w:r w:rsidRPr="002A41DB">
        <w:rPr>
          <w:rFonts w:ascii="Arial" w:hAnsi="Arial" w:cs="Arial"/>
          <w:sz w:val="24"/>
          <w:szCs w:val="24"/>
          <w:lang w:val="en-US"/>
        </w:rPr>
        <w:tab/>
        <w:t>Midazolam Injection10mg/2m</w:t>
      </w:r>
      <w:r w:rsidR="005E6D8A">
        <w:rPr>
          <w:rFonts w:ascii="Arial" w:hAnsi="Arial" w:cs="Arial"/>
          <w:sz w:val="24"/>
          <w:szCs w:val="24"/>
          <w:lang w:val="en-US"/>
        </w:rPr>
        <w:t>L</w:t>
      </w:r>
      <w:r w:rsidRPr="002A41DB">
        <w:rPr>
          <w:rFonts w:ascii="Arial" w:hAnsi="Arial" w:cs="Arial"/>
          <w:sz w:val="24"/>
          <w:szCs w:val="24"/>
          <w:lang w:val="en-US"/>
        </w:rPr>
        <w:t xml:space="preserve"> </w:t>
      </w:r>
      <w:r w:rsidR="006D3113" w:rsidRPr="002A41DB">
        <w:rPr>
          <w:rFonts w:ascii="Arial" w:hAnsi="Arial" w:cs="Arial"/>
          <w:sz w:val="24"/>
          <w:szCs w:val="24"/>
          <w:lang w:val="en-US"/>
        </w:rPr>
        <w:t xml:space="preserve">x 10 </w:t>
      </w:r>
      <w:r w:rsidRPr="002A41DB">
        <w:rPr>
          <w:rFonts w:ascii="Arial" w:hAnsi="Arial" w:cs="Arial"/>
          <w:sz w:val="24"/>
          <w:szCs w:val="24"/>
          <w:lang w:val="en-US"/>
        </w:rPr>
        <w:t>ampoules</w:t>
      </w:r>
    </w:p>
    <w:p w14:paraId="04DCCDF6" w14:textId="77777777" w:rsidR="005E6D8A" w:rsidRDefault="005E6D8A" w:rsidP="00AB27CA">
      <w:pPr>
        <w:jc w:val="both"/>
        <w:rPr>
          <w:rStyle w:val="ui-provider"/>
        </w:rPr>
      </w:pPr>
    </w:p>
    <w:p w14:paraId="4A404141" w14:textId="5BFB6FF4" w:rsidR="00DF58F9" w:rsidRDefault="005E6D8A" w:rsidP="005E6D8A">
      <w:pPr>
        <w:ind w:firstLine="720"/>
        <w:jc w:val="both"/>
        <w:rPr>
          <w:rFonts w:ascii="Arial" w:hAnsi="Arial" w:cs="Arial"/>
          <w:sz w:val="24"/>
          <w:szCs w:val="24"/>
          <w:lang w:val="en-US"/>
        </w:rPr>
      </w:pPr>
      <w:r w:rsidRPr="005E6D8A">
        <w:rPr>
          <w:rFonts w:ascii="Arial" w:hAnsi="Arial" w:cs="Arial"/>
          <w:sz w:val="24"/>
          <w:szCs w:val="24"/>
          <w:lang w:val="en-US"/>
        </w:rPr>
        <w:t xml:space="preserve">Phenobarbital injection 200mg/mL </w:t>
      </w:r>
      <w:r w:rsidRPr="002A41DB">
        <w:rPr>
          <w:rFonts w:ascii="Arial" w:hAnsi="Arial" w:cs="Arial"/>
          <w:sz w:val="24"/>
          <w:szCs w:val="24"/>
          <w:lang w:val="en-US"/>
        </w:rPr>
        <w:t>x 10 ampoules</w:t>
      </w:r>
    </w:p>
    <w:p w14:paraId="0D4A020A" w14:textId="77777777" w:rsidR="005E6D8A" w:rsidRPr="002A41DB" w:rsidRDefault="005E6D8A" w:rsidP="005E6D8A">
      <w:pPr>
        <w:ind w:firstLine="720"/>
        <w:jc w:val="both"/>
        <w:rPr>
          <w:rFonts w:ascii="Arial" w:hAnsi="Arial" w:cs="Arial"/>
          <w:sz w:val="24"/>
          <w:szCs w:val="24"/>
          <w:lang w:val="en-US"/>
        </w:rPr>
      </w:pPr>
    </w:p>
    <w:p w14:paraId="634FA544" w14:textId="6F0B285D" w:rsidR="006D3113" w:rsidRPr="002A41DB" w:rsidRDefault="00DF58F9">
      <w:pPr>
        <w:jc w:val="both"/>
        <w:rPr>
          <w:rFonts w:ascii="Arial" w:hAnsi="Arial" w:cs="Arial"/>
          <w:b/>
          <w:bCs/>
          <w:sz w:val="24"/>
          <w:szCs w:val="24"/>
          <w:lang w:val="en-US"/>
        </w:rPr>
      </w:pPr>
      <w:r w:rsidRPr="002A41DB">
        <w:rPr>
          <w:rFonts w:ascii="Arial" w:hAnsi="Arial" w:cs="Arial"/>
          <w:b/>
          <w:bCs/>
          <w:sz w:val="24"/>
          <w:szCs w:val="24"/>
          <w:lang w:val="en-US"/>
        </w:rPr>
        <w:t>Anti</w:t>
      </w:r>
      <w:r w:rsidR="002A41DB" w:rsidRPr="002A41DB">
        <w:rPr>
          <w:rFonts w:ascii="Arial" w:hAnsi="Arial" w:cs="Arial"/>
          <w:b/>
          <w:bCs/>
          <w:sz w:val="24"/>
          <w:szCs w:val="24"/>
          <w:lang w:val="en-US"/>
        </w:rPr>
        <w:t xml:space="preserve"> E</w:t>
      </w:r>
      <w:r w:rsidRPr="002A41DB">
        <w:rPr>
          <w:rFonts w:ascii="Arial" w:hAnsi="Arial" w:cs="Arial"/>
          <w:b/>
          <w:bCs/>
          <w:sz w:val="24"/>
          <w:szCs w:val="24"/>
          <w:lang w:val="en-US"/>
        </w:rPr>
        <w:t>metic</w:t>
      </w:r>
      <w:r w:rsidR="002A41DB" w:rsidRPr="002A41DB">
        <w:rPr>
          <w:rFonts w:ascii="Arial" w:hAnsi="Arial" w:cs="Arial"/>
          <w:b/>
          <w:bCs/>
          <w:sz w:val="24"/>
          <w:szCs w:val="24"/>
          <w:lang w:val="en-US"/>
        </w:rPr>
        <w:t>s</w:t>
      </w:r>
    </w:p>
    <w:p w14:paraId="2315AAD5" w14:textId="7666B4F1" w:rsidR="006D3113" w:rsidRPr="002A41DB" w:rsidRDefault="006D3113" w:rsidP="00AB27CA">
      <w:pPr>
        <w:jc w:val="both"/>
        <w:rPr>
          <w:rFonts w:ascii="Arial" w:hAnsi="Arial" w:cs="Arial"/>
          <w:sz w:val="24"/>
          <w:szCs w:val="24"/>
          <w:lang w:val="en-US"/>
        </w:rPr>
      </w:pPr>
      <w:r w:rsidRPr="002A41DB">
        <w:rPr>
          <w:rFonts w:ascii="Arial" w:hAnsi="Arial" w:cs="Arial"/>
          <w:sz w:val="24"/>
          <w:szCs w:val="24"/>
          <w:lang w:val="en-US"/>
        </w:rPr>
        <w:t xml:space="preserve">            </w:t>
      </w:r>
      <w:r w:rsidR="00A53F49" w:rsidRPr="002A41DB">
        <w:rPr>
          <w:rFonts w:ascii="Arial" w:hAnsi="Arial" w:cs="Arial"/>
          <w:sz w:val="24"/>
          <w:szCs w:val="24"/>
          <w:lang w:val="en-US"/>
        </w:rPr>
        <w:t>Cyclizine Injection 50mg</w:t>
      </w:r>
      <w:r w:rsidR="00880010" w:rsidRPr="002A41DB">
        <w:rPr>
          <w:rFonts w:ascii="Arial" w:hAnsi="Arial" w:cs="Arial"/>
          <w:sz w:val="24"/>
          <w:szCs w:val="24"/>
          <w:lang w:val="en-US"/>
        </w:rPr>
        <w:t>/m</w:t>
      </w:r>
      <w:r w:rsidR="005E6D8A">
        <w:rPr>
          <w:rFonts w:ascii="Arial" w:hAnsi="Arial" w:cs="Arial"/>
          <w:sz w:val="24"/>
          <w:szCs w:val="24"/>
          <w:lang w:val="en-US"/>
        </w:rPr>
        <w:t>L</w:t>
      </w:r>
      <w:r w:rsidR="00A53F49" w:rsidRPr="002A41DB">
        <w:rPr>
          <w:rFonts w:ascii="Arial" w:hAnsi="Arial" w:cs="Arial"/>
          <w:sz w:val="24"/>
          <w:szCs w:val="24"/>
          <w:lang w:val="en-US"/>
        </w:rPr>
        <w:t xml:space="preserve"> </w:t>
      </w:r>
      <w:r w:rsidRPr="002A41DB">
        <w:rPr>
          <w:rFonts w:ascii="Arial" w:hAnsi="Arial" w:cs="Arial"/>
          <w:sz w:val="24"/>
          <w:szCs w:val="24"/>
          <w:lang w:val="en-US"/>
        </w:rPr>
        <w:t>x 10</w:t>
      </w:r>
      <w:r w:rsidR="00D0331D" w:rsidRPr="002A41DB">
        <w:rPr>
          <w:rFonts w:ascii="Arial" w:hAnsi="Arial" w:cs="Arial"/>
          <w:sz w:val="24"/>
          <w:szCs w:val="24"/>
          <w:lang w:val="en-US"/>
        </w:rPr>
        <w:t xml:space="preserve"> </w:t>
      </w:r>
      <w:r w:rsidR="00A53F49" w:rsidRPr="002A41DB">
        <w:rPr>
          <w:rFonts w:ascii="Arial" w:hAnsi="Arial" w:cs="Arial"/>
          <w:sz w:val="24"/>
          <w:szCs w:val="24"/>
          <w:lang w:val="en-US"/>
        </w:rPr>
        <w:t>ampoules</w:t>
      </w:r>
      <w:r w:rsidR="00190A54" w:rsidRPr="002A41DB">
        <w:rPr>
          <w:rFonts w:ascii="Arial" w:hAnsi="Arial" w:cs="Arial"/>
          <w:sz w:val="24"/>
          <w:szCs w:val="24"/>
          <w:lang w:val="en-US"/>
        </w:rPr>
        <w:t xml:space="preserve"> </w:t>
      </w:r>
    </w:p>
    <w:p w14:paraId="3C74D3F3" w14:textId="1147831A" w:rsidR="00A53F49" w:rsidRPr="002A41DB" w:rsidRDefault="00190A54" w:rsidP="00AB27CA">
      <w:pPr>
        <w:jc w:val="both"/>
        <w:rPr>
          <w:rFonts w:ascii="Arial" w:hAnsi="Arial" w:cs="Arial"/>
          <w:sz w:val="24"/>
          <w:szCs w:val="24"/>
          <w:lang w:val="en-US"/>
        </w:rPr>
      </w:pPr>
      <w:r w:rsidRPr="002A41DB">
        <w:rPr>
          <w:rFonts w:ascii="Arial" w:hAnsi="Arial" w:cs="Arial"/>
          <w:sz w:val="24"/>
          <w:szCs w:val="24"/>
          <w:lang w:val="en-US"/>
        </w:rPr>
        <w:t xml:space="preserve">    </w:t>
      </w:r>
    </w:p>
    <w:p w14:paraId="0716499C" w14:textId="5883C124" w:rsidR="009A7755" w:rsidRPr="002A41DB" w:rsidRDefault="009A7755" w:rsidP="00AB27CA">
      <w:pPr>
        <w:ind w:left="720"/>
        <w:jc w:val="both"/>
        <w:rPr>
          <w:rFonts w:ascii="Arial" w:hAnsi="Arial" w:cs="Arial"/>
          <w:sz w:val="24"/>
          <w:szCs w:val="24"/>
          <w:lang w:val="en-US"/>
        </w:rPr>
      </w:pPr>
      <w:r w:rsidRPr="002A41DB">
        <w:rPr>
          <w:rFonts w:ascii="Arial" w:hAnsi="Arial" w:cs="Arial"/>
          <w:sz w:val="24"/>
          <w:szCs w:val="24"/>
          <w:lang w:val="en-US"/>
        </w:rPr>
        <w:t>Metoclopramide</w:t>
      </w:r>
      <w:r w:rsidR="006D3113" w:rsidRPr="002A41DB">
        <w:rPr>
          <w:rFonts w:ascii="Arial" w:hAnsi="Arial" w:cs="Arial"/>
          <w:sz w:val="24"/>
          <w:szCs w:val="24"/>
          <w:lang w:val="en-US"/>
        </w:rPr>
        <w:t xml:space="preserve"> Injection 5mg/m</w:t>
      </w:r>
      <w:r w:rsidR="005E6D8A">
        <w:rPr>
          <w:rFonts w:ascii="Arial" w:hAnsi="Arial" w:cs="Arial"/>
          <w:sz w:val="24"/>
          <w:szCs w:val="24"/>
          <w:lang w:val="en-US"/>
        </w:rPr>
        <w:t>L</w:t>
      </w:r>
      <w:r w:rsidR="006D3113" w:rsidRPr="002A41DB">
        <w:rPr>
          <w:rFonts w:ascii="Arial" w:hAnsi="Arial" w:cs="Arial"/>
          <w:sz w:val="24"/>
          <w:szCs w:val="24"/>
          <w:lang w:val="en-US"/>
        </w:rPr>
        <w:t xml:space="preserve"> x 10 ampoules</w:t>
      </w:r>
    </w:p>
    <w:p w14:paraId="49FECF0F" w14:textId="77777777" w:rsidR="006D3113" w:rsidRPr="002A41DB" w:rsidRDefault="006D3113" w:rsidP="00AB27CA">
      <w:pPr>
        <w:ind w:left="720"/>
        <w:jc w:val="both"/>
        <w:rPr>
          <w:rFonts w:ascii="Arial" w:hAnsi="Arial" w:cs="Arial"/>
          <w:sz w:val="24"/>
          <w:szCs w:val="24"/>
          <w:lang w:val="en-US"/>
        </w:rPr>
      </w:pPr>
    </w:p>
    <w:p w14:paraId="78B4FFBB" w14:textId="69C33A3D" w:rsidR="009A7755" w:rsidRPr="002A41DB" w:rsidRDefault="006D3113" w:rsidP="00AB27CA">
      <w:pPr>
        <w:pStyle w:val="ListParagraph"/>
        <w:rPr>
          <w:rFonts w:ascii="Arial" w:eastAsia="Times New Roman" w:hAnsi="Arial" w:cs="Arial"/>
          <w:sz w:val="24"/>
          <w:szCs w:val="24"/>
          <w:lang w:val="en-US"/>
        </w:rPr>
      </w:pPr>
      <w:r w:rsidRPr="002A41DB">
        <w:rPr>
          <w:rFonts w:ascii="Arial" w:eastAsia="Times New Roman" w:hAnsi="Arial" w:cs="Arial"/>
          <w:sz w:val="24"/>
          <w:szCs w:val="24"/>
          <w:lang w:val="en-US"/>
        </w:rPr>
        <w:t>Levomepromazine Injection 25mg/m</w:t>
      </w:r>
      <w:r w:rsidR="005E6D8A">
        <w:rPr>
          <w:rFonts w:ascii="Arial" w:eastAsia="Times New Roman" w:hAnsi="Arial" w:cs="Arial"/>
          <w:sz w:val="24"/>
          <w:szCs w:val="24"/>
          <w:lang w:val="en-US"/>
        </w:rPr>
        <w:t>L</w:t>
      </w:r>
      <w:r w:rsidR="009A7755" w:rsidRPr="002A41DB">
        <w:rPr>
          <w:rFonts w:ascii="Arial" w:eastAsia="Times New Roman" w:hAnsi="Arial" w:cs="Arial"/>
          <w:sz w:val="24"/>
          <w:szCs w:val="24"/>
          <w:lang w:val="en-US"/>
        </w:rPr>
        <w:t xml:space="preserve"> </w:t>
      </w:r>
      <w:r w:rsidRPr="002A41DB">
        <w:rPr>
          <w:rFonts w:ascii="Arial" w:eastAsia="Times New Roman" w:hAnsi="Arial" w:cs="Arial"/>
          <w:sz w:val="24"/>
          <w:szCs w:val="24"/>
          <w:lang w:val="en-US"/>
        </w:rPr>
        <w:t xml:space="preserve">x 10 </w:t>
      </w:r>
      <w:r w:rsidR="009A7755" w:rsidRPr="002A41DB">
        <w:rPr>
          <w:rFonts w:ascii="Arial" w:eastAsia="Times New Roman" w:hAnsi="Arial" w:cs="Arial"/>
          <w:sz w:val="24"/>
          <w:szCs w:val="24"/>
          <w:lang w:val="en-US"/>
        </w:rPr>
        <w:t>ampoules</w:t>
      </w:r>
    </w:p>
    <w:p w14:paraId="19104056" w14:textId="33E8E2E3" w:rsidR="002A41DB" w:rsidRPr="002A41DB" w:rsidRDefault="002A41DB" w:rsidP="00AB27CA">
      <w:pPr>
        <w:jc w:val="both"/>
        <w:rPr>
          <w:rFonts w:ascii="Arial" w:hAnsi="Arial" w:cs="Arial"/>
          <w:color w:val="000000"/>
          <w:sz w:val="24"/>
          <w:szCs w:val="24"/>
        </w:rPr>
      </w:pPr>
      <w:r w:rsidRPr="002A41DB">
        <w:rPr>
          <w:rFonts w:ascii="Arial" w:hAnsi="Arial" w:cs="Arial"/>
          <w:b/>
          <w:bCs/>
          <w:color w:val="000000"/>
          <w:sz w:val="24"/>
          <w:szCs w:val="24"/>
        </w:rPr>
        <w:t>Anti Secretory</w:t>
      </w:r>
      <w:r w:rsidRPr="002A41DB">
        <w:rPr>
          <w:rFonts w:ascii="Arial" w:hAnsi="Arial" w:cs="Arial"/>
          <w:color w:val="000000"/>
          <w:sz w:val="24"/>
          <w:szCs w:val="24"/>
        </w:rPr>
        <w:t> </w:t>
      </w:r>
    </w:p>
    <w:p w14:paraId="71E8A00C" w14:textId="58498F6D" w:rsidR="00A53F49" w:rsidRPr="002A41DB" w:rsidRDefault="00A53F49" w:rsidP="002A41DB">
      <w:pPr>
        <w:ind w:firstLine="720"/>
        <w:jc w:val="both"/>
        <w:rPr>
          <w:rFonts w:ascii="Arial" w:hAnsi="Arial" w:cs="Arial"/>
          <w:sz w:val="24"/>
          <w:szCs w:val="24"/>
          <w:lang w:val="en-US"/>
        </w:rPr>
      </w:pPr>
      <w:r w:rsidRPr="002A41DB">
        <w:rPr>
          <w:rFonts w:ascii="Arial" w:hAnsi="Arial" w:cs="Arial"/>
          <w:sz w:val="24"/>
          <w:szCs w:val="24"/>
          <w:lang w:val="en-US"/>
        </w:rPr>
        <w:t>Hyoscine Hydrobromide 1mg/</w:t>
      </w:r>
      <w:r w:rsidR="00880010" w:rsidRPr="002A41DB">
        <w:rPr>
          <w:rFonts w:ascii="Arial" w:hAnsi="Arial" w:cs="Arial"/>
          <w:sz w:val="24"/>
          <w:szCs w:val="24"/>
          <w:lang w:val="en-US"/>
        </w:rPr>
        <w:t>72</w:t>
      </w:r>
      <w:r w:rsidRPr="002A41DB">
        <w:rPr>
          <w:rFonts w:ascii="Arial" w:hAnsi="Arial" w:cs="Arial"/>
          <w:sz w:val="24"/>
          <w:szCs w:val="24"/>
          <w:lang w:val="en-US"/>
        </w:rPr>
        <w:t xml:space="preserve">hour </w:t>
      </w:r>
      <w:r w:rsidR="006D3113" w:rsidRPr="002A41DB">
        <w:rPr>
          <w:rFonts w:ascii="Arial" w:hAnsi="Arial" w:cs="Arial"/>
          <w:sz w:val="24"/>
          <w:szCs w:val="24"/>
          <w:lang w:val="en-US"/>
        </w:rPr>
        <w:t>x 2 patches</w:t>
      </w:r>
    </w:p>
    <w:p w14:paraId="25AC7701" w14:textId="77777777" w:rsidR="006D3113" w:rsidRPr="002A41DB" w:rsidRDefault="006D3113" w:rsidP="00AB27CA">
      <w:pPr>
        <w:jc w:val="both"/>
        <w:rPr>
          <w:rFonts w:ascii="Arial" w:hAnsi="Arial" w:cs="Arial"/>
          <w:sz w:val="24"/>
          <w:szCs w:val="24"/>
          <w:lang w:val="en-US"/>
        </w:rPr>
      </w:pPr>
      <w:r w:rsidRPr="002A41DB">
        <w:rPr>
          <w:rFonts w:ascii="Arial" w:hAnsi="Arial" w:cs="Arial"/>
          <w:sz w:val="24"/>
          <w:szCs w:val="24"/>
          <w:lang w:val="en-US"/>
        </w:rPr>
        <w:t xml:space="preserve">           </w:t>
      </w:r>
    </w:p>
    <w:p w14:paraId="029F0053" w14:textId="170D34B1" w:rsidR="006D3113" w:rsidRPr="002A41DB" w:rsidRDefault="006D3113" w:rsidP="00AB27CA">
      <w:pPr>
        <w:jc w:val="both"/>
        <w:rPr>
          <w:rFonts w:ascii="Arial" w:hAnsi="Arial" w:cs="Arial"/>
          <w:sz w:val="24"/>
          <w:szCs w:val="24"/>
          <w:lang w:val="en-US"/>
        </w:rPr>
      </w:pPr>
      <w:r w:rsidRPr="002A41DB">
        <w:rPr>
          <w:rFonts w:ascii="Arial" w:hAnsi="Arial" w:cs="Arial"/>
          <w:sz w:val="24"/>
          <w:szCs w:val="24"/>
          <w:lang w:val="en-US"/>
        </w:rPr>
        <w:t xml:space="preserve">           Glycopyr</w:t>
      </w:r>
      <w:r w:rsidR="00B530D5">
        <w:rPr>
          <w:rFonts w:ascii="Arial" w:hAnsi="Arial" w:cs="Arial"/>
          <w:sz w:val="24"/>
          <w:szCs w:val="24"/>
          <w:lang w:val="en-US"/>
        </w:rPr>
        <w:t>r</w:t>
      </w:r>
      <w:r w:rsidRPr="002A41DB">
        <w:rPr>
          <w:rFonts w:ascii="Arial" w:hAnsi="Arial" w:cs="Arial"/>
          <w:sz w:val="24"/>
          <w:szCs w:val="24"/>
          <w:lang w:val="en-US"/>
        </w:rPr>
        <w:t>onium Injection 200micrograms/m</w:t>
      </w:r>
      <w:r w:rsidR="005E6D8A">
        <w:rPr>
          <w:rFonts w:ascii="Arial" w:hAnsi="Arial" w:cs="Arial"/>
          <w:sz w:val="24"/>
          <w:szCs w:val="24"/>
          <w:lang w:val="en-US"/>
        </w:rPr>
        <w:t>L</w:t>
      </w:r>
      <w:r w:rsidR="00AB27CA" w:rsidRPr="002A41DB">
        <w:rPr>
          <w:rFonts w:ascii="Arial" w:hAnsi="Arial" w:cs="Arial"/>
          <w:sz w:val="24"/>
          <w:szCs w:val="24"/>
          <w:lang w:val="en-US"/>
        </w:rPr>
        <w:t xml:space="preserve"> x 10 ampoules</w:t>
      </w:r>
    </w:p>
    <w:p w14:paraId="08B8CD40" w14:textId="77777777" w:rsidR="00DF58F9" w:rsidRPr="002A41DB" w:rsidRDefault="00DF58F9" w:rsidP="00C41910">
      <w:pPr>
        <w:jc w:val="both"/>
        <w:rPr>
          <w:rFonts w:ascii="Arial" w:hAnsi="Arial" w:cs="Arial"/>
          <w:sz w:val="24"/>
          <w:szCs w:val="24"/>
          <w:lang w:val="en-US"/>
        </w:rPr>
      </w:pPr>
    </w:p>
    <w:p w14:paraId="0450F050" w14:textId="646B701C" w:rsidR="00C41910" w:rsidRPr="002A41DB" w:rsidRDefault="00DF58F9" w:rsidP="00C41910">
      <w:pPr>
        <w:jc w:val="both"/>
        <w:rPr>
          <w:rFonts w:ascii="Arial" w:hAnsi="Arial" w:cs="Arial"/>
          <w:b/>
          <w:bCs/>
          <w:sz w:val="24"/>
          <w:szCs w:val="24"/>
          <w:lang w:val="en-US"/>
        </w:rPr>
      </w:pPr>
      <w:r w:rsidRPr="002A41DB">
        <w:rPr>
          <w:rFonts w:ascii="Arial" w:hAnsi="Arial" w:cs="Arial"/>
          <w:b/>
          <w:bCs/>
          <w:sz w:val="24"/>
          <w:szCs w:val="24"/>
          <w:lang w:val="en-US"/>
        </w:rPr>
        <w:t>Diluent</w:t>
      </w:r>
    </w:p>
    <w:p w14:paraId="72706E70" w14:textId="6A123BA7" w:rsidR="00A53F49" w:rsidRPr="002A41DB" w:rsidRDefault="006D3113" w:rsidP="00AB27CA">
      <w:pPr>
        <w:jc w:val="both"/>
        <w:rPr>
          <w:rFonts w:ascii="Arial" w:hAnsi="Arial" w:cs="Arial"/>
          <w:sz w:val="24"/>
          <w:szCs w:val="24"/>
          <w:lang w:val="en-US"/>
        </w:rPr>
      </w:pPr>
      <w:r w:rsidRPr="002A41DB">
        <w:rPr>
          <w:rFonts w:ascii="Arial" w:hAnsi="Arial" w:cs="Arial"/>
          <w:sz w:val="24"/>
          <w:szCs w:val="24"/>
          <w:lang w:val="en-US"/>
        </w:rPr>
        <w:t xml:space="preserve">            </w:t>
      </w:r>
      <w:r w:rsidR="00C41910" w:rsidRPr="002A41DB">
        <w:rPr>
          <w:rFonts w:ascii="Arial" w:hAnsi="Arial" w:cs="Arial"/>
          <w:sz w:val="24"/>
          <w:szCs w:val="24"/>
          <w:lang w:val="en-US"/>
        </w:rPr>
        <w:t>Water for Injections 10m</w:t>
      </w:r>
      <w:r w:rsidR="005E6D8A">
        <w:rPr>
          <w:rFonts w:ascii="Arial" w:hAnsi="Arial" w:cs="Arial"/>
          <w:sz w:val="24"/>
          <w:szCs w:val="24"/>
          <w:lang w:val="en-US"/>
        </w:rPr>
        <w:t>L</w:t>
      </w:r>
      <w:r w:rsidR="00C41910" w:rsidRPr="002A41DB">
        <w:rPr>
          <w:rFonts w:ascii="Arial" w:hAnsi="Arial" w:cs="Arial"/>
          <w:sz w:val="24"/>
          <w:szCs w:val="24"/>
          <w:lang w:val="en-US"/>
        </w:rPr>
        <w:t xml:space="preserve"> </w:t>
      </w:r>
      <w:r w:rsidR="00AB27CA" w:rsidRPr="002A41DB">
        <w:rPr>
          <w:rFonts w:ascii="Arial" w:hAnsi="Arial" w:cs="Arial"/>
          <w:sz w:val="24"/>
          <w:szCs w:val="24"/>
          <w:lang w:val="en-US"/>
        </w:rPr>
        <w:t xml:space="preserve">x 10 </w:t>
      </w:r>
      <w:r w:rsidR="00C41910" w:rsidRPr="002A41DB">
        <w:rPr>
          <w:rFonts w:ascii="Arial" w:hAnsi="Arial" w:cs="Arial"/>
          <w:sz w:val="24"/>
          <w:szCs w:val="24"/>
          <w:lang w:val="en-US"/>
        </w:rPr>
        <w:t>ampoules</w:t>
      </w:r>
    </w:p>
    <w:p w14:paraId="5E49C0E9" w14:textId="77777777" w:rsidR="00C41910" w:rsidRPr="002A41DB" w:rsidRDefault="00C41910" w:rsidP="00C41910">
      <w:pPr>
        <w:jc w:val="both"/>
        <w:rPr>
          <w:rFonts w:ascii="Arial" w:hAnsi="Arial" w:cs="Arial"/>
          <w:sz w:val="24"/>
          <w:szCs w:val="24"/>
          <w:lang w:val="en-US"/>
        </w:rPr>
      </w:pPr>
    </w:p>
    <w:p w14:paraId="14778560" w14:textId="77777777" w:rsidR="00382852" w:rsidRPr="002A41DB" w:rsidRDefault="00382852" w:rsidP="00AB27CA">
      <w:pPr>
        <w:ind w:left="360"/>
        <w:rPr>
          <w:rFonts w:ascii="Arial" w:hAnsi="Arial" w:cs="Arial"/>
          <w:sz w:val="24"/>
          <w:szCs w:val="24"/>
          <w:lang w:val="en-US"/>
        </w:rPr>
      </w:pPr>
    </w:p>
    <w:p w14:paraId="3021C653" w14:textId="77777777" w:rsidR="0043063F" w:rsidRPr="0043063F" w:rsidRDefault="0043063F" w:rsidP="0043063F">
      <w:pPr>
        <w:suppressAutoHyphens w:val="0"/>
        <w:rPr>
          <w:rFonts w:ascii="Arial" w:hAnsi="Arial" w:cs="Arial"/>
          <w:sz w:val="24"/>
          <w:szCs w:val="24"/>
          <w:lang w:val="en-US"/>
        </w:rPr>
      </w:pPr>
      <w:r w:rsidRPr="0043063F">
        <w:rPr>
          <w:rFonts w:ascii="Arial" w:hAnsi="Arial" w:cs="Arial"/>
          <w:sz w:val="24"/>
          <w:szCs w:val="24"/>
          <w:lang w:val="en-US"/>
        </w:rPr>
        <w:t xml:space="preserve">Appendix 3 offers a standard template for Haematology and Oncology patients. If other medications are required, a blank example template (Appendix 4) is also available where requirements are different for individual patients.  </w:t>
      </w:r>
    </w:p>
    <w:p w14:paraId="1AC22D5B" w14:textId="77777777" w:rsidR="0043063F" w:rsidRPr="0043063F" w:rsidRDefault="0043063F" w:rsidP="0043063F">
      <w:pPr>
        <w:suppressAutoHyphens w:val="0"/>
        <w:rPr>
          <w:rFonts w:ascii="Arial" w:hAnsi="Arial" w:cs="Arial"/>
          <w:sz w:val="24"/>
          <w:szCs w:val="24"/>
          <w:lang w:val="en-US"/>
        </w:rPr>
      </w:pPr>
    </w:p>
    <w:p w14:paraId="01D94968" w14:textId="2652AF50" w:rsidR="00C63605" w:rsidRDefault="0043063F" w:rsidP="0043063F">
      <w:pPr>
        <w:suppressAutoHyphens w:val="0"/>
        <w:rPr>
          <w:rFonts w:ascii="Arial" w:hAnsi="Arial" w:cs="Arial"/>
          <w:b/>
          <w:sz w:val="24"/>
          <w:szCs w:val="24"/>
          <w:lang w:val="en-US"/>
        </w:rPr>
      </w:pPr>
      <w:r w:rsidRPr="0043063F">
        <w:rPr>
          <w:rFonts w:ascii="Arial" w:hAnsi="Arial" w:cs="Arial"/>
          <w:sz w:val="24"/>
          <w:szCs w:val="24"/>
          <w:lang w:val="en-US"/>
        </w:rPr>
        <w:t xml:space="preserve">For example, Dexamethasone 3.3mg/mL injection (or alternative strength stocked locally), tranexamic acid 500mg/5mL oral solution/mouthwash and adrenaline 1 in 1000 injection may be considered when indicated for individual patients. </w:t>
      </w:r>
      <w:r w:rsidR="00C63605">
        <w:rPr>
          <w:rFonts w:ascii="Arial" w:hAnsi="Arial" w:cs="Arial"/>
          <w:b/>
          <w:sz w:val="24"/>
          <w:szCs w:val="24"/>
          <w:lang w:val="en-US"/>
        </w:rPr>
        <w:br w:type="page"/>
      </w:r>
    </w:p>
    <w:p w14:paraId="07E1DA19" w14:textId="5EBD5DC8" w:rsidR="00BF5495" w:rsidRPr="002A41DB" w:rsidRDefault="00AB27CA" w:rsidP="00382852">
      <w:pPr>
        <w:jc w:val="both"/>
        <w:rPr>
          <w:rFonts w:ascii="Arial" w:hAnsi="Arial" w:cs="Arial"/>
          <w:b/>
          <w:sz w:val="24"/>
          <w:szCs w:val="24"/>
          <w:lang w:val="en-US"/>
        </w:rPr>
      </w:pPr>
      <w:r w:rsidRPr="002A41DB">
        <w:rPr>
          <w:rFonts w:ascii="Arial" w:hAnsi="Arial" w:cs="Arial"/>
          <w:b/>
          <w:sz w:val="24"/>
          <w:szCs w:val="24"/>
          <w:lang w:val="en-US"/>
        </w:rPr>
        <w:lastRenderedPageBreak/>
        <w:t>10</w:t>
      </w:r>
      <w:r w:rsidR="006F47DD" w:rsidRPr="002A41DB">
        <w:rPr>
          <w:rFonts w:ascii="Arial" w:hAnsi="Arial" w:cs="Arial"/>
          <w:b/>
          <w:sz w:val="24"/>
          <w:szCs w:val="24"/>
          <w:lang w:val="en-US"/>
        </w:rPr>
        <w:t>.</w:t>
      </w:r>
      <w:r w:rsidR="006F47DD" w:rsidRPr="002A41DB">
        <w:rPr>
          <w:rFonts w:ascii="Arial" w:hAnsi="Arial" w:cs="Arial"/>
          <w:b/>
          <w:sz w:val="24"/>
          <w:szCs w:val="24"/>
          <w:lang w:val="en-US"/>
        </w:rPr>
        <w:tab/>
      </w:r>
      <w:r w:rsidR="004577C4" w:rsidRPr="002A41DB">
        <w:rPr>
          <w:rFonts w:ascii="Arial" w:hAnsi="Arial" w:cs="Arial"/>
          <w:b/>
          <w:sz w:val="24"/>
          <w:szCs w:val="24"/>
          <w:lang w:val="en-US"/>
        </w:rPr>
        <w:t xml:space="preserve"> </w:t>
      </w:r>
      <w:r w:rsidR="00BF5495" w:rsidRPr="002A41DB">
        <w:rPr>
          <w:rFonts w:ascii="Arial" w:hAnsi="Arial" w:cs="Arial"/>
          <w:b/>
          <w:sz w:val="24"/>
          <w:szCs w:val="24"/>
          <w:lang w:val="en-US"/>
        </w:rPr>
        <w:t>Supplying the medication</w:t>
      </w:r>
    </w:p>
    <w:p w14:paraId="7E78B737" w14:textId="77777777" w:rsidR="00BF5495" w:rsidRPr="002A41DB" w:rsidRDefault="00BF5495" w:rsidP="00382852">
      <w:pPr>
        <w:jc w:val="both"/>
        <w:rPr>
          <w:rFonts w:ascii="Arial" w:hAnsi="Arial" w:cs="Arial"/>
          <w:sz w:val="24"/>
          <w:szCs w:val="24"/>
          <w:lang w:val="en-US"/>
        </w:rPr>
      </w:pPr>
    </w:p>
    <w:p w14:paraId="7819AA69" w14:textId="70FCEE90" w:rsidR="00241276" w:rsidRPr="002A41DB" w:rsidRDefault="00BF5495">
      <w:pPr>
        <w:jc w:val="both"/>
        <w:rPr>
          <w:rFonts w:ascii="Arial" w:hAnsi="Arial" w:cs="Arial"/>
          <w:sz w:val="24"/>
          <w:szCs w:val="24"/>
          <w:lang w:val="en-US"/>
        </w:rPr>
      </w:pPr>
      <w:r w:rsidRPr="002A41DB">
        <w:rPr>
          <w:rFonts w:ascii="Arial" w:hAnsi="Arial" w:cs="Arial"/>
          <w:sz w:val="24"/>
          <w:szCs w:val="24"/>
          <w:lang w:val="en-US"/>
        </w:rPr>
        <w:t>Medications contained within a Just in Case box must be prescribed for an individual patient. The prescribed medication will be dispensed by a community pharmacy or hospital pharmacy depending on local procedures.</w:t>
      </w:r>
    </w:p>
    <w:p w14:paraId="0BAB6F5D" w14:textId="34FEF9C4" w:rsidR="002A41DB" w:rsidRDefault="002A41DB">
      <w:pPr>
        <w:suppressAutoHyphens w:val="0"/>
        <w:rPr>
          <w:rFonts w:ascii="Arial" w:hAnsi="Arial" w:cs="Arial"/>
          <w:b/>
          <w:bCs/>
          <w:sz w:val="24"/>
          <w:szCs w:val="24"/>
          <w:lang w:val="en-US"/>
        </w:rPr>
      </w:pPr>
    </w:p>
    <w:p w14:paraId="5E6EB2D7" w14:textId="77777777" w:rsidR="00C63605" w:rsidRDefault="00C63605">
      <w:pPr>
        <w:suppressAutoHyphens w:val="0"/>
        <w:rPr>
          <w:rFonts w:ascii="Arial" w:hAnsi="Arial" w:cs="Arial"/>
          <w:b/>
          <w:bCs/>
          <w:sz w:val="24"/>
          <w:szCs w:val="24"/>
          <w:lang w:val="en-US"/>
        </w:rPr>
      </w:pPr>
    </w:p>
    <w:p w14:paraId="76299B7D" w14:textId="5848F73F" w:rsidR="005549E3" w:rsidRPr="002A41DB" w:rsidRDefault="004577C4">
      <w:pPr>
        <w:rPr>
          <w:rFonts w:ascii="Arial" w:hAnsi="Arial" w:cs="Arial"/>
          <w:b/>
          <w:sz w:val="24"/>
          <w:szCs w:val="24"/>
          <w:lang w:val="en-US"/>
        </w:rPr>
      </w:pPr>
      <w:r w:rsidRPr="002A41DB">
        <w:rPr>
          <w:rFonts w:ascii="Arial" w:hAnsi="Arial" w:cs="Arial"/>
          <w:b/>
          <w:sz w:val="24"/>
          <w:szCs w:val="24"/>
          <w:lang w:val="en-US"/>
        </w:rPr>
        <w:t>1</w:t>
      </w:r>
      <w:r w:rsidR="00AB27CA" w:rsidRPr="002A41DB">
        <w:rPr>
          <w:rFonts w:ascii="Arial" w:hAnsi="Arial" w:cs="Arial"/>
          <w:b/>
          <w:sz w:val="24"/>
          <w:szCs w:val="24"/>
          <w:lang w:val="en-US"/>
        </w:rPr>
        <w:t>1</w:t>
      </w:r>
      <w:r w:rsidR="006F47DD" w:rsidRPr="002A41DB">
        <w:rPr>
          <w:rFonts w:ascii="Arial" w:hAnsi="Arial" w:cs="Arial"/>
          <w:b/>
          <w:sz w:val="24"/>
          <w:szCs w:val="24"/>
          <w:lang w:val="en-US"/>
        </w:rPr>
        <w:t>.</w:t>
      </w:r>
      <w:r w:rsidR="002A41DB" w:rsidRPr="002A41DB">
        <w:rPr>
          <w:rFonts w:ascii="Arial" w:hAnsi="Arial" w:cs="Arial"/>
          <w:b/>
          <w:sz w:val="24"/>
          <w:szCs w:val="24"/>
          <w:lang w:val="en-US"/>
        </w:rPr>
        <w:tab/>
        <w:t xml:space="preserve"> Equipment</w:t>
      </w:r>
      <w:r w:rsidR="00216BFA" w:rsidRPr="002A41DB">
        <w:rPr>
          <w:rFonts w:ascii="Arial" w:hAnsi="Arial" w:cs="Arial"/>
          <w:b/>
          <w:sz w:val="24"/>
          <w:szCs w:val="24"/>
          <w:lang w:val="en-US"/>
        </w:rPr>
        <w:t xml:space="preserve"> to be </w:t>
      </w:r>
      <w:r w:rsidR="006F47DD" w:rsidRPr="002A41DB">
        <w:rPr>
          <w:rFonts w:ascii="Arial" w:hAnsi="Arial" w:cs="Arial"/>
          <w:b/>
          <w:sz w:val="24"/>
          <w:szCs w:val="24"/>
          <w:lang w:val="en-US"/>
        </w:rPr>
        <w:t>k</w:t>
      </w:r>
      <w:r w:rsidR="00216BFA" w:rsidRPr="002A41DB">
        <w:rPr>
          <w:rFonts w:ascii="Arial" w:hAnsi="Arial" w:cs="Arial"/>
          <w:b/>
          <w:sz w:val="24"/>
          <w:szCs w:val="24"/>
          <w:lang w:val="en-US"/>
        </w:rPr>
        <w:t>ept in Just in Case Box</w:t>
      </w:r>
    </w:p>
    <w:p w14:paraId="353EFCAD" w14:textId="77777777" w:rsidR="00216BFA" w:rsidRPr="002A41DB" w:rsidRDefault="00216BFA">
      <w:pPr>
        <w:rPr>
          <w:rFonts w:ascii="Arial" w:hAnsi="Arial" w:cs="Arial"/>
          <w:b/>
          <w:sz w:val="24"/>
          <w:szCs w:val="24"/>
          <w:lang w:val="en-US"/>
        </w:rPr>
      </w:pPr>
    </w:p>
    <w:p w14:paraId="4C7052D6" w14:textId="68B2EAA3" w:rsidR="00241276" w:rsidRPr="002A41DB" w:rsidRDefault="00216BFA">
      <w:pPr>
        <w:jc w:val="both"/>
        <w:rPr>
          <w:rFonts w:ascii="Arial" w:hAnsi="Arial" w:cs="Arial"/>
          <w:sz w:val="24"/>
          <w:szCs w:val="24"/>
          <w:lang w:val="en-US"/>
        </w:rPr>
      </w:pPr>
      <w:r w:rsidRPr="002A41DB">
        <w:rPr>
          <w:rFonts w:ascii="Arial" w:hAnsi="Arial" w:cs="Arial"/>
          <w:sz w:val="24"/>
          <w:szCs w:val="24"/>
          <w:lang w:val="en-US"/>
        </w:rPr>
        <w:t xml:space="preserve">In addition to </w:t>
      </w:r>
      <w:r w:rsidR="00C41910" w:rsidRPr="002A41DB">
        <w:rPr>
          <w:rFonts w:ascii="Arial" w:hAnsi="Arial" w:cs="Arial"/>
          <w:sz w:val="24"/>
          <w:szCs w:val="24"/>
          <w:lang w:val="en-US"/>
        </w:rPr>
        <w:t>medication, the</w:t>
      </w:r>
      <w:r w:rsidR="00845864">
        <w:rPr>
          <w:rFonts w:ascii="Arial" w:hAnsi="Arial" w:cs="Arial"/>
          <w:sz w:val="24"/>
          <w:szCs w:val="24"/>
          <w:lang w:val="en-US"/>
        </w:rPr>
        <w:t>re is</w:t>
      </w:r>
      <w:r w:rsidR="00C41910" w:rsidRPr="002A41DB">
        <w:rPr>
          <w:rFonts w:ascii="Arial" w:hAnsi="Arial" w:cs="Arial"/>
          <w:sz w:val="24"/>
          <w:szCs w:val="24"/>
          <w:lang w:val="en-US"/>
        </w:rPr>
        <w:t xml:space="preserve"> equipment </w:t>
      </w:r>
      <w:r w:rsidR="00845864">
        <w:rPr>
          <w:rFonts w:ascii="Arial" w:hAnsi="Arial" w:cs="Arial"/>
          <w:sz w:val="24"/>
          <w:szCs w:val="24"/>
          <w:lang w:val="en-US"/>
        </w:rPr>
        <w:t xml:space="preserve">which </w:t>
      </w:r>
      <w:r w:rsidR="00C41910" w:rsidRPr="002A41DB">
        <w:rPr>
          <w:rFonts w:ascii="Arial" w:hAnsi="Arial" w:cs="Arial"/>
          <w:sz w:val="24"/>
          <w:szCs w:val="24"/>
          <w:lang w:val="en-US"/>
        </w:rPr>
        <w:t>should</w:t>
      </w:r>
      <w:r w:rsidRPr="002A41DB">
        <w:rPr>
          <w:rFonts w:ascii="Arial" w:hAnsi="Arial" w:cs="Arial"/>
          <w:sz w:val="24"/>
          <w:szCs w:val="24"/>
          <w:lang w:val="en-US"/>
        </w:rPr>
        <w:t xml:space="preserve"> be stored in the </w:t>
      </w:r>
      <w:r w:rsidR="002429FE" w:rsidRPr="002A41DB">
        <w:rPr>
          <w:rFonts w:ascii="Arial" w:hAnsi="Arial" w:cs="Arial"/>
          <w:sz w:val="24"/>
          <w:szCs w:val="24"/>
          <w:lang w:val="en-US"/>
        </w:rPr>
        <w:t>J</w:t>
      </w:r>
      <w:r w:rsidRPr="002A41DB">
        <w:rPr>
          <w:rFonts w:ascii="Arial" w:hAnsi="Arial" w:cs="Arial"/>
          <w:sz w:val="24"/>
          <w:szCs w:val="24"/>
          <w:lang w:val="en-US"/>
        </w:rPr>
        <w:t xml:space="preserve">ust in </w:t>
      </w:r>
      <w:r w:rsidR="002429FE" w:rsidRPr="002A41DB">
        <w:rPr>
          <w:rFonts w:ascii="Arial" w:hAnsi="Arial" w:cs="Arial"/>
          <w:sz w:val="24"/>
          <w:szCs w:val="24"/>
          <w:lang w:val="en-US"/>
        </w:rPr>
        <w:t>C</w:t>
      </w:r>
      <w:r w:rsidRPr="002A41DB">
        <w:rPr>
          <w:rFonts w:ascii="Arial" w:hAnsi="Arial" w:cs="Arial"/>
          <w:sz w:val="24"/>
          <w:szCs w:val="24"/>
          <w:lang w:val="en-US"/>
        </w:rPr>
        <w:t>ase box</w:t>
      </w:r>
      <w:r w:rsidR="00C41910" w:rsidRPr="002A41DB">
        <w:rPr>
          <w:rFonts w:ascii="Arial" w:hAnsi="Arial" w:cs="Arial"/>
          <w:sz w:val="24"/>
          <w:szCs w:val="24"/>
          <w:lang w:val="en-US"/>
        </w:rPr>
        <w:t xml:space="preserve">. </w:t>
      </w:r>
      <w:r w:rsidR="00C41910" w:rsidRPr="00323A99">
        <w:rPr>
          <w:rFonts w:ascii="Arial" w:hAnsi="Arial" w:cs="Arial"/>
          <w:sz w:val="24"/>
          <w:szCs w:val="24"/>
          <w:lang w:val="en-US"/>
        </w:rPr>
        <w:t xml:space="preserve">There is a checklist </w:t>
      </w:r>
      <w:r w:rsidR="005E6D8A" w:rsidRPr="00323A99">
        <w:rPr>
          <w:rFonts w:ascii="Arial" w:hAnsi="Arial" w:cs="Arial"/>
          <w:sz w:val="24"/>
          <w:szCs w:val="24"/>
          <w:lang w:val="en-US"/>
        </w:rPr>
        <w:t xml:space="preserve">in </w:t>
      </w:r>
      <w:r w:rsidR="00845864" w:rsidRPr="00323A99">
        <w:rPr>
          <w:rFonts w:ascii="Arial" w:hAnsi="Arial" w:cs="Arial"/>
          <w:sz w:val="24"/>
          <w:szCs w:val="24"/>
          <w:lang w:val="en-US"/>
        </w:rPr>
        <w:t xml:space="preserve">Appendix </w:t>
      </w:r>
      <w:r w:rsidR="00A970A8">
        <w:rPr>
          <w:rFonts w:ascii="Arial" w:hAnsi="Arial" w:cs="Arial"/>
          <w:sz w:val="24"/>
          <w:szCs w:val="24"/>
          <w:lang w:val="en-US"/>
        </w:rPr>
        <w:t>5</w:t>
      </w:r>
      <w:r w:rsidR="00323A99" w:rsidRPr="00323A99">
        <w:rPr>
          <w:rFonts w:ascii="Arial" w:hAnsi="Arial" w:cs="Arial"/>
          <w:sz w:val="24"/>
          <w:szCs w:val="24"/>
          <w:lang w:val="en-US"/>
        </w:rPr>
        <w:t xml:space="preserve"> </w:t>
      </w:r>
      <w:r w:rsidR="00C41910" w:rsidRPr="00323A99">
        <w:rPr>
          <w:rFonts w:ascii="Arial" w:hAnsi="Arial" w:cs="Arial"/>
          <w:sz w:val="24"/>
          <w:szCs w:val="24"/>
          <w:lang w:val="en-US"/>
        </w:rPr>
        <w:t>that can be used when filling the box</w:t>
      </w:r>
      <w:r w:rsidR="005E6D8A" w:rsidRPr="00323A99">
        <w:rPr>
          <w:rFonts w:ascii="Arial" w:hAnsi="Arial" w:cs="Arial"/>
          <w:sz w:val="24"/>
          <w:szCs w:val="24"/>
          <w:lang w:val="en-US"/>
        </w:rPr>
        <w:t>.</w:t>
      </w:r>
    </w:p>
    <w:p w14:paraId="0C26BB5B" w14:textId="76556E85" w:rsidR="00216BFA" w:rsidRPr="002A41DB" w:rsidRDefault="00216BFA">
      <w:pPr>
        <w:rPr>
          <w:rFonts w:ascii="Arial" w:hAnsi="Arial" w:cs="Arial"/>
          <w:b/>
          <w:sz w:val="24"/>
          <w:szCs w:val="24"/>
          <w:lang w:val="en-US"/>
        </w:rPr>
      </w:pPr>
    </w:p>
    <w:p w14:paraId="4C1D3F13" w14:textId="77777777" w:rsidR="00B97C5E" w:rsidRPr="002A41DB" w:rsidRDefault="00B97C5E">
      <w:pPr>
        <w:jc w:val="both"/>
        <w:rPr>
          <w:rFonts w:ascii="Arial" w:hAnsi="Arial" w:cs="Arial"/>
          <w:sz w:val="24"/>
          <w:szCs w:val="24"/>
          <w:lang w:val="en-US"/>
        </w:rPr>
      </w:pPr>
    </w:p>
    <w:p w14:paraId="22ECCE8B" w14:textId="41475F4A" w:rsidR="006B100A" w:rsidRDefault="004577C4">
      <w:pPr>
        <w:jc w:val="both"/>
        <w:rPr>
          <w:rFonts w:ascii="Arial" w:hAnsi="Arial" w:cs="Arial"/>
          <w:b/>
          <w:sz w:val="24"/>
          <w:szCs w:val="24"/>
          <w:lang w:val="en-US"/>
        </w:rPr>
      </w:pPr>
      <w:r w:rsidRPr="002A41DB">
        <w:rPr>
          <w:rFonts w:ascii="Arial" w:hAnsi="Arial" w:cs="Arial"/>
          <w:b/>
          <w:sz w:val="24"/>
          <w:szCs w:val="24"/>
          <w:lang w:val="en-US"/>
        </w:rPr>
        <w:t>1</w:t>
      </w:r>
      <w:r w:rsidR="00AB27CA" w:rsidRPr="002A41DB">
        <w:rPr>
          <w:rFonts w:ascii="Arial" w:hAnsi="Arial" w:cs="Arial"/>
          <w:b/>
          <w:sz w:val="24"/>
          <w:szCs w:val="24"/>
          <w:lang w:val="en-US"/>
        </w:rPr>
        <w:t>2</w:t>
      </w:r>
      <w:r w:rsidR="00AA2B51" w:rsidRPr="002A41DB">
        <w:rPr>
          <w:rFonts w:ascii="Arial" w:hAnsi="Arial" w:cs="Arial"/>
          <w:b/>
          <w:sz w:val="24"/>
          <w:szCs w:val="24"/>
          <w:lang w:val="en-US"/>
        </w:rPr>
        <w:t>.</w:t>
      </w:r>
      <w:r w:rsidR="00AA2B51" w:rsidRPr="002A41DB">
        <w:rPr>
          <w:rFonts w:ascii="Arial" w:hAnsi="Arial" w:cs="Arial"/>
          <w:b/>
          <w:sz w:val="24"/>
          <w:szCs w:val="24"/>
          <w:lang w:val="en-US"/>
        </w:rPr>
        <w:tab/>
      </w:r>
      <w:r w:rsidR="006B100A" w:rsidRPr="002A41DB">
        <w:rPr>
          <w:rFonts w:ascii="Arial" w:hAnsi="Arial" w:cs="Arial"/>
          <w:b/>
          <w:sz w:val="24"/>
          <w:szCs w:val="24"/>
          <w:lang w:val="en-US"/>
        </w:rPr>
        <w:t xml:space="preserve"> S</w:t>
      </w:r>
      <w:r w:rsidR="00261435">
        <w:rPr>
          <w:rFonts w:ascii="Arial" w:hAnsi="Arial" w:cs="Arial"/>
          <w:b/>
          <w:sz w:val="24"/>
          <w:szCs w:val="24"/>
          <w:lang w:val="en-US"/>
        </w:rPr>
        <w:t>afe s</w:t>
      </w:r>
      <w:r w:rsidR="006B100A" w:rsidRPr="002A41DB">
        <w:rPr>
          <w:rFonts w:ascii="Arial" w:hAnsi="Arial" w:cs="Arial"/>
          <w:b/>
          <w:sz w:val="24"/>
          <w:szCs w:val="24"/>
          <w:lang w:val="en-US"/>
        </w:rPr>
        <w:t>torage of the boxes in the home</w:t>
      </w:r>
    </w:p>
    <w:p w14:paraId="56DF5503" w14:textId="77777777" w:rsidR="00562625" w:rsidRPr="002A41DB" w:rsidRDefault="00562625">
      <w:pPr>
        <w:jc w:val="both"/>
        <w:rPr>
          <w:rFonts w:ascii="Arial" w:hAnsi="Arial" w:cs="Arial"/>
          <w:b/>
          <w:sz w:val="24"/>
          <w:szCs w:val="24"/>
          <w:lang w:val="en-US"/>
        </w:rPr>
      </w:pPr>
    </w:p>
    <w:p w14:paraId="74D4FA25" w14:textId="6DD60D14" w:rsidR="00084C8C" w:rsidRDefault="00084C8C" w:rsidP="00323A99">
      <w:pPr>
        <w:pStyle w:val="Header"/>
        <w:tabs>
          <w:tab w:val="clear" w:pos="4153"/>
          <w:tab w:val="clear" w:pos="8306"/>
        </w:tabs>
        <w:rPr>
          <w:rFonts w:ascii="Arial" w:hAnsi="Arial" w:cs="Arial"/>
          <w:sz w:val="24"/>
          <w:szCs w:val="24"/>
          <w:lang w:val="en-US"/>
        </w:rPr>
      </w:pPr>
      <w:r w:rsidRPr="00323A99">
        <w:rPr>
          <w:rFonts w:ascii="Arial" w:hAnsi="Arial" w:cs="Arial"/>
          <w:sz w:val="24"/>
          <w:szCs w:val="24"/>
          <w:lang w:val="en-US"/>
        </w:rPr>
        <w:t>The storage of boxes should prioritize safety, ensuring they are kept out of reach of children. When nursing staff deliver the boxes to households, it's crucial for them to engage in discussions with caregivers and identify suitable storage locations.</w:t>
      </w:r>
    </w:p>
    <w:p w14:paraId="07F3E792" w14:textId="77777777" w:rsidR="00323A99" w:rsidRPr="00323A99" w:rsidRDefault="00323A99" w:rsidP="00323A99">
      <w:pPr>
        <w:pStyle w:val="Header"/>
        <w:tabs>
          <w:tab w:val="clear" w:pos="4153"/>
          <w:tab w:val="clear" w:pos="8306"/>
        </w:tabs>
        <w:rPr>
          <w:rFonts w:ascii="Arial" w:hAnsi="Arial" w:cs="Arial"/>
          <w:sz w:val="24"/>
          <w:szCs w:val="24"/>
          <w:lang w:val="en-US"/>
        </w:rPr>
      </w:pPr>
    </w:p>
    <w:p w14:paraId="63EC39ED" w14:textId="0DB7587F" w:rsidR="006B100A" w:rsidRPr="002A41DB" w:rsidRDefault="00BA3187">
      <w:pPr>
        <w:pStyle w:val="Header"/>
        <w:tabs>
          <w:tab w:val="clear" w:pos="4153"/>
          <w:tab w:val="clear" w:pos="8306"/>
        </w:tabs>
        <w:rPr>
          <w:rFonts w:ascii="Arial" w:hAnsi="Arial" w:cs="Arial"/>
          <w:sz w:val="24"/>
          <w:szCs w:val="24"/>
          <w:lang w:val="en-US"/>
        </w:rPr>
      </w:pPr>
      <w:r>
        <w:rPr>
          <w:rFonts w:ascii="Arial" w:hAnsi="Arial" w:cs="Arial"/>
          <w:sz w:val="24"/>
          <w:szCs w:val="24"/>
          <w:lang w:val="en-US"/>
        </w:rPr>
        <w:t>A label could be placed on the box advising to keep out of reach of children.</w:t>
      </w:r>
    </w:p>
    <w:p w14:paraId="19099D50" w14:textId="77777777" w:rsidR="00B97C5E" w:rsidRPr="002A41DB" w:rsidRDefault="00B97C5E">
      <w:pPr>
        <w:pStyle w:val="Header"/>
        <w:tabs>
          <w:tab w:val="clear" w:pos="4153"/>
          <w:tab w:val="clear" w:pos="8306"/>
        </w:tabs>
        <w:rPr>
          <w:rFonts w:ascii="Arial" w:hAnsi="Arial" w:cs="Arial"/>
          <w:sz w:val="24"/>
          <w:szCs w:val="24"/>
          <w:lang w:val="en-US"/>
        </w:rPr>
      </w:pPr>
    </w:p>
    <w:p w14:paraId="20E4BEA3" w14:textId="7669C03D" w:rsidR="002A41DB" w:rsidRDefault="002A41DB">
      <w:pPr>
        <w:suppressAutoHyphens w:val="0"/>
        <w:rPr>
          <w:rFonts w:ascii="Arial" w:hAnsi="Arial" w:cs="Arial"/>
          <w:sz w:val="24"/>
          <w:szCs w:val="24"/>
          <w:lang w:val="en-US"/>
        </w:rPr>
      </w:pPr>
    </w:p>
    <w:p w14:paraId="02722C04" w14:textId="603B74E6" w:rsidR="00B97C5E" w:rsidRPr="002A41DB" w:rsidRDefault="00B97C5E">
      <w:pPr>
        <w:pStyle w:val="Header"/>
        <w:tabs>
          <w:tab w:val="clear" w:pos="4153"/>
          <w:tab w:val="clear" w:pos="8306"/>
        </w:tabs>
        <w:rPr>
          <w:rFonts w:ascii="Arial" w:hAnsi="Arial" w:cs="Arial"/>
          <w:b/>
          <w:sz w:val="24"/>
          <w:szCs w:val="24"/>
          <w:lang w:val="en-US"/>
        </w:rPr>
      </w:pPr>
      <w:r w:rsidRPr="002A41DB">
        <w:rPr>
          <w:rFonts w:ascii="Arial" w:hAnsi="Arial" w:cs="Arial"/>
          <w:b/>
          <w:sz w:val="24"/>
          <w:szCs w:val="24"/>
          <w:lang w:val="en-US"/>
        </w:rPr>
        <w:t>13. Stock control and recording of C</w:t>
      </w:r>
      <w:r w:rsidR="00A63B69" w:rsidRPr="002A41DB">
        <w:rPr>
          <w:rFonts w:ascii="Arial" w:hAnsi="Arial" w:cs="Arial"/>
          <w:b/>
          <w:sz w:val="24"/>
          <w:szCs w:val="24"/>
          <w:lang w:val="en-US"/>
        </w:rPr>
        <w:t xml:space="preserve">ontrolled </w:t>
      </w:r>
      <w:r w:rsidRPr="002A41DB">
        <w:rPr>
          <w:rFonts w:ascii="Arial" w:hAnsi="Arial" w:cs="Arial"/>
          <w:b/>
          <w:sz w:val="24"/>
          <w:szCs w:val="24"/>
          <w:lang w:val="en-US"/>
        </w:rPr>
        <w:t>D</w:t>
      </w:r>
      <w:r w:rsidR="00A63B69" w:rsidRPr="002A41DB">
        <w:rPr>
          <w:rFonts w:ascii="Arial" w:hAnsi="Arial" w:cs="Arial"/>
          <w:b/>
          <w:sz w:val="24"/>
          <w:szCs w:val="24"/>
          <w:lang w:val="en-US"/>
        </w:rPr>
        <w:t>rug (CD)</w:t>
      </w:r>
      <w:r w:rsidRPr="002A41DB">
        <w:rPr>
          <w:rFonts w:ascii="Arial" w:hAnsi="Arial" w:cs="Arial"/>
          <w:b/>
          <w:sz w:val="24"/>
          <w:szCs w:val="24"/>
          <w:lang w:val="en-US"/>
        </w:rPr>
        <w:t xml:space="preserve"> medications in the home environment</w:t>
      </w:r>
    </w:p>
    <w:p w14:paraId="5735D2D7" w14:textId="6A10CF45" w:rsidR="00B97C5E" w:rsidRPr="002A41DB" w:rsidRDefault="00B97C5E">
      <w:pPr>
        <w:pStyle w:val="Header"/>
        <w:tabs>
          <w:tab w:val="clear" w:pos="4153"/>
          <w:tab w:val="clear" w:pos="8306"/>
        </w:tabs>
        <w:rPr>
          <w:rFonts w:ascii="Arial" w:hAnsi="Arial" w:cs="Arial"/>
          <w:sz w:val="24"/>
          <w:szCs w:val="24"/>
          <w:lang w:val="en-US"/>
        </w:rPr>
      </w:pPr>
    </w:p>
    <w:p w14:paraId="0AB4CC63" w14:textId="380BE392" w:rsidR="00F362B1" w:rsidRPr="002A41DB" w:rsidRDefault="00F362B1" w:rsidP="00F362B1">
      <w:pPr>
        <w:pStyle w:val="Header"/>
        <w:rPr>
          <w:rFonts w:ascii="Arial" w:hAnsi="Arial" w:cs="Arial"/>
          <w:sz w:val="24"/>
          <w:szCs w:val="24"/>
          <w:lang w:val="en-US"/>
        </w:rPr>
      </w:pPr>
      <w:r w:rsidRPr="002A41DB">
        <w:rPr>
          <w:rFonts w:ascii="Arial" w:hAnsi="Arial" w:cs="Arial"/>
          <w:sz w:val="24"/>
          <w:szCs w:val="24"/>
          <w:lang w:val="en-US"/>
        </w:rPr>
        <w:t>Each Health Board locality</w:t>
      </w:r>
      <w:r w:rsidR="00E61254" w:rsidRPr="002A41DB">
        <w:rPr>
          <w:rFonts w:ascii="Arial" w:hAnsi="Arial" w:cs="Arial"/>
          <w:sz w:val="24"/>
          <w:szCs w:val="24"/>
          <w:lang w:val="en-US"/>
        </w:rPr>
        <w:t xml:space="preserve"> has a responsibility to be compliant with controlled drug (CD) legislation and guidelines. </w:t>
      </w:r>
      <w:r w:rsidRPr="002A41DB">
        <w:rPr>
          <w:rFonts w:ascii="Arial" w:hAnsi="Arial" w:cs="Arial"/>
          <w:sz w:val="24"/>
          <w:szCs w:val="24"/>
          <w:lang w:val="en-US"/>
        </w:rPr>
        <w:t xml:space="preserve">If a patient’s Just in Case box contains controlled Drugs a Controlled Drug Stock Monitoring Form(s) should be completed whenever CD’s are handled by staff (either received from pharmacy, or administered during visit). </w:t>
      </w:r>
    </w:p>
    <w:p w14:paraId="20FF0A69" w14:textId="77777777" w:rsidR="00A63B69" w:rsidRPr="002A41DB" w:rsidRDefault="00A63B69" w:rsidP="00F362B1">
      <w:pPr>
        <w:pStyle w:val="Header"/>
        <w:rPr>
          <w:rFonts w:ascii="Arial" w:hAnsi="Arial" w:cs="Arial"/>
          <w:sz w:val="24"/>
          <w:szCs w:val="24"/>
          <w:lang w:val="en-US"/>
        </w:rPr>
      </w:pPr>
    </w:p>
    <w:p w14:paraId="375FF66B" w14:textId="491C3677" w:rsidR="00F362B1" w:rsidRPr="002A41DB" w:rsidRDefault="00F362B1" w:rsidP="00F362B1">
      <w:pPr>
        <w:pStyle w:val="Header"/>
        <w:rPr>
          <w:rFonts w:ascii="Arial" w:hAnsi="Arial" w:cs="Arial"/>
          <w:sz w:val="24"/>
          <w:szCs w:val="24"/>
          <w:lang w:val="en-US"/>
        </w:rPr>
      </w:pPr>
      <w:r w:rsidRPr="002A41DB">
        <w:rPr>
          <w:rFonts w:ascii="Arial" w:hAnsi="Arial" w:cs="Arial"/>
          <w:sz w:val="24"/>
          <w:szCs w:val="24"/>
          <w:lang w:val="en-US"/>
        </w:rPr>
        <w:t>A Controlled Drug Stock Monitoring Form must be completed for every preparation e.g. if there are 5mg and 10mg ampoules, these must be written on separate forms.</w:t>
      </w:r>
    </w:p>
    <w:p w14:paraId="62B7D148" w14:textId="62FA7D43" w:rsidR="00F362B1" w:rsidRPr="002A41DB" w:rsidRDefault="00F362B1" w:rsidP="00F362B1">
      <w:pPr>
        <w:rPr>
          <w:rFonts w:ascii="Arial" w:hAnsi="Arial" w:cs="Arial"/>
          <w:sz w:val="24"/>
          <w:szCs w:val="24"/>
          <w:lang w:val="en-US"/>
        </w:rPr>
      </w:pPr>
      <w:r w:rsidRPr="002A41DB">
        <w:rPr>
          <w:rFonts w:ascii="Arial" w:hAnsi="Arial" w:cs="Arial"/>
          <w:sz w:val="24"/>
          <w:szCs w:val="24"/>
          <w:lang w:val="en-US"/>
        </w:rPr>
        <w:t xml:space="preserve">No lines should be left in between entries on the form. All CDs that are administered must be recorded on the medication </w:t>
      </w:r>
      <w:r w:rsidR="00562625">
        <w:rPr>
          <w:rFonts w:ascii="Arial" w:hAnsi="Arial" w:cs="Arial"/>
          <w:sz w:val="24"/>
          <w:szCs w:val="24"/>
          <w:lang w:val="en-US"/>
        </w:rPr>
        <w:t>K</w:t>
      </w:r>
      <w:r w:rsidRPr="002A41DB">
        <w:rPr>
          <w:rFonts w:ascii="Arial" w:hAnsi="Arial" w:cs="Arial"/>
          <w:sz w:val="24"/>
          <w:szCs w:val="24"/>
          <w:lang w:val="en-US"/>
        </w:rPr>
        <w:t>ardex and Controlled Drug Stock Monitoring Form(s).</w:t>
      </w:r>
      <w:r w:rsidR="00A645BE" w:rsidRPr="002A41DB">
        <w:rPr>
          <w:rFonts w:ascii="Arial" w:hAnsi="Arial" w:cs="Arial"/>
          <w:sz w:val="24"/>
          <w:szCs w:val="24"/>
          <w:lang w:val="en-US"/>
        </w:rPr>
        <w:t xml:space="preserve"> See </w:t>
      </w:r>
      <w:r w:rsidR="00A63B69" w:rsidRPr="002A41DB">
        <w:rPr>
          <w:rFonts w:ascii="Arial" w:hAnsi="Arial" w:cs="Arial"/>
          <w:sz w:val="24"/>
          <w:szCs w:val="24"/>
          <w:lang w:val="en-US"/>
        </w:rPr>
        <w:t>A</w:t>
      </w:r>
      <w:r w:rsidR="00A645BE" w:rsidRPr="002A41DB">
        <w:rPr>
          <w:rFonts w:ascii="Arial" w:hAnsi="Arial" w:cs="Arial"/>
          <w:sz w:val="24"/>
          <w:szCs w:val="24"/>
          <w:lang w:val="en-US"/>
        </w:rPr>
        <w:t xml:space="preserve">ppendix </w:t>
      </w:r>
      <w:r w:rsidR="00A970A8">
        <w:rPr>
          <w:rFonts w:ascii="Arial" w:hAnsi="Arial" w:cs="Arial"/>
          <w:sz w:val="24"/>
          <w:szCs w:val="24"/>
          <w:lang w:val="en-US"/>
        </w:rPr>
        <w:t>6</w:t>
      </w:r>
      <w:r w:rsidR="00562625">
        <w:rPr>
          <w:rFonts w:ascii="Arial" w:hAnsi="Arial" w:cs="Arial"/>
          <w:sz w:val="24"/>
          <w:szCs w:val="24"/>
          <w:lang w:val="en-US"/>
        </w:rPr>
        <w:t xml:space="preserve"> for an example form</w:t>
      </w:r>
      <w:r w:rsidR="00A645BE" w:rsidRPr="002A41DB">
        <w:rPr>
          <w:rFonts w:ascii="Arial" w:hAnsi="Arial" w:cs="Arial"/>
          <w:sz w:val="24"/>
          <w:szCs w:val="24"/>
          <w:lang w:val="en-US"/>
        </w:rPr>
        <w:t>.</w:t>
      </w:r>
    </w:p>
    <w:p w14:paraId="66E50541" w14:textId="366F713A" w:rsidR="00241276" w:rsidRPr="002A41DB" w:rsidRDefault="00241276" w:rsidP="00A645BE">
      <w:pPr>
        <w:rPr>
          <w:rFonts w:ascii="Arial" w:hAnsi="Arial" w:cs="Arial"/>
          <w:b/>
          <w:sz w:val="24"/>
          <w:szCs w:val="24"/>
          <w:lang w:val="en-US"/>
        </w:rPr>
      </w:pPr>
    </w:p>
    <w:p w14:paraId="7B0773EA" w14:textId="77777777" w:rsidR="0035740A" w:rsidRPr="002A41DB" w:rsidRDefault="0035740A" w:rsidP="00526E90">
      <w:pPr>
        <w:rPr>
          <w:rFonts w:ascii="Arial" w:hAnsi="Arial" w:cs="Arial"/>
          <w:sz w:val="24"/>
          <w:szCs w:val="24"/>
          <w:lang w:val="en-US"/>
        </w:rPr>
      </w:pPr>
    </w:p>
    <w:p w14:paraId="67F6C806" w14:textId="77777777" w:rsidR="00C9561D" w:rsidRPr="002A41DB" w:rsidRDefault="00C9561D" w:rsidP="00526E90">
      <w:pPr>
        <w:rPr>
          <w:rFonts w:ascii="Arial" w:hAnsi="Arial" w:cs="Arial"/>
          <w:sz w:val="24"/>
          <w:szCs w:val="24"/>
          <w:lang w:val="en-US"/>
        </w:rPr>
      </w:pPr>
    </w:p>
    <w:p w14:paraId="3AF30999" w14:textId="77777777" w:rsidR="0035740A" w:rsidRPr="002A41DB" w:rsidRDefault="0035740A" w:rsidP="00526E90">
      <w:pPr>
        <w:rPr>
          <w:rFonts w:ascii="Arial" w:hAnsi="Arial" w:cs="Arial"/>
          <w:sz w:val="24"/>
          <w:szCs w:val="24"/>
          <w:lang w:val="en-US"/>
        </w:rPr>
      </w:pPr>
    </w:p>
    <w:p w14:paraId="18C3FCC4" w14:textId="77777777" w:rsidR="00526E90" w:rsidRPr="002A41DB" w:rsidRDefault="00526E90" w:rsidP="00526E90">
      <w:pPr>
        <w:rPr>
          <w:rFonts w:ascii="Arial" w:hAnsi="Arial" w:cs="Arial"/>
          <w:b/>
          <w:sz w:val="24"/>
          <w:szCs w:val="24"/>
          <w:lang w:val="en-US"/>
        </w:rPr>
      </w:pPr>
    </w:p>
    <w:p w14:paraId="75152B82" w14:textId="77777777" w:rsidR="00526E90" w:rsidRPr="002A41DB" w:rsidRDefault="00526E90" w:rsidP="00526E90">
      <w:pPr>
        <w:rPr>
          <w:rFonts w:ascii="Arial" w:hAnsi="Arial" w:cs="Arial"/>
          <w:b/>
          <w:sz w:val="24"/>
          <w:szCs w:val="24"/>
          <w:lang w:val="en-US"/>
        </w:rPr>
      </w:pPr>
    </w:p>
    <w:p w14:paraId="48330141" w14:textId="77777777" w:rsidR="00C9561D" w:rsidRPr="002A41DB" w:rsidRDefault="00C9561D" w:rsidP="00526E90">
      <w:pPr>
        <w:rPr>
          <w:rFonts w:ascii="Arial" w:hAnsi="Arial" w:cs="Arial"/>
          <w:b/>
          <w:sz w:val="24"/>
          <w:szCs w:val="24"/>
          <w:lang w:val="en-US"/>
        </w:rPr>
      </w:pPr>
    </w:p>
    <w:p w14:paraId="6E72ABE5" w14:textId="77777777" w:rsidR="00B97C5E" w:rsidRPr="002A41DB" w:rsidRDefault="00B97C5E" w:rsidP="00526E90">
      <w:pPr>
        <w:rPr>
          <w:rFonts w:ascii="Arial" w:hAnsi="Arial" w:cs="Arial"/>
          <w:b/>
          <w:sz w:val="24"/>
          <w:szCs w:val="24"/>
          <w:lang w:val="en-US"/>
        </w:rPr>
      </w:pPr>
    </w:p>
    <w:p w14:paraId="403954D2" w14:textId="77777777" w:rsidR="00B97C5E" w:rsidRPr="002A41DB" w:rsidRDefault="00B97C5E" w:rsidP="00526E90">
      <w:pPr>
        <w:rPr>
          <w:rFonts w:ascii="Arial" w:hAnsi="Arial" w:cs="Arial"/>
          <w:b/>
          <w:sz w:val="24"/>
          <w:szCs w:val="24"/>
          <w:lang w:val="en-US"/>
        </w:rPr>
      </w:pPr>
    </w:p>
    <w:p w14:paraId="7277D407" w14:textId="77777777" w:rsidR="00B97C5E" w:rsidRPr="002A41DB" w:rsidRDefault="00B97C5E" w:rsidP="00526E90">
      <w:pPr>
        <w:rPr>
          <w:rFonts w:ascii="Arial" w:hAnsi="Arial" w:cs="Arial"/>
          <w:b/>
          <w:sz w:val="24"/>
          <w:szCs w:val="24"/>
          <w:lang w:val="en-US"/>
        </w:rPr>
      </w:pPr>
    </w:p>
    <w:p w14:paraId="7A0E0547" w14:textId="77777777" w:rsidR="00B97C5E" w:rsidRPr="002A41DB" w:rsidRDefault="00B97C5E" w:rsidP="00526E90">
      <w:pPr>
        <w:rPr>
          <w:rFonts w:ascii="Arial" w:hAnsi="Arial" w:cs="Arial"/>
          <w:b/>
          <w:sz w:val="24"/>
          <w:szCs w:val="24"/>
          <w:lang w:val="en-US"/>
        </w:rPr>
      </w:pPr>
    </w:p>
    <w:p w14:paraId="06ED7500" w14:textId="77777777" w:rsidR="00B97C5E" w:rsidRPr="002A41DB" w:rsidRDefault="00B97C5E" w:rsidP="00526E90">
      <w:pPr>
        <w:rPr>
          <w:rFonts w:ascii="Arial" w:hAnsi="Arial" w:cs="Arial"/>
          <w:b/>
          <w:sz w:val="24"/>
          <w:szCs w:val="24"/>
          <w:lang w:val="en-US"/>
        </w:rPr>
      </w:pPr>
    </w:p>
    <w:p w14:paraId="5EAE2C62" w14:textId="77777777" w:rsidR="00B97C5E" w:rsidRPr="002A41DB" w:rsidRDefault="00B97C5E" w:rsidP="00526E90">
      <w:pPr>
        <w:rPr>
          <w:rFonts w:ascii="Arial" w:hAnsi="Arial" w:cs="Arial"/>
          <w:b/>
          <w:sz w:val="24"/>
          <w:szCs w:val="24"/>
          <w:lang w:val="en-US"/>
        </w:rPr>
      </w:pPr>
    </w:p>
    <w:p w14:paraId="39657BE7" w14:textId="77777777" w:rsidR="005E6D8A" w:rsidRDefault="005E6D8A">
      <w:pPr>
        <w:suppressAutoHyphens w:val="0"/>
        <w:rPr>
          <w:rFonts w:ascii="Arial" w:hAnsi="Arial" w:cs="Arial"/>
          <w:b/>
          <w:bCs/>
          <w:sz w:val="24"/>
          <w:szCs w:val="24"/>
        </w:rPr>
      </w:pPr>
      <w:r>
        <w:rPr>
          <w:rFonts w:ascii="Arial" w:hAnsi="Arial" w:cs="Arial"/>
          <w:b/>
          <w:bCs/>
          <w:sz w:val="24"/>
          <w:szCs w:val="24"/>
        </w:rPr>
        <w:br w:type="page"/>
      </w:r>
    </w:p>
    <w:p w14:paraId="34F94EC5" w14:textId="4E2DADD2" w:rsidR="00845864" w:rsidRPr="002A41DB" w:rsidRDefault="00BC2767" w:rsidP="00893DAA">
      <w:pPr>
        <w:pStyle w:val="CommentText"/>
        <w:rPr>
          <w:rFonts w:ascii="Arial" w:hAnsi="Arial" w:cs="Arial"/>
          <w:b/>
          <w:bCs/>
          <w:sz w:val="24"/>
          <w:szCs w:val="24"/>
        </w:rPr>
      </w:pPr>
      <w:r w:rsidRPr="002A41DB">
        <w:rPr>
          <w:rFonts w:ascii="Arial" w:hAnsi="Arial" w:cs="Arial"/>
          <w:b/>
          <w:bCs/>
          <w:sz w:val="24"/>
          <w:szCs w:val="24"/>
        </w:rPr>
        <w:lastRenderedPageBreak/>
        <w:t>Appendix 1</w:t>
      </w:r>
      <w:r w:rsidR="00845864">
        <w:rPr>
          <w:rFonts w:ascii="Arial" w:hAnsi="Arial" w:cs="Arial"/>
          <w:b/>
          <w:bCs/>
          <w:sz w:val="24"/>
          <w:szCs w:val="24"/>
        </w:rPr>
        <w:t xml:space="preserve">- </w:t>
      </w:r>
      <w:r w:rsidRPr="002A41DB">
        <w:rPr>
          <w:rFonts w:ascii="Arial" w:hAnsi="Arial" w:cs="Arial"/>
          <w:b/>
          <w:bCs/>
          <w:sz w:val="24"/>
          <w:szCs w:val="24"/>
        </w:rPr>
        <w:t>Just in Case Box Parent</w:t>
      </w:r>
      <w:r w:rsidR="00323A99">
        <w:rPr>
          <w:rFonts w:ascii="Arial" w:hAnsi="Arial" w:cs="Arial"/>
          <w:b/>
          <w:bCs/>
          <w:sz w:val="24"/>
          <w:szCs w:val="24"/>
        </w:rPr>
        <w:t>/Carer</w:t>
      </w:r>
      <w:r w:rsidRPr="002A41DB">
        <w:rPr>
          <w:rFonts w:ascii="Arial" w:hAnsi="Arial" w:cs="Arial"/>
          <w:b/>
          <w:bCs/>
          <w:sz w:val="24"/>
          <w:szCs w:val="24"/>
        </w:rPr>
        <w:t xml:space="preserve"> Information Leaflet</w:t>
      </w:r>
    </w:p>
    <w:p w14:paraId="6969F57F" w14:textId="34250B2F" w:rsidR="005753CF" w:rsidRDefault="00261435" w:rsidP="0073215A">
      <w:pPr>
        <w:rPr>
          <w:rFonts w:ascii="Arial" w:hAnsi="Arial" w:cs="Arial"/>
          <w:color w:val="FF0000"/>
          <w:sz w:val="24"/>
          <w:szCs w:val="24"/>
        </w:rPr>
      </w:pPr>
      <w:r w:rsidRPr="002A41DB">
        <w:rPr>
          <w:rFonts w:ascii="Arial" w:hAnsi="Arial" w:cs="Arial"/>
          <w:b/>
          <w:noProof/>
          <w:sz w:val="24"/>
          <w:szCs w:val="24"/>
          <w:lang w:eastAsia="en-GB"/>
        </w:rPr>
        <w:drawing>
          <wp:anchor distT="0" distB="0" distL="114300" distR="114300" simplePos="0" relativeHeight="251664384" behindDoc="1" locked="0" layoutInCell="1" allowOverlap="1" wp14:anchorId="36B1BA0D" wp14:editId="09132B57">
            <wp:simplePos x="0" y="0"/>
            <wp:positionH relativeFrom="column">
              <wp:posOffset>4878070</wp:posOffset>
            </wp:positionH>
            <wp:positionV relativeFrom="paragraph">
              <wp:posOffset>123190</wp:posOffset>
            </wp:positionV>
            <wp:extent cx="840740" cy="654050"/>
            <wp:effectExtent l="0" t="0" r="0" b="0"/>
            <wp:wrapTight wrapText="bothSides">
              <wp:wrapPolygon edited="0">
                <wp:start x="0" y="0"/>
                <wp:lineTo x="0" y="20761"/>
                <wp:lineTo x="21045" y="20761"/>
                <wp:lineTo x="21045" y="0"/>
                <wp:lineTo x="0" y="0"/>
              </wp:wrapPolygon>
            </wp:wrapTight>
            <wp:docPr id="684981128" name="Picture 68498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0740" cy="654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753CF">
        <w:rPr>
          <w:rFonts w:ascii="Arial" w:hAnsi="Arial" w:cs="Arial"/>
          <w:color w:val="FF0000"/>
          <w:sz w:val="24"/>
          <w:szCs w:val="24"/>
        </w:rPr>
        <w:t xml:space="preserve">A printable copy of this leaflet is available on the PELiCaN website. </w:t>
      </w:r>
    </w:p>
    <w:p w14:paraId="59632B76" w14:textId="20FBE706" w:rsidR="00BC2767" w:rsidRPr="002A41DB" w:rsidRDefault="00BC2767" w:rsidP="0073215A">
      <w:pPr>
        <w:rPr>
          <w:rFonts w:ascii="Arial" w:hAnsi="Arial" w:cs="Arial"/>
          <w:noProof/>
          <w:sz w:val="24"/>
          <w:szCs w:val="24"/>
          <w:lang w:eastAsia="en-GB"/>
        </w:rPr>
      </w:pPr>
      <w:r w:rsidRPr="002A41DB">
        <w:rPr>
          <w:rFonts w:ascii="Arial" w:hAnsi="Arial" w:cs="Arial"/>
          <w:sz w:val="24"/>
          <w:szCs w:val="24"/>
        </w:rPr>
        <w:t xml:space="preserve"> </w:t>
      </w:r>
      <w:r w:rsidRPr="002A41DB">
        <w:rPr>
          <w:rFonts w:ascii="Arial" w:hAnsi="Arial" w:cs="Arial"/>
          <w:noProof/>
          <w:sz w:val="24"/>
          <w:szCs w:val="24"/>
          <w:lang w:eastAsia="en-GB"/>
        </w:rPr>
        <w:t xml:space="preserve">                                                                                                                                                                             </w:t>
      </w:r>
    </w:p>
    <w:p w14:paraId="196C9A57" w14:textId="44E2C20B" w:rsidR="00845864" w:rsidRDefault="00BC2767" w:rsidP="00261435">
      <w:pPr>
        <w:rPr>
          <w:rFonts w:ascii="Arial" w:hAnsi="Arial" w:cs="Arial"/>
          <w:noProof/>
          <w:sz w:val="32"/>
          <w:szCs w:val="32"/>
          <w:lang w:eastAsia="en-GB"/>
        </w:rPr>
      </w:pPr>
      <w:r w:rsidRPr="00845864">
        <w:rPr>
          <w:rFonts w:ascii="Arial" w:hAnsi="Arial" w:cs="Arial"/>
          <w:b/>
          <w:noProof/>
          <w:sz w:val="32"/>
          <w:szCs w:val="32"/>
          <w:lang w:eastAsia="en-GB"/>
        </w:rPr>
        <w:t>Paediatri</w:t>
      </w:r>
      <w:r w:rsidR="002A41DB" w:rsidRPr="00845864">
        <w:rPr>
          <w:rFonts w:ascii="Arial" w:hAnsi="Arial" w:cs="Arial"/>
          <w:b/>
          <w:noProof/>
          <w:sz w:val="32"/>
          <w:szCs w:val="32"/>
          <w:lang w:eastAsia="en-GB"/>
        </w:rPr>
        <w:t xml:space="preserve">c </w:t>
      </w:r>
      <w:r w:rsidRPr="00845864">
        <w:rPr>
          <w:rFonts w:ascii="Arial" w:hAnsi="Arial" w:cs="Arial"/>
          <w:b/>
          <w:noProof/>
          <w:sz w:val="32"/>
          <w:szCs w:val="32"/>
          <w:lang w:eastAsia="en-GB"/>
        </w:rPr>
        <w:t>Just in Case Box</w:t>
      </w:r>
      <w:r w:rsidR="006B2BF2" w:rsidRPr="00845864">
        <w:rPr>
          <w:rFonts w:ascii="Arial" w:hAnsi="Arial" w:cs="Arial"/>
          <w:noProof/>
          <w:sz w:val="32"/>
          <w:szCs w:val="32"/>
          <w:lang w:eastAsia="en-GB"/>
        </w:rPr>
        <w:t xml:space="preserve"> </w:t>
      </w:r>
    </w:p>
    <w:p w14:paraId="3FE708C0" w14:textId="64CFF811" w:rsidR="00BC2767" w:rsidRPr="00845864" w:rsidRDefault="00BC2767" w:rsidP="00261435">
      <w:pPr>
        <w:rPr>
          <w:rFonts w:ascii="Arial" w:hAnsi="Arial" w:cs="Arial"/>
          <w:noProof/>
          <w:sz w:val="32"/>
          <w:szCs w:val="32"/>
          <w:lang w:eastAsia="en-GB"/>
        </w:rPr>
      </w:pPr>
      <w:r w:rsidRPr="00845864">
        <w:rPr>
          <w:rFonts w:ascii="Arial" w:hAnsi="Arial" w:cs="Arial"/>
          <w:b/>
          <w:bCs/>
          <w:noProof/>
          <w:sz w:val="32"/>
          <w:szCs w:val="32"/>
          <w:lang w:eastAsia="en-GB"/>
        </w:rPr>
        <w:t>Information for parents and carers</w:t>
      </w:r>
    </w:p>
    <w:p w14:paraId="1D477BD4" w14:textId="77777777" w:rsidR="00BC2767" w:rsidRPr="002A41DB" w:rsidRDefault="00BC2767" w:rsidP="0073215A">
      <w:pPr>
        <w:tabs>
          <w:tab w:val="left" w:pos="5310"/>
        </w:tabs>
        <w:rPr>
          <w:rFonts w:ascii="Arial" w:hAnsi="Arial" w:cs="Arial"/>
          <w:b/>
          <w:noProof/>
          <w:sz w:val="24"/>
          <w:szCs w:val="24"/>
          <w:lang w:eastAsia="en-GB"/>
        </w:rPr>
      </w:pPr>
    </w:p>
    <w:p w14:paraId="1B1F10B3" w14:textId="338B154C" w:rsidR="009915E9" w:rsidRPr="002A41DB" w:rsidRDefault="00893DAA" w:rsidP="009915E9">
      <w:pPr>
        <w:rPr>
          <w:rFonts w:ascii="Arial" w:hAnsi="Arial" w:cs="Arial"/>
          <w:b/>
          <w:noProof/>
          <w:sz w:val="24"/>
          <w:szCs w:val="24"/>
          <w:lang w:eastAsia="en-GB"/>
        </w:rPr>
      </w:pPr>
      <w:r w:rsidRPr="002A41DB">
        <w:rPr>
          <w:rFonts w:ascii="Arial" w:hAnsi="Arial" w:cs="Arial"/>
          <w:b/>
          <w:noProof/>
          <w:sz w:val="24"/>
          <w:szCs w:val="24"/>
          <w:lang w:eastAsia="en-GB"/>
        </w:rPr>
        <w:t>W</w:t>
      </w:r>
      <w:r w:rsidR="009915E9" w:rsidRPr="002A41DB">
        <w:rPr>
          <w:rFonts w:ascii="Arial" w:hAnsi="Arial" w:cs="Arial"/>
          <w:b/>
          <w:noProof/>
          <w:sz w:val="24"/>
          <w:szCs w:val="24"/>
          <w:lang w:eastAsia="en-GB"/>
        </w:rPr>
        <w:t>hat is a Just in Case box?</w:t>
      </w:r>
    </w:p>
    <w:p w14:paraId="11D06292" w14:textId="1C068C32" w:rsidR="00241276" w:rsidRPr="002A41DB" w:rsidRDefault="009915E9">
      <w:pPr>
        <w:jc w:val="both"/>
        <w:rPr>
          <w:rFonts w:ascii="Arial" w:hAnsi="Arial" w:cs="Arial"/>
          <w:noProof/>
          <w:sz w:val="24"/>
          <w:szCs w:val="24"/>
          <w:lang w:eastAsia="en-GB"/>
        </w:rPr>
      </w:pPr>
      <w:r w:rsidRPr="002A41DB">
        <w:rPr>
          <w:rFonts w:ascii="Arial" w:hAnsi="Arial" w:cs="Arial"/>
          <w:noProof/>
          <w:sz w:val="24"/>
          <w:szCs w:val="24"/>
          <w:lang w:eastAsia="en-GB"/>
        </w:rPr>
        <w:t>A Just in Case box contains a small supply of prescribed medicines, which is kept in your home in case</w:t>
      </w:r>
      <w:r w:rsidR="000C00ED" w:rsidRPr="002A41DB">
        <w:rPr>
          <w:rFonts w:ascii="Arial" w:hAnsi="Arial" w:cs="Arial"/>
          <w:noProof/>
          <w:sz w:val="24"/>
          <w:szCs w:val="24"/>
          <w:lang w:eastAsia="en-GB"/>
        </w:rPr>
        <w:t xml:space="preserve"> it is needed to treat any symptoms your child might experience</w:t>
      </w:r>
      <w:r w:rsidRPr="002A41DB">
        <w:rPr>
          <w:rFonts w:ascii="Arial" w:hAnsi="Arial" w:cs="Arial"/>
          <w:noProof/>
          <w:sz w:val="24"/>
          <w:szCs w:val="24"/>
          <w:lang w:eastAsia="en-GB"/>
        </w:rPr>
        <w:t>.</w:t>
      </w:r>
    </w:p>
    <w:p w14:paraId="02622FB8" w14:textId="77777777" w:rsidR="00241276" w:rsidRPr="002A41DB" w:rsidRDefault="009915E9">
      <w:pPr>
        <w:jc w:val="both"/>
        <w:rPr>
          <w:rFonts w:ascii="Arial" w:hAnsi="Arial" w:cs="Arial"/>
          <w:noProof/>
          <w:sz w:val="24"/>
          <w:szCs w:val="24"/>
          <w:lang w:eastAsia="en-GB"/>
        </w:rPr>
      </w:pPr>
      <w:r w:rsidRPr="002A41DB">
        <w:rPr>
          <w:rFonts w:ascii="Arial" w:hAnsi="Arial" w:cs="Arial"/>
          <w:noProof/>
          <w:sz w:val="24"/>
          <w:szCs w:val="24"/>
          <w:lang w:eastAsia="en-GB"/>
        </w:rPr>
        <w:t>Sometimes it can be difficult to obtain these medicines in a hurry, especially at night or at the weekends, so it is helpful to have them available - just in case.</w:t>
      </w:r>
    </w:p>
    <w:p w14:paraId="0BCD4D8F" w14:textId="0426B9F1" w:rsidR="00241276" w:rsidRDefault="009915E9">
      <w:pPr>
        <w:jc w:val="both"/>
        <w:rPr>
          <w:rFonts w:ascii="Arial" w:hAnsi="Arial" w:cs="Arial"/>
          <w:noProof/>
          <w:sz w:val="24"/>
          <w:szCs w:val="24"/>
          <w:lang w:eastAsia="en-GB"/>
        </w:rPr>
      </w:pPr>
      <w:r w:rsidRPr="002A41DB">
        <w:rPr>
          <w:rFonts w:ascii="Arial" w:hAnsi="Arial" w:cs="Arial"/>
          <w:noProof/>
          <w:sz w:val="24"/>
          <w:szCs w:val="24"/>
          <w:lang w:eastAsia="en-GB"/>
        </w:rPr>
        <w:t xml:space="preserve">The </w:t>
      </w:r>
      <w:r w:rsidR="00D34DE7" w:rsidRPr="002A41DB">
        <w:rPr>
          <w:rFonts w:ascii="Arial" w:hAnsi="Arial" w:cs="Arial"/>
          <w:noProof/>
          <w:sz w:val="24"/>
          <w:szCs w:val="24"/>
          <w:lang w:eastAsia="en-GB"/>
        </w:rPr>
        <w:t>box</w:t>
      </w:r>
      <w:r w:rsidRPr="002A41DB">
        <w:rPr>
          <w:rFonts w:ascii="Arial" w:hAnsi="Arial" w:cs="Arial"/>
          <w:noProof/>
          <w:sz w:val="24"/>
          <w:szCs w:val="24"/>
          <w:lang w:eastAsia="en-GB"/>
        </w:rPr>
        <w:t xml:space="preserve"> contains everything necessary for the nurse or doctor to administer the medicines in your home. Often the medicines are not needed, but if they are ready in the house it can prevent delay in relieving symptoms.</w:t>
      </w:r>
    </w:p>
    <w:p w14:paraId="6136DA36" w14:textId="77777777" w:rsidR="00323A99" w:rsidRPr="005753CF" w:rsidRDefault="00323A99" w:rsidP="00323A99">
      <w:pPr>
        <w:jc w:val="both"/>
        <w:rPr>
          <w:rFonts w:ascii="Arial" w:hAnsi="Arial" w:cs="Arial"/>
          <w:noProof/>
          <w:sz w:val="16"/>
          <w:szCs w:val="16"/>
          <w:lang w:eastAsia="en-GB"/>
        </w:rPr>
      </w:pPr>
    </w:p>
    <w:p w14:paraId="76B2085D" w14:textId="4D8778EC" w:rsidR="00323A99" w:rsidRPr="00323A99" w:rsidRDefault="00323A99" w:rsidP="00323A99">
      <w:pPr>
        <w:jc w:val="both"/>
        <w:rPr>
          <w:rFonts w:ascii="Arial" w:hAnsi="Arial" w:cs="Arial"/>
          <w:b/>
          <w:bCs/>
          <w:noProof/>
          <w:sz w:val="24"/>
          <w:szCs w:val="24"/>
          <w:lang w:eastAsia="en-GB"/>
        </w:rPr>
      </w:pPr>
      <w:r w:rsidRPr="00323A99">
        <w:rPr>
          <w:rFonts w:ascii="Arial" w:hAnsi="Arial" w:cs="Arial"/>
          <w:b/>
          <w:bCs/>
          <w:noProof/>
          <w:sz w:val="24"/>
          <w:szCs w:val="24"/>
          <w:lang w:eastAsia="en-GB"/>
        </w:rPr>
        <w:t xml:space="preserve">Type of Medicine and what it is used for   </w:t>
      </w:r>
    </w:p>
    <w:p w14:paraId="26F7BC44" w14:textId="75797413" w:rsidR="00323A99" w:rsidRPr="00323A99" w:rsidRDefault="00323A99" w:rsidP="00323A99">
      <w:pPr>
        <w:pStyle w:val="ListParagraph"/>
        <w:numPr>
          <w:ilvl w:val="0"/>
          <w:numId w:val="58"/>
        </w:numPr>
        <w:spacing w:after="0" w:line="240" w:lineRule="auto"/>
        <w:jc w:val="both"/>
        <w:rPr>
          <w:rFonts w:ascii="Arial" w:hAnsi="Arial" w:cs="Arial"/>
          <w:noProof/>
          <w:sz w:val="24"/>
          <w:szCs w:val="24"/>
          <w:lang w:eastAsia="en-GB"/>
        </w:rPr>
      </w:pPr>
      <w:r w:rsidRPr="00323A99">
        <w:rPr>
          <w:rFonts w:ascii="Arial" w:hAnsi="Arial" w:cs="Arial"/>
          <w:noProof/>
          <w:sz w:val="24"/>
          <w:szCs w:val="24"/>
          <w:lang w:eastAsia="en-GB"/>
        </w:rPr>
        <w:t>Painkiller for pain and this may also be used to reduce feelings of breathlessness</w:t>
      </w:r>
    </w:p>
    <w:p w14:paraId="08FE4683" w14:textId="77777777" w:rsidR="00323A99" w:rsidRPr="00323A99" w:rsidRDefault="00323A99" w:rsidP="00323A99">
      <w:pPr>
        <w:pStyle w:val="ListParagraph"/>
        <w:numPr>
          <w:ilvl w:val="0"/>
          <w:numId w:val="58"/>
        </w:numPr>
        <w:spacing w:after="0" w:line="240" w:lineRule="auto"/>
        <w:jc w:val="both"/>
        <w:rPr>
          <w:rFonts w:ascii="Arial" w:hAnsi="Arial" w:cs="Arial"/>
          <w:noProof/>
          <w:sz w:val="24"/>
          <w:szCs w:val="24"/>
          <w:lang w:eastAsia="en-GB"/>
        </w:rPr>
      </w:pPr>
      <w:r w:rsidRPr="00323A99">
        <w:rPr>
          <w:rFonts w:ascii="Arial" w:hAnsi="Arial" w:cs="Arial"/>
          <w:noProof/>
          <w:sz w:val="24"/>
          <w:szCs w:val="24"/>
          <w:lang w:eastAsia="en-GB"/>
        </w:rPr>
        <w:t>Medicine for anxiety, restlessness or seizure</w:t>
      </w:r>
    </w:p>
    <w:p w14:paraId="1DE3BFD9" w14:textId="77777777" w:rsidR="00323A99" w:rsidRPr="00323A99" w:rsidRDefault="00323A99" w:rsidP="00323A99">
      <w:pPr>
        <w:pStyle w:val="ListParagraph"/>
        <w:numPr>
          <w:ilvl w:val="0"/>
          <w:numId w:val="58"/>
        </w:numPr>
        <w:spacing w:after="0" w:line="240" w:lineRule="auto"/>
        <w:jc w:val="both"/>
        <w:rPr>
          <w:rFonts w:ascii="Arial" w:hAnsi="Arial" w:cs="Arial"/>
          <w:noProof/>
          <w:sz w:val="24"/>
          <w:szCs w:val="24"/>
          <w:lang w:eastAsia="en-GB"/>
        </w:rPr>
      </w:pPr>
      <w:r w:rsidRPr="00323A99">
        <w:rPr>
          <w:rFonts w:ascii="Arial" w:hAnsi="Arial" w:cs="Arial"/>
          <w:noProof/>
          <w:sz w:val="24"/>
          <w:szCs w:val="24"/>
          <w:lang w:eastAsia="en-GB"/>
        </w:rPr>
        <w:t>Anti-sickness medicine for nausea and vomitting</w:t>
      </w:r>
    </w:p>
    <w:p w14:paraId="1773FB71" w14:textId="45439A69" w:rsidR="00323A99" w:rsidRPr="00323A99" w:rsidRDefault="00323A99" w:rsidP="00323A99">
      <w:pPr>
        <w:pStyle w:val="ListParagraph"/>
        <w:numPr>
          <w:ilvl w:val="0"/>
          <w:numId w:val="58"/>
        </w:numPr>
        <w:spacing w:after="0" w:line="240" w:lineRule="auto"/>
        <w:jc w:val="both"/>
        <w:rPr>
          <w:rFonts w:ascii="Arial" w:hAnsi="Arial" w:cs="Arial"/>
          <w:noProof/>
          <w:sz w:val="24"/>
          <w:szCs w:val="24"/>
          <w:lang w:eastAsia="en-GB"/>
        </w:rPr>
      </w:pPr>
      <w:r w:rsidRPr="00323A99">
        <w:rPr>
          <w:rFonts w:ascii="Arial" w:hAnsi="Arial" w:cs="Arial"/>
          <w:noProof/>
          <w:sz w:val="24"/>
          <w:szCs w:val="24"/>
          <w:lang w:eastAsia="en-GB"/>
        </w:rPr>
        <w:t>Medicine to dry up excessive secretions in the throat</w:t>
      </w:r>
    </w:p>
    <w:p w14:paraId="5E2524C4" w14:textId="77777777" w:rsidR="009915E9" w:rsidRPr="005753CF" w:rsidRDefault="009915E9" w:rsidP="009915E9">
      <w:pPr>
        <w:rPr>
          <w:rFonts w:ascii="Arial" w:hAnsi="Arial" w:cs="Arial"/>
          <w:noProof/>
          <w:sz w:val="16"/>
          <w:szCs w:val="16"/>
          <w:lang w:eastAsia="en-GB"/>
        </w:rPr>
      </w:pPr>
    </w:p>
    <w:p w14:paraId="08390B02" w14:textId="7479208E" w:rsidR="00241276" w:rsidRPr="002A41DB" w:rsidRDefault="009915E9">
      <w:pPr>
        <w:jc w:val="both"/>
        <w:rPr>
          <w:rFonts w:ascii="Arial" w:hAnsi="Arial" w:cs="Arial"/>
          <w:sz w:val="24"/>
          <w:szCs w:val="24"/>
        </w:rPr>
      </w:pPr>
      <w:r w:rsidRPr="002A41DB">
        <w:rPr>
          <w:rFonts w:ascii="Arial" w:hAnsi="Arial" w:cs="Arial"/>
          <w:noProof/>
          <w:sz w:val="24"/>
          <w:szCs w:val="24"/>
          <w:lang w:eastAsia="en-GB"/>
        </w:rPr>
        <w:t xml:space="preserve">If any of the medicines are needed, the </w:t>
      </w:r>
      <w:r w:rsidR="00AE78BC" w:rsidRPr="002A41DB">
        <w:rPr>
          <w:rFonts w:ascii="Arial" w:hAnsi="Arial" w:cs="Arial"/>
          <w:noProof/>
          <w:sz w:val="24"/>
          <w:szCs w:val="24"/>
          <w:lang w:eastAsia="en-GB"/>
        </w:rPr>
        <w:t>box</w:t>
      </w:r>
      <w:r w:rsidRPr="002A41DB">
        <w:rPr>
          <w:rFonts w:ascii="Arial" w:hAnsi="Arial" w:cs="Arial"/>
          <w:noProof/>
          <w:sz w:val="24"/>
          <w:szCs w:val="24"/>
          <w:lang w:eastAsia="en-GB"/>
        </w:rPr>
        <w:t xml:space="preserve"> contains just enough to last until more can be obtained. The medicines to be replaced are supplied in the usual way from your GP, community pharmacy or via the hospital</w:t>
      </w:r>
      <w:r w:rsidR="00B86E53" w:rsidRPr="002A41DB">
        <w:rPr>
          <w:rFonts w:ascii="Arial" w:hAnsi="Arial" w:cs="Arial"/>
          <w:noProof/>
          <w:sz w:val="24"/>
          <w:szCs w:val="24"/>
          <w:lang w:eastAsia="en-GB"/>
        </w:rPr>
        <w:t>.</w:t>
      </w:r>
    </w:p>
    <w:p w14:paraId="0F680E0B" w14:textId="77777777" w:rsidR="009915E9" w:rsidRPr="005753CF" w:rsidRDefault="009915E9" w:rsidP="009915E9">
      <w:pPr>
        <w:pStyle w:val="CommentText"/>
        <w:rPr>
          <w:rFonts w:ascii="Arial" w:hAnsi="Arial" w:cs="Arial"/>
          <w:sz w:val="16"/>
          <w:szCs w:val="16"/>
        </w:rPr>
      </w:pPr>
    </w:p>
    <w:p w14:paraId="25EF65F5" w14:textId="77777777" w:rsidR="009915E9" w:rsidRDefault="009915E9" w:rsidP="009915E9">
      <w:pPr>
        <w:rPr>
          <w:rFonts w:ascii="Arial" w:hAnsi="Arial" w:cs="Arial"/>
          <w:noProof/>
          <w:sz w:val="24"/>
          <w:szCs w:val="24"/>
          <w:lang w:eastAsia="en-GB"/>
        </w:rPr>
      </w:pPr>
      <w:r w:rsidRPr="002A41DB">
        <w:rPr>
          <w:rFonts w:ascii="Arial" w:hAnsi="Arial" w:cs="Arial"/>
          <w:noProof/>
          <w:sz w:val="24"/>
          <w:szCs w:val="24"/>
          <w:lang w:eastAsia="en-GB"/>
        </w:rPr>
        <w:t>If you are admitted to hospital or hospice, please let the staff know that you have the box in the house.</w:t>
      </w:r>
    </w:p>
    <w:p w14:paraId="7AB08F1C" w14:textId="77777777" w:rsidR="00323A99" w:rsidRPr="005753CF" w:rsidRDefault="00323A99" w:rsidP="00323A99">
      <w:pPr>
        <w:rPr>
          <w:rFonts w:ascii="Arial" w:hAnsi="Arial" w:cs="Arial"/>
          <w:b/>
          <w:noProof/>
          <w:sz w:val="16"/>
          <w:szCs w:val="16"/>
          <w:lang w:eastAsia="en-GB"/>
        </w:rPr>
      </w:pPr>
    </w:p>
    <w:p w14:paraId="21858504" w14:textId="70C618C1" w:rsidR="00323A99" w:rsidRPr="002A41DB" w:rsidRDefault="00323A99" w:rsidP="00323A99">
      <w:pPr>
        <w:rPr>
          <w:rFonts w:ascii="Arial" w:hAnsi="Arial" w:cs="Arial"/>
          <w:b/>
          <w:noProof/>
          <w:sz w:val="24"/>
          <w:szCs w:val="24"/>
          <w:lang w:eastAsia="en-GB"/>
        </w:rPr>
      </w:pPr>
      <w:r w:rsidRPr="002A41DB">
        <w:rPr>
          <w:rFonts w:ascii="Arial" w:hAnsi="Arial" w:cs="Arial"/>
          <w:b/>
          <w:noProof/>
          <w:sz w:val="24"/>
          <w:szCs w:val="24"/>
          <w:lang w:eastAsia="en-GB"/>
        </w:rPr>
        <w:t>How do I look after my Just in Case box?</w:t>
      </w:r>
    </w:p>
    <w:p w14:paraId="1A4CBAB4" w14:textId="77777777" w:rsidR="00323A99" w:rsidRPr="002A41DB" w:rsidRDefault="00323A99" w:rsidP="00323A99">
      <w:pPr>
        <w:jc w:val="both"/>
        <w:rPr>
          <w:rFonts w:ascii="Arial" w:hAnsi="Arial" w:cs="Arial"/>
          <w:noProof/>
          <w:sz w:val="24"/>
          <w:szCs w:val="24"/>
          <w:lang w:eastAsia="en-GB"/>
        </w:rPr>
      </w:pPr>
      <w:r w:rsidRPr="002A41DB">
        <w:rPr>
          <w:rFonts w:ascii="Arial" w:hAnsi="Arial" w:cs="Arial"/>
          <w:noProof/>
          <w:sz w:val="24"/>
          <w:szCs w:val="24"/>
          <w:lang w:eastAsia="en-GB"/>
        </w:rPr>
        <w:t>The medicines in the box have been specifically prescribed for your child and should not be given to anyone else. Keep them in a safe place out of reach and sight of children. They do not need to be kept in a fridge, but should be kept in a cool, dry place away from direct heat and light.</w:t>
      </w:r>
    </w:p>
    <w:p w14:paraId="4AB1C954" w14:textId="0CA3537A" w:rsidR="00323A99" w:rsidRPr="002A41DB" w:rsidRDefault="00323A99" w:rsidP="00323A99">
      <w:pPr>
        <w:rPr>
          <w:rFonts w:ascii="Arial" w:hAnsi="Arial" w:cs="Arial"/>
          <w:noProof/>
          <w:sz w:val="24"/>
          <w:szCs w:val="24"/>
          <w:lang w:eastAsia="en-GB"/>
        </w:rPr>
      </w:pPr>
      <w:r w:rsidRPr="002A41DB">
        <w:rPr>
          <w:rFonts w:ascii="Arial" w:hAnsi="Arial" w:cs="Arial"/>
          <w:noProof/>
          <w:sz w:val="24"/>
          <w:szCs w:val="24"/>
          <w:lang w:eastAsia="en-GB"/>
        </w:rPr>
        <w:t>If the box is no longer needed please talk to your nurse about organising its return</w:t>
      </w:r>
    </w:p>
    <w:p w14:paraId="6C27370D" w14:textId="77777777" w:rsidR="009915E9" w:rsidRPr="005753CF" w:rsidRDefault="009915E9" w:rsidP="009915E9">
      <w:pPr>
        <w:rPr>
          <w:rFonts w:ascii="Arial" w:hAnsi="Arial" w:cs="Arial"/>
          <w:noProof/>
          <w:sz w:val="16"/>
          <w:szCs w:val="16"/>
          <w:lang w:eastAsia="en-GB"/>
        </w:rPr>
      </w:pPr>
    </w:p>
    <w:p w14:paraId="6049AAB0" w14:textId="77777777" w:rsidR="009915E9" w:rsidRPr="002A41DB" w:rsidRDefault="009915E9" w:rsidP="009915E9">
      <w:pPr>
        <w:rPr>
          <w:rFonts w:ascii="Arial" w:hAnsi="Arial" w:cs="Arial"/>
          <w:b/>
          <w:noProof/>
          <w:sz w:val="24"/>
          <w:szCs w:val="24"/>
          <w:lang w:eastAsia="en-GB"/>
        </w:rPr>
      </w:pPr>
      <w:r w:rsidRPr="002A41DB">
        <w:rPr>
          <w:rFonts w:ascii="Arial" w:hAnsi="Arial" w:cs="Arial"/>
          <w:b/>
          <w:noProof/>
          <w:sz w:val="24"/>
          <w:szCs w:val="24"/>
          <w:lang w:eastAsia="en-GB"/>
        </w:rPr>
        <w:t>Any questions?</w:t>
      </w:r>
    </w:p>
    <w:p w14:paraId="05261089" w14:textId="77777777" w:rsidR="00241276" w:rsidRDefault="009915E9">
      <w:pPr>
        <w:jc w:val="both"/>
        <w:rPr>
          <w:rFonts w:ascii="Arial" w:hAnsi="Arial" w:cs="Arial"/>
          <w:noProof/>
          <w:sz w:val="24"/>
          <w:szCs w:val="24"/>
          <w:lang w:eastAsia="en-GB"/>
        </w:rPr>
      </w:pPr>
      <w:r w:rsidRPr="002A41DB">
        <w:rPr>
          <w:rFonts w:ascii="Arial" w:hAnsi="Arial" w:cs="Arial"/>
          <w:noProof/>
          <w:sz w:val="24"/>
          <w:szCs w:val="24"/>
          <w:lang w:eastAsia="en-GB"/>
        </w:rPr>
        <w:t xml:space="preserve">If you have any questions about the Just in Case box, please talk to your </w:t>
      </w:r>
      <w:r w:rsidR="00AE78BC" w:rsidRPr="002A41DB">
        <w:rPr>
          <w:rFonts w:ascii="Arial" w:hAnsi="Arial" w:cs="Arial"/>
          <w:noProof/>
          <w:sz w:val="24"/>
          <w:szCs w:val="24"/>
          <w:lang w:eastAsia="en-GB"/>
        </w:rPr>
        <w:t xml:space="preserve">Paediatric Palliative Care Clinical Nurse Specialist, </w:t>
      </w:r>
      <w:r w:rsidRPr="002A41DB">
        <w:rPr>
          <w:rFonts w:ascii="Arial" w:hAnsi="Arial" w:cs="Arial"/>
          <w:noProof/>
          <w:sz w:val="24"/>
          <w:szCs w:val="24"/>
          <w:lang w:eastAsia="en-GB"/>
        </w:rPr>
        <w:t>Paediatric Oncology Outreach Nurse</w:t>
      </w:r>
      <w:r w:rsidR="00322C0E" w:rsidRPr="002A41DB">
        <w:rPr>
          <w:rFonts w:ascii="Arial" w:hAnsi="Arial" w:cs="Arial"/>
          <w:noProof/>
          <w:sz w:val="24"/>
          <w:szCs w:val="24"/>
          <w:lang w:eastAsia="en-GB"/>
        </w:rPr>
        <w:t xml:space="preserve"> Specialist</w:t>
      </w:r>
      <w:r w:rsidRPr="002A41DB">
        <w:rPr>
          <w:rFonts w:ascii="Arial" w:hAnsi="Arial" w:cs="Arial"/>
          <w:noProof/>
          <w:sz w:val="24"/>
          <w:szCs w:val="24"/>
          <w:lang w:eastAsia="en-GB"/>
        </w:rPr>
        <w:t xml:space="preserve"> (POON</w:t>
      </w:r>
      <w:r w:rsidR="00322C0E" w:rsidRPr="002A41DB">
        <w:rPr>
          <w:rFonts w:ascii="Arial" w:hAnsi="Arial" w:cs="Arial"/>
          <w:noProof/>
          <w:sz w:val="24"/>
          <w:szCs w:val="24"/>
          <w:lang w:eastAsia="en-GB"/>
        </w:rPr>
        <w:t>S</w:t>
      </w:r>
      <w:r w:rsidRPr="002A41DB">
        <w:rPr>
          <w:rFonts w:ascii="Arial" w:hAnsi="Arial" w:cs="Arial"/>
          <w:noProof/>
          <w:sz w:val="24"/>
          <w:szCs w:val="24"/>
          <w:lang w:eastAsia="en-GB"/>
        </w:rPr>
        <w:t>), Community Children’s Nurse (CCN), CHAS at Home Nurse or other health professional.</w:t>
      </w:r>
    </w:p>
    <w:p w14:paraId="43063E61" w14:textId="77777777" w:rsidR="00323A99" w:rsidRPr="005753CF" w:rsidRDefault="00323A99" w:rsidP="00323A99">
      <w:pPr>
        <w:jc w:val="both"/>
        <w:rPr>
          <w:rFonts w:ascii="Arial" w:hAnsi="Arial" w:cs="Arial"/>
          <w:noProof/>
          <w:sz w:val="16"/>
          <w:szCs w:val="16"/>
          <w:lang w:eastAsia="en-GB"/>
        </w:rPr>
      </w:pPr>
    </w:p>
    <w:p w14:paraId="7FDA1FEA" w14:textId="6FD725DE" w:rsidR="00323A99" w:rsidRPr="00323A99" w:rsidRDefault="00323A99" w:rsidP="00323A99">
      <w:pPr>
        <w:jc w:val="both"/>
        <w:rPr>
          <w:rFonts w:ascii="Arial" w:hAnsi="Arial" w:cs="Arial"/>
          <w:b/>
          <w:bCs/>
          <w:noProof/>
          <w:sz w:val="24"/>
          <w:szCs w:val="24"/>
          <w:lang w:eastAsia="en-GB"/>
        </w:rPr>
      </w:pPr>
      <w:r w:rsidRPr="00323A99">
        <w:rPr>
          <w:rFonts w:ascii="Arial" w:hAnsi="Arial" w:cs="Arial"/>
          <w:b/>
          <w:bCs/>
          <w:noProof/>
          <w:sz w:val="24"/>
          <w:szCs w:val="24"/>
          <w:lang w:eastAsia="en-GB"/>
        </w:rPr>
        <w:t>Contacts</w:t>
      </w:r>
    </w:p>
    <w:p w14:paraId="6E075029" w14:textId="700E5A06" w:rsidR="00323A99" w:rsidRPr="00323A99" w:rsidRDefault="00323A99" w:rsidP="00323A99">
      <w:pPr>
        <w:jc w:val="both"/>
        <w:rPr>
          <w:rFonts w:ascii="Arial" w:hAnsi="Arial" w:cs="Arial"/>
          <w:noProof/>
          <w:sz w:val="24"/>
          <w:szCs w:val="24"/>
          <w:lang w:eastAsia="en-GB"/>
        </w:rPr>
      </w:pPr>
      <w:r w:rsidRPr="00323A99">
        <w:rPr>
          <w:rFonts w:ascii="Arial" w:hAnsi="Arial" w:cs="Arial"/>
          <w:noProof/>
          <w:sz w:val="24"/>
          <w:szCs w:val="24"/>
          <w:lang w:eastAsia="en-GB"/>
        </w:rPr>
        <w:t>Clinical Nurse Specialist</w:t>
      </w:r>
      <w:r>
        <w:rPr>
          <w:rFonts w:ascii="Arial" w:hAnsi="Arial" w:cs="Arial"/>
          <w:noProof/>
          <w:sz w:val="24"/>
          <w:szCs w:val="24"/>
          <w:lang w:eastAsia="en-GB"/>
        </w:rPr>
        <w:t xml:space="preserve"> – Phone Number:</w:t>
      </w:r>
    </w:p>
    <w:p w14:paraId="299B3459" w14:textId="1E8D9A24" w:rsidR="00323A99" w:rsidRPr="00323A99" w:rsidRDefault="00323A99" w:rsidP="00323A99">
      <w:pPr>
        <w:jc w:val="both"/>
        <w:rPr>
          <w:rFonts w:ascii="Arial" w:hAnsi="Arial" w:cs="Arial"/>
          <w:noProof/>
          <w:sz w:val="24"/>
          <w:szCs w:val="24"/>
          <w:lang w:eastAsia="en-GB"/>
        </w:rPr>
      </w:pPr>
      <w:r w:rsidRPr="00323A99">
        <w:rPr>
          <w:rFonts w:ascii="Arial" w:hAnsi="Arial" w:cs="Arial"/>
          <w:noProof/>
          <w:sz w:val="24"/>
          <w:szCs w:val="24"/>
          <w:lang w:eastAsia="en-GB"/>
        </w:rPr>
        <w:t>POONS</w:t>
      </w:r>
      <w:r>
        <w:rPr>
          <w:rFonts w:ascii="Arial" w:hAnsi="Arial" w:cs="Arial"/>
          <w:noProof/>
          <w:sz w:val="24"/>
          <w:szCs w:val="24"/>
          <w:lang w:eastAsia="en-GB"/>
        </w:rPr>
        <w:t xml:space="preserve"> – Phone Number:</w:t>
      </w:r>
    </w:p>
    <w:p w14:paraId="4234131F" w14:textId="395F1558" w:rsidR="00323A99" w:rsidRPr="00323A99" w:rsidRDefault="00323A99" w:rsidP="00323A99">
      <w:pPr>
        <w:jc w:val="both"/>
        <w:rPr>
          <w:rFonts w:ascii="Arial" w:hAnsi="Arial" w:cs="Arial"/>
          <w:noProof/>
          <w:sz w:val="24"/>
          <w:szCs w:val="24"/>
          <w:lang w:eastAsia="en-GB"/>
        </w:rPr>
      </w:pPr>
      <w:r w:rsidRPr="00323A99">
        <w:rPr>
          <w:rFonts w:ascii="Arial" w:hAnsi="Arial" w:cs="Arial"/>
          <w:noProof/>
          <w:sz w:val="24"/>
          <w:szCs w:val="24"/>
          <w:lang w:eastAsia="en-GB"/>
        </w:rPr>
        <w:t>CCN</w:t>
      </w:r>
      <w:r>
        <w:rPr>
          <w:rFonts w:ascii="Arial" w:hAnsi="Arial" w:cs="Arial"/>
          <w:noProof/>
          <w:sz w:val="24"/>
          <w:szCs w:val="24"/>
          <w:lang w:eastAsia="en-GB"/>
        </w:rPr>
        <w:t xml:space="preserve"> – Phone Number:</w:t>
      </w:r>
    </w:p>
    <w:p w14:paraId="62CE6F77" w14:textId="0FC2A8A3" w:rsidR="00323A99" w:rsidRPr="00323A99" w:rsidRDefault="00323A99" w:rsidP="00323A99">
      <w:pPr>
        <w:jc w:val="both"/>
        <w:rPr>
          <w:rFonts w:ascii="Arial" w:hAnsi="Arial" w:cs="Arial"/>
          <w:noProof/>
          <w:sz w:val="24"/>
          <w:szCs w:val="24"/>
          <w:lang w:eastAsia="en-GB"/>
        </w:rPr>
      </w:pPr>
      <w:r w:rsidRPr="00323A99">
        <w:rPr>
          <w:rFonts w:ascii="Arial" w:hAnsi="Arial" w:cs="Arial"/>
          <w:noProof/>
          <w:sz w:val="24"/>
          <w:szCs w:val="24"/>
          <w:lang w:eastAsia="en-GB"/>
        </w:rPr>
        <w:t>CHAS contact</w:t>
      </w:r>
      <w:r>
        <w:rPr>
          <w:rFonts w:ascii="Arial" w:hAnsi="Arial" w:cs="Arial"/>
          <w:noProof/>
          <w:sz w:val="24"/>
          <w:szCs w:val="24"/>
          <w:lang w:eastAsia="en-GB"/>
        </w:rPr>
        <w:t xml:space="preserve"> – Phone Number:</w:t>
      </w:r>
    </w:p>
    <w:p w14:paraId="4B283D52" w14:textId="39CC3C9F" w:rsidR="00323A99" w:rsidRDefault="00323A99" w:rsidP="00323A99">
      <w:pPr>
        <w:jc w:val="both"/>
        <w:rPr>
          <w:rFonts w:ascii="Arial" w:hAnsi="Arial" w:cs="Arial"/>
          <w:noProof/>
          <w:sz w:val="24"/>
          <w:szCs w:val="24"/>
          <w:lang w:eastAsia="en-GB"/>
        </w:rPr>
      </w:pPr>
      <w:r w:rsidRPr="00323A99">
        <w:rPr>
          <w:rFonts w:ascii="Arial" w:hAnsi="Arial" w:cs="Arial"/>
          <w:noProof/>
          <w:sz w:val="24"/>
          <w:szCs w:val="24"/>
          <w:lang w:eastAsia="en-GB"/>
        </w:rPr>
        <w:t>GP</w:t>
      </w:r>
      <w:r>
        <w:rPr>
          <w:rFonts w:ascii="Arial" w:hAnsi="Arial" w:cs="Arial"/>
          <w:noProof/>
          <w:sz w:val="24"/>
          <w:szCs w:val="24"/>
          <w:lang w:eastAsia="en-GB"/>
        </w:rPr>
        <w:t xml:space="preserve"> – Phone Number:</w:t>
      </w:r>
    </w:p>
    <w:p w14:paraId="530B9D9F" w14:textId="6B3E7D92" w:rsidR="00323A99" w:rsidRPr="00323A99" w:rsidRDefault="00323A99" w:rsidP="00323A99">
      <w:pPr>
        <w:jc w:val="both"/>
        <w:rPr>
          <w:rFonts w:ascii="Arial" w:hAnsi="Arial" w:cs="Arial"/>
          <w:noProof/>
          <w:sz w:val="24"/>
          <w:szCs w:val="24"/>
          <w:lang w:eastAsia="en-GB"/>
        </w:rPr>
      </w:pPr>
      <w:r w:rsidRPr="00323A99">
        <w:rPr>
          <w:rFonts w:ascii="Arial" w:hAnsi="Arial" w:cs="Arial"/>
          <w:noProof/>
          <w:sz w:val="24"/>
          <w:szCs w:val="24"/>
          <w:lang w:eastAsia="en-GB"/>
        </w:rPr>
        <w:t>Community Pharmacy</w:t>
      </w:r>
      <w:r>
        <w:rPr>
          <w:rFonts w:ascii="Arial" w:hAnsi="Arial" w:cs="Arial"/>
          <w:noProof/>
          <w:sz w:val="24"/>
          <w:szCs w:val="24"/>
          <w:lang w:eastAsia="en-GB"/>
        </w:rPr>
        <w:t xml:space="preserve"> – Phone Number:</w:t>
      </w:r>
    </w:p>
    <w:p w14:paraId="311CD831" w14:textId="576433C3" w:rsidR="00323A99" w:rsidRPr="002A41DB" w:rsidRDefault="00323A99" w:rsidP="00323A99">
      <w:pPr>
        <w:jc w:val="both"/>
        <w:rPr>
          <w:rFonts w:ascii="Arial" w:hAnsi="Arial" w:cs="Arial"/>
          <w:noProof/>
          <w:sz w:val="24"/>
          <w:szCs w:val="24"/>
          <w:lang w:eastAsia="en-GB"/>
        </w:rPr>
      </w:pPr>
      <w:r w:rsidRPr="00323A99">
        <w:rPr>
          <w:rFonts w:ascii="Arial" w:hAnsi="Arial" w:cs="Arial"/>
          <w:noProof/>
          <w:sz w:val="24"/>
          <w:szCs w:val="24"/>
          <w:lang w:eastAsia="en-GB"/>
        </w:rPr>
        <w:t>Other Health Professional</w:t>
      </w:r>
      <w:r>
        <w:rPr>
          <w:rFonts w:ascii="Arial" w:hAnsi="Arial" w:cs="Arial"/>
          <w:noProof/>
          <w:sz w:val="24"/>
          <w:szCs w:val="24"/>
          <w:lang w:eastAsia="en-GB"/>
        </w:rPr>
        <w:t xml:space="preserve"> – Phone Number:</w:t>
      </w:r>
    </w:p>
    <w:p w14:paraId="38C0644B" w14:textId="5309E51F" w:rsidR="009915E9" w:rsidRPr="002A41DB" w:rsidRDefault="009915E9" w:rsidP="002A41DB">
      <w:pPr>
        <w:rPr>
          <w:rFonts w:ascii="Arial" w:hAnsi="Arial" w:cs="Arial"/>
          <w:sz w:val="24"/>
          <w:szCs w:val="24"/>
        </w:rPr>
        <w:sectPr w:rsidR="009915E9" w:rsidRPr="002A41DB" w:rsidSect="00FA2D83">
          <w:headerReference w:type="default"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14:paraId="3A006978" w14:textId="5F63B6E5" w:rsidR="009915E9" w:rsidRDefault="009915E9" w:rsidP="009915E9">
      <w:pPr>
        <w:pStyle w:val="CommentText"/>
        <w:rPr>
          <w:rFonts w:ascii="Arial" w:hAnsi="Arial" w:cs="Arial"/>
          <w:b/>
          <w:bCs/>
          <w:sz w:val="24"/>
          <w:szCs w:val="24"/>
        </w:rPr>
      </w:pPr>
      <w:r w:rsidRPr="002A41DB">
        <w:rPr>
          <w:rFonts w:ascii="Arial" w:hAnsi="Arial" w:cs="Arial"/>
          <w:b/>
          <w:bCs/>
          <w:sz w:val="24"/>
          <w:szCs w:val="24"/>
        </w:rPr>
        <w:lastRenderedPageBreak/>
        <w:t>Appendix 2</w:t>
      </w:r>
      <w:r w:rsidR="00323A99">
        <w:rPr>
          <w:rFonts w:ascii="Arial" w:hAnsi="Arial" w:cs="Arial"/>
          <w:b/>
          <w:bCs/>
          <w:sz w:val="24"/>
          <w:szCs w:val="24"/>
        </w:rPr>
        <w:t xml:space="preserve"> - </w:t>
      </w:r>
      <w:r w:rsidR="00BA3187">
        <w:rPr>
          <w:rFonts w:ascii="Arial" w:hAnsi="Arial" w:cs="Arial"/>
          <w:b/>
          <w:bCs/>
          <w:sz w:val="24"/>
          <w:szCs w:val="24"/>
        </w:rPr>
        <w:t>Example</w:t>
      </w:r>
      <w:r w:rsidR="00323A99">
        <w:rPr>
          <w:rFonts w:ascii="Arial" w:hAnsi="Arial" w:cs="Arial"/>
          <w:b/>
          <w:bCs/>
          <w:sz w:val="24"/>
          <w:szCs w:val="24"/>
        </w:rPr>
        <w:t xml:space="preserve">: </w:t>
      </w:r>
      <w:r w:rsidRPr="002A41DB">
        <w:rPr>
          <w:rFonts w:ascii="Arial" w:hAnsi="Arial" w:cs="Arial"/>
          <w:b/>
          <w:bCs/>
          <w:sz w:val="24"/>
          <w:szCs w:val="24"/>
        </w:rPr>
        <w:t>Prescription Form Standard Drugs</w:t>
      </w:r>
    </w:p>
    <w:p w14:paraId="7664C2E5" w14:textId="6E2F0ECF" w:rsidR="004C3BC6" w:rsidRPr="002A41DB" w:rsidRDefault="00E45FC5" w:rsidP="009915E9">
      <w:pPr>
        <w:pStyle w:val="CommentText"/>
        <w:rPr>
          <w:rFonts w:ascii="Arial" w:hAnsi="Arial" w:cs="Arial"/>
          <w:b/>
          <w:bCs/>
          <w:sz w:val="24"/>
          <w:szCs w:val="24"/>
        </w:rPr>
      </w:pPr>
      <w:r w:rsidRPr="002A41DB">
        <w:rPr>
          <w:rFonts w:ascii="Arial" w:hAnsi="Arial" w:cs="Arial"/>
          <w:b/>
          <w:noProof/>
          <w:sz w:val="24"/>
          <w:szCs w:val="24"/>
          <w:lang w:eastAsia="en-GB"/>
        </w:rPr>
        <w:drawing>
          <wp:anchor distT="0" distB="0" distL="114300" distR="114300" simplePos="0" relativeHeight="251661312" behindDoc="1" locked="0" layoutInCell="1" allowOverlap="1" wp14:anchorId="6BF0B84D" wp14:editId="0562F683">
            <wp:simplePos x="0" y="0"/>
            <wp:positionH relativeFrom="column">
              <wp:posOffset>9331960</wp:posOffset>
            </wp:positionH>
            <wp:positionV relativeFrom="paragraph">
              <wp:posOffset>149860</wp:posOffset>
            </wp:positionV>
            <wp:extent cx="631825" cy="490855"/>
            <wp:effectExtent l="0" t="0" r="0" b="4445"/>
            <wp:wrapTight wrapText="bothSides">
              <wp:wrapPolygon edited="0">
                <wp:start x="0" y="0"/>
                <wp:lineTo x="0" y="20957"/>
                <wp:lineTo x="20840" y="20957"/>
                <wp:lineTo x="208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825" cy="4908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CDAEBF9" w14:textId="3B595C19" w:rsidR="009915E9" w:rsidRPr="00002EFA" w:rsidRDefault="00E255C6" w:rsidP="009915E9">
      <w:pPr>
        <w:pStyle w:val="CommentText"/>
        <w:rPr>
          <w:rFonts w:ascii="Arial" w:hAnsi="Arial" w:cs="Arial"/>
          <w:color w:val="FF0000"/>
          <w:sz w:val="24"/>
          <w:szCs w:val="24"/>
        </w:rPr>
      </w:pPr>
      <w:r>
        <w:rPr>
          <w:rFonts w:ascii="Arial" w:hAnsi="Arial" w:cs="Arial"/>
          <w:color w:val="FF0000"/>
          <w:sz w:val="24"/>
          <w:szCs w:val="24"/>
        </w:rPr>
        <w:t xml:space="preserve">Note: </w:t>
      </w:r>
      <w:r w:rsidR="004C3BC6" w:rsidRPr="00002EFA">
        <w:rPr>
          <w:rFonts w:ascii="Arial" w:hAnsi="Arial" w:cs="Arial"/>
          <w:color w:val="FF0000"/>
          <w:sz w:val="24"/>
          <w:szCs w:val="24"/>
        </w:rPr>
        <w:t xml:space="preserve">Some centres may use this template as a prescription for pharmacy supply, others may be required to prescribe on locality prescription sheets. </w:t>
      </w:r>
    </w:p>
    <w:p w14:paraId="15D9E856" w14:textId="77777777" w:rsidR="004C3BC6" w:rsidRPr="002A41DB" w:rsidRDefault="004C3BC6" w:rsidP="009915E9">
      <w:pPr>
        <w:pStyle w:val="CommentText"/>
        <w:rPr>
          <w:rFonts w:ascii="Arial" w:hAnsi="Arial" w:cs="Arial"/>
          <w:sz w:val="24"/>
          <w:szCs w:val="24"/>
        </w:rPr>
      </w:pP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2693"/>
        <w:gridCol w:w="1897"/>
        <w:gridCol w:w="87"/>
        <w:gridCol w:w="284"/>
        <w:gridCol w:w="1127"/>
        <w:gridCol w:w="1991"/>
        <w:gridCol w:w="284"/>
        <w:gridCol w:w="3558"/>
      </w:tblGrid>
      <w:tr w:rsidR="001F21AA" w:rsidRPr="002A41DB" w14:paraId="663EA4FF" w14:textId="77777777" w:rsidTr="61597B87">
        <w:trPr>
          <w:trHeight w:val="317"/>
        </w:trPr>
        <w:tc>
          <w:tcPr>
            <w:tcW w:w="15744" w:type="dxa"/>
            <w:gridSpan w:val="10"/>
          </w:tcPr>
          <w:p w14:paraId="77788977" w14:textId="4628B582" w:rsidR="001F21AA" w:rsidRPr="009D66B0" w:rsidRDefault="001F21AA" w:rsidP="00BF4A74">
            <w:pPr>
              <w:pStyle w:val="CommentText"/>
              <w:rPr>
                <w:rFonts w:ascii="Arial" w:hAnsi="Arial" w:cs="Arial"/>
                <w:b/>
                <w:sz w:val="24"/>
                <w:szCs w:val="24"/>
              </w:rPr>
            </w:pPr>
            <w:r w:rsidRPr="002A41DB">
              <w:rPr>
                <w:rFonts w:ascii="Arial" w:hAnsi="Arial" w:cs="Arial"/>
                <w:b/>
                <w:sz w:val="24"/>
                <w:szCs w:val="24"/>
              </w:rPr>
              <w:t>Just in Case Box Prescription</w:t>
            </w:r>
            <w:r w:rsidR="009D66B0">
              <w:rPr>
                <w:rFonts w:ascii="Arial" w:hAnsi="Arial" w:cs="Arial"/>
                <w:b/>
                <w:sz w:val="24"/>
                <w:szCs w:val="24"/>
              </w:rPr>
              <w:t xml:space="preserve"> - </w:t>
            </w:r>
            <w:r w:rsidRPr="002A41DB">
              <w:rPr>
                <w:rFonts w:ascii="Arial" w:hAnsi="Arial" w:cs="Arial"/>
                <w:sz w:val="24"/>
                <w:szCs w:val="24"/>
              </w:rPr>
              <w:t>Prescribers should refer to the APPM master formulary for information on appropriate doses</w:t>
            </w:r>
          </w:p>
        </w:tc>
      </w:tr>
      <w:tr w:rsidR="001F21AA" w:rsidRPr="002A41DB" w14:paraId="05822B73" w14:textId="77777777" w:rsidTr="61597B87">
        <w:trPr>
          <w:trHeight w:val="413"/>
        </w:trPr>
        <w:tc>
          <w:tcPr>
            <w:tcW w:w="1980" w:type="dxa"/>
            <w:vAlign w:val="center"/>
          </w:tcPr>
          <w:p w14:paraId="0C4CB3C4" w14:textId="77777777" w:rsidR="001F21AA" w:rsidRPr="002A41DB" w:rsidRDefault="001F21AA" w:rsidP="00BF4A74">
            <w:pPr>
              <w:pStyle w:val="CommentText"/>
              <w:rPr>
                <w:rFonts w:ascii="Arial" w:hAnsi="Arial" w:cs="Arial"/>
                <w:sz w:val="24"/>
                <w:szCs w:val="24"/>
              </w:rPr>
            </w:pPr>
            <w:r w:rsidRPr="002A41DB">
              <w:rPr>
                <w:rFonts w:ascii="Arial" w:hAnsi="Arial" w:cs="Arial"/>
                <w:b/>
                <w:sz w:val="24"/>
                <w:szCs w:val="24"/>
              </w:rPr>
              <w:t>Hospital Name:</w:t>
            </w:r>
          </w:p>
        </w:tc>
        <w:tc>
          <w:tcPr>
            <w:tcW w:w="6520" w:type="dxa"/>
            <w:gridSpan w:val="4"/>
          </w:tcPr>
          <w:p w14:paraId="7599139B" w14:textId="77777777" w:rsidR="001F21AA" w:rsidRPr="002A41DB" w:rsidRDefault="001F21AA" w:rsidP="00BF4A74">
            <w:pPr>
              <w:pStyle w:val="CommentText"/>
              <w:rPr>
                <w:rFonts w:ascii="Arial" w:hAnsi="Arial" w:cs="Arial"/>
                <w:sz w:val="24"/>
                <w:szCs w:val="24"/>
              </w:rPr>
            </w:pPr>
          </w:p>
        </w:tc>
        <w:tc>
          <w:tcPr>
            <w:tcW w:w="3402" w:type="dxa"/>
            <w:gridSpan w:val="3"/>
          </w:tcPr>
          <w:p w14:paraId="0C92245D" w14:textId="77777777" w:rsidR="001F21AA" w:rsidRPr="002A41DB" w:rsidRDefault="001F21AA" w:rsidP="00BF4A74">
            <w:pPr>
              <w:pStyle w:val="CommentText"/>
              <w:rPr>
                <w:rFonts w:ascii="Arial" w:hAnsi="Arial" w:cs="Arial"/>
                <w:sz w:val="24"/>
                <w:szCs w:val="24"/>
              </w:rPr>
            </w:pPr>
            <w:r w:rsidRPr="002A41DB">
              <w:rPr>
                <w:rFonts w:ascii="Arial" w:hAnsi="Arial" w:cs="Arial"/>
                <w:sz w:val="24"/>
                <w:szCs w:val="24"/>
              </w:rPr>
              <w:t>Screened by: (pharmacist)</w:t>
            </w:r>
          </w:p>
        </w:tc>
        <w:tc>
          <w:tcPr>
            <w:tcW w:w="3842" w:type="dxa"/>
            <w:gridSpan w:val="2"/>
          </w:tcPr>
          <w:p w14:paraId="5D89AB6C" w14:textId="77777777" w:rsidR="001F21AA" w:rsidRPr="002A41DB" w:rsidRDefault="001F21AA" w:rsidP="00BF4A74">
            <w:pPr>
              <w:pStyle w:val="CommentText"/>
              <w:rPr>
                <w:rFonts w:ascii="Arial" w:hAnsi="Arial" w:cs="Arial"/>
                <w:sz w:val="24"/>
                <w:szCs w:val="24"/>
              </w:rPr>
            </w:pPr>
          </w:p>
        </w:tc>
      </w:tr>
      <w:tr w:rsidR="0070366D" w:rsidRPr="002A41DB" w14:paraId="32B9992B" w14:textId="77777777" w:rsidTr="61597B87">
        <w:trPr>
          <w:trHeight w:val="271"/>
        </w:trPr>
        <w:tc>
          <w:tcPr>
            <w:tcW w:w="1980" w:type="dxa"/>
            <w:vMerge w:val="restart"/>
            <w:vAlign w:val="center"/>
          </w:tcPr>
          <w:p w14:paraId="6DC98CC1" w14:textId="77777777" w:rsidR="0070366D" w:rsidRPr="002A41DB" w:rsidRDefault="0070366D" w:rsidP="00BF4A74">
            <w:pPr>
              <w:pStyle w:val="CommentText"/>
              <w:rPr>
                <w:rFonts w:ascii="Arial" w:hAnsi="Arial" w:cs="Arial"/>
                <w:sz w:val="24"/>
                <w:szCs w:val="24"/>
              </w:rPr>
            </w:pPr>
            <w:r w:rsidRPr="002A41DB">
              <w:rPr>
                <w:rFonts w:ascii="Arial" w:hAnsi="Arial" w:cs="Arial"/>
                <w:sz w:val="24"/>
                <w:szCs w:val="24"/>
              </w:rPr>
              <w:t>Please supply for:</w:t>
            </w:r>
          </w:p>
        </w:tc>
        <w:tc>
          <w:tcPr>
            <w:tcW w:w="6520" w:type="dxa"/>
            <w:gridSpan w:val="4"/>
          </w:tcPr>
          <w:p w14:paraId="6829A7DF" w14:textId="63CE7FB5" w:rsidR="00323A99" w:rsidRPr="002A41DB" w:rsidRDefault="0070366D" w:rsidP="00BF4A74">
            <w:pPr>
              <w:pStyle w:val="CommentText"/>
              <w:rPr>
                <w:rFonts w:ascii="Arial" w:hAnsi="Arial" w:cs="Arial"/>
                <w:sz w:val="24"/>
                <w:szCs w:val="24"/>
              </w:rPr>
            </w:pPr>
            <w:r w:rsidRPr="002A41DB">
              <w:rPr>
                <w:rFonts w:ascii="Arial" w:hAnsi="Arial" w:cs="Arial"/>
                <w:sz w:val="24"/>
                <w:szCs w:val="24"/>
              </w:rPr>
              <w:t>Name:</w:t>
            </w:r>
          </w:p>
        </w:tc>
        <w:tc>
          <w:tcPr>
            <w:tcW w:w="3402" w:type="dxa"/>
            <w:gridSpan w:val="3"/>
          </w:tcPr>
          <w:p w14:paraId="2119F53F" w14:textId="77777777" w:rsidR="0070366D" w:rsidRPr="002A41DB" w:rsidRDefault="0070366D" w:rsidP="00BF4A74">
            <w:pPr>
              <w:pStyle w:val="CommentText"/>
              <w:rPr>
                <w:rFonts w:ascii="Arial" w:hAnsi="Arial" w:cs="Arial"/>
                <w:sz w:val="24"/>
                <w:szCs w:val="24"/>
              </w:rPr>
            </w:pPr>
            <w:r w:rsidRPr="002A41DB">
              <w:rPr>
                <w:rFonts w:ascii="Arial" w:hAnsi="Arial" w:cs="Arial"/>
                <w:sz w:val="24"/>
                <w:szCs w:val="24"/>
              </w:rPr>
              <w:t>Weight (kg):</w:t>
            </w:r>
          </w:p>
        </w:tc>
        <w:tc>
          <w:tcPr>
            <w:tcW w:w="3842" w:type="dxa"/>
            <w:gridSpan w:val="2"/>
          </w:tcPr>
          <w:p w14:paraId="7BE2468D" w14:textId="77777777" w:rsidR="0070366D" w:rsidRPr="002A41DB" w:rsidRDefault="0070366D" w:rsidP="00BF4A74">
            <w:pPr>
              <w:pStyle w:val="CommentText"/>
              <w:rPr>
                <w:rFonts w:ascii="Arial" w:hAnsi="Arial" w:cs="Arial"/>
                <w:sz w:val="24"/>
                <w:szCs w:val="24"/>
              </w:rPr>
            </w:pPr>
            <w:r w:rsidRPr="002A41DB">
              <w:rPr>
                <w:rFonts w:ascii="Arial" w:hAnsi="Arial" w:cs="Arial"/>
                <w:sz w:val="24"/>
                <w:szCs w:val="24"/>
              </w:rPr>
              <w:t>Date of Birth:</w:t>
            </w:r>
          </w:p>
        </w:tc>
      </w:tr>
      <w:tr w:rsidR="0070366D" w:rsidRPr="002A41DB" w14:paraId="0C1E9A20" w14:textId="77777777" w:rsidTr="61597B87">
        <w:trPr>
          <w:trHeight w:val="417"/>
        </w:trPr>
        <w:tc>
          <w:tcPr>
            <w:tcW w:w="1980" w:type="dxa"/>
            <w:vMerge/>
          </w:tcPr>
          <w:p w14:paraId="1535C989" w14:textId="77777777" w:rsidR="0070366D" w:rsidRPr="002A41DB" w:rsidRDefault="0070366D" w:rsidP="00BF4A74">
            <w:pPr>
              <w:pStyle w:val="CommentText"/>
              <w:rPr>
                <w:rFonts w:ascii="Arial" w:hAnsi="Arial" w:cs="Arial"/>
                <w:sz w:val="24"/>
                <w:szCs w:val="24"/>
              </w:rPr>
            </w:pPr>
          </w:p>
        </w:tc>
        <w:tc>
          <w:tcPr>
            <w:tcW w:w="6520" w:type="dxa"/>
            <w:gridSpan w:val="4"/>
            <w:vAlign w:val="center"/>
          </w:tcPr>
          <w:p w14:paraId="4B81481D" w14:textId="63B2F784" w:rsidR="00323A99" w:rsidRPr="002A41DB" w:rsidRDefault="0070366D" w:rsidP="00BF4A74">
            <w:pPr>
              <w:pStyle w:val="CommentText"/>
              <w:rPr>
                <w:rFonts w:ascii="Arial" w:hAnsi="Arial" w:cs="Arial"/>
                <w:sz w:val="24"/>
                <w:szCs w:val="24"/>
              </w:rPr>
            </w:pPr>
            <w:r w:rsidRPr="002A41DB">
              <w:rPr>
                <w:rFonts w:ascii="Arial" w:hAnsi="Arial" w:cs="Arial"/>
                <w:sz w:val="24"/>
                <w:szCs w:val="24"/>
              </w:rPr>
              <w:t>Address:</w:t>
            </w:r>
          </w:p>
        </w:tc>
        <w:tc>
          <w:tcPr>
            <w:tcW w:w="3402" w:type="dxa"/>
            <w:gridSpan w:val="3"/>
          </w:tcPr>
          <w:p w14:paraId="39B854FB" w14:textId="150090F1" w:rsidR="0070366D" w:rsidRPr="002A41DB" w:rsidRDefault="00AE78BC" w:rsidP="00BF4A74">
            <w:pPr>
              <w:pStyle w:val="CommentText"/>
              <w:rPr>
                <w:rFonts w:ascii="Arial" w:hAnsi="Arial" w:cs="Arial"/>
                <w:sz w:val="24"/>
                <w:szCs w:val="24"/>
              </w:rPr>
            </w:pPr>
            <w:r w:rsidRPr="002A41DB">
              <w:rPr>
                <w:rFonts w:ascii="Arial" w:hAnsi="Arial" w:cs="Arial"/>
                <w:sz w:val="24"/>
                <w:szCs w:val="24"/>
              </w:rPr>
              <w:t>Allergies:</w:t>
            </w:r>
          </w:p>
        </w:tc>
        <w:tc>
          <w:tcPr>
            <w:tcW w:w="3842" w:type="dxa"/>
            <w:gridSpan w:val="2"/>
          </w:tcPr>
          <w:p w14:paraId="6FA0EFDB" w14:textId="77777777" w:rsidR="0070366D" w:rsidRPr="002A41DB" w:rsidRDefault="0070366D" w:rsidP="00BF4A74">
            <w:pPr>
              <w:pStyle w:val="CommentText"/>
              <w:rPr>
                <w:rFonts w:ascii="Arial" w:hAnsi="Arial" w:cs="Arial"/>
                <w:sz w:val="24"/>
                <w:szCs w:val="24"/>
              </w:rPr>
            </w:pPr>
            <w:r w:rsidRPr="002A41DB">
              <w:rPr>
                <w:rFonts w:ascii="Arial" w:hAnsi="Arial" w:cs="Arial"/>
                <w:sz w:val="24"/>
                <w:szCs w:val="24"/>
              </w:rPr>
              <w:t>CHI No:</w:t>
            </w:r>
          </w:p>
        </w:tc>
      </w:tr>
      <w:tr w:rsidR="001F21AA" w:rsidRPr="002A41DB" w14:paraId="0AF90461" w14:textId="77777777" w:rsidTr="61597B87">
        <w:trPr>
          <w:trHeight w:val="661"/>
        </w:trPr>
        <w:tc>
          <w:tcPr>
            <w:tcW w:w="15744" w:type="dxa"/>
            <w:gridSpan w:val="10"/>
            <w:tcBorders>
              <w:bottom w:val="single" w:sz="4" w:space="0" w:color="auto"/>
            </w:tcBorders>
          </w:tcPr>
          <w:p w14:paraId="0D0B70F4" w14:textId="5422BEA4" w:rsidR="00D81961" w:rsidRPr="00B830EF" w:rsidRDefault="0011166E" w:rsidP="00B830EF">
            <w:pPr>
              <w:pStyle w:val="CommentText"/>
              <w:rPr>
                <w:rFonts w:ascii="Arial" w:hAnsi="Arial" w:cs="Arial"/>
                <w:sz w:val="22"/>
                <w:szCs w:val="22"/>
              </w:rPr>
            </w:pPr>
            <w:r w:rsidRPr="00D81961">
              <w:rPr>
                <w:rFonts w:ascii="Arial" w:hAnsi="Arial" w:cs="Arial"/>
                <w:sz w:val="22"/>
                <w:szCs w:val="22"/>
              </w:rPr>
              <w:t>This</w:t>
            </w:r>
            <w:r w:rsidR="001F21AA" w:rsidRPr="00D81961">
              <w:rPr>
                <w:rFonts w:ascii="Arial" w:hAnsi="Arial" w:cs="Arial"/>
                <w:sz w:val="22"/>
                <w:szCs w:val="22"/>
              </w:rPr>
              <w:t xml:space="preserve"> supply is made on the understanding that a clear direction of the dose to be administered is given by a </w:t>
            </w:r>
            <w:r w:rsidR="00B530D5" w:rsidRPr="00D81961">
              <w:rPr>
                <w:rFonts w:ascii="Arial" w:hAnsi="Arial" w:cs="Arial"/>
                <w:sz w:val="22"/>
                <w:szCs w:val="22"/>
              </w:rPr>
              <w:t xml:space="preserve">clinician </w:t>
            </w:r>
            <w:r w:rsidR="001F21AA" w:rsidRPr="00D81961">
              <w:rPr>
                <w:rFonts w:ascii="Arial" w:hAnsi="Arial" w:cs="Arial"/>
                <w:sz w:val="22"/>
                <w:szCs w:val="22"/>
              </w:rPr>
              <w:t xml:space="preserve">responsible for the patient’s care (e.g. </w:t>
            </w:r>
            <w:r w:rsidR="00AE78BC" w:rsidRPr="00D81961">
              <w:rPr>
                <w:rFonts w:ascii="Arial" w:hAnsi="Arial" w:cs="Arial"/>
                <w:sz w:val="22"/>
                <w:szCs w:val="22"/>
              </w:rPr>
              <w:t>Consultant</w:t>
            </w:r>
            <w:r w:rsidRPr="00D81961">
              <w:rPr>
                <w:rFonts w:ascii="Arial" w:hAnsi="Arial" w:cs="Arial"/>
                <w:sz w:val="22"/>
                <w:szCs w:val="22"/>
              </w:rPr>
              <w:t>, Doctor</w:t>
            </w:r>
            <w:r w:rsidR="00B530D5" w:rsidRPr="00D81961">
              <w:rPr>
                <w:rFonts w:ascii="Arial" w:hAnsi="Arial" w:cs="Arial"/>
                <w:sz w:val="22"/>
                <w:szCs w:val="22"/>
              </w:rPr>
              <w:t xml:space="preserve"> or Independent Prescriber</w:t>
            </w:r>
            <w:r w:rsidR="001F21AA" w:rsidRPr="00D81961">
              <w:rPr>
                <w:rFonts w:ascii="Arial" w:hAnsi="Arial" w:cs="Arial"/>
                <w:sz w:val="22"/>
                <w:szCs w:val="22"/>
              </w:rPr>
              <w:t xml:space="preserve">) on the patient’s symptom </w:t>
            </w:r>
            <w:r w:rsidR="00AE78BC" w:rsidRPr="00D81961">
              <w:rPr>
                <w:rFonts w:ascii="Arial" w:hAnsi="Arial" w:cs="Arial"/>
                <w:sz w:val="22"/>
                <w:szCs w:val="22"/>
              </w:rPr>
              <w:t>management plan</w:t>
            </w:r>
            <w:r w:rsidR="00E56D66">
              <w:rPr>
                <w:rFonts w:ascii="Arial" w:hAnsi="Arial" w:cs="Arial"/>
                <w:sz w:val="22"/>
                <w:szCs w:val="22"/>
              </w:rPr>
              <w:t xml:space="preserve"> </w:t>
            </w:r>
          </w:p>
        </w:tc>
      </w:tr>
      <w:tr w:rsidR="00BD70AE" w:rsidRPr="002A41DB" w14:paraId="028DC447" w14:textId="77777777" w:rsidTr="61597B87">
        <w:trPr>
          <w:trHeight w:val="471"/>
        </w:trPr>
        <w:tc>
          <w:tcPr>
            <w:tcW w:w="3823" w:type="dxa"/>
            <w:gridSpan w:val="2"/>
            <w:shd w:val="clear" w:color="auto" w:fill="D9D9D9" w:themeFill="background1" w:themeFillShade="D9"/>
          </w:tcPr>
          <w:p w14:paraId="0E29B883" w14:textId="77777777" w:rsidR="001F21AA" w:rsidRPr="002A41DB" w:rsidRDefault="001F21AA" w:rsidP="00BF4A74">
            <w:pPr>
              <w:pStyle w:val="CommentText"/>
              <w:rPr>
                <w:rFonts w:ascii="Arial" w:hAnsi="Arial" w:cs="Arial"/>
                <w:b/>
                <w:sz w:val="24"/>
                <w:szCs w:val="24"/>
              </w:rPr>
            </w:pPr>
            <w:r w:rsidRPr="002A41DB">
              <w:rPr>
                <w:rFonts w:ascii="Arial" w:hAnsi="Arial" w:cs="Arial"/>
                <w:b/>
                <w:sz w:val="24"/>
                <w:szCs w:val="24"/>
              </w:rPr>
              <w:t>Drug</w:t>
            </w:r>
          </w:p>
        </w:tc>
        <w:tc>
          <w:tcPr>
            <w:tcW w:w="2693" w:type="dxa"/>
            <w:shd w:val="clear" w:color="auto" w:fill="D9D9D9" w:themeFill="background1" w:themeFillShade="D9"/>
          </w:tcPr>
          <w:p w14:paraId="719820B3" w14:textId="77777777" w:rsidR="001F21AA" w:rsidRPr="002A41DB" w:rsidRDefault="001F21AA" w:rsidP="00861BE3">
            <w:pPr>
              <w:pStyle w:val="CommentText"/>
              <w:jc w:val="center"/>
              <w:rPr>
                <w:rFonts w:ascii="Arial" w:hAnsi="Arial" w:cs="Arial"/>
                <w:b/>
                <w:sz w:val="24"/>
                <w:szCs w:val="24"/>
              </w:rPr>
            </w:pPr>
            <w:r w:rsidRPr="002A41DB">
              <w:rPr>
                <w:rFonts w:ascii="Arial" w:hAnsi="Arial" w:cs="Arial"/>
                <w:b/>
                <w:sz w:val="24"/>
                <w:szCs w:val="24"/>
              </w:rPr>
              <w:t>Route</w:t>
            </w:r>
          </w:p>
        </w:tc>
        <w:tc>
          <w:tcPr>
            <w:tcW w:w="2268" w:type="dxa"/>
            <w:gridSpan w:val="3"/>
            <w:shd w:val="clear" w:color="auto" w:fill="D9D9D9" w:themeFill="background1" w:themeFillShade="D9"/>
          </w:tcPr>
          <w:p w14:paraId="742B6C2F" w14:textId="77777777" w:rsidR="001F21AA" w:rsidRPr="002A41DB" w:rsidRDefault="001F21AA" w:rsidP="00861BE3">
            <w:pPr>
              <w:pStyle w:val="CommentText"/>
              <w:jc w:val="center"/>
              <w:rPr>
                <w:rFonts w:ascii="Arial" w:hAnsi="Arial" w:cs="Arial"/>
                <w:b/>
                <w:sz w:val="24"/>
                <w:szCs w:val="24"/>
              </w:rPr>
            </w:pPr>
            <w:r w:rsidRPr="002A41DB">
              <w:rPr>
                <w:rFonts w:ascii="Arial" w:hAnsi="Arial" w:cs="Arial"/>
                <w:b/>
                <w:sz w:val="24"/>
                <w:szCs w:val="24"/>
              </w:rPr>
              <w:t>Strength</w:t>
            </w:r>
          </w:p>
        </w:tc>
        <w:tc>
          <w:tcPr>
            <w:tcW w:w="3402" w:type="dxa"/>
            <w:gridSpan w:val="3"/>
            <w:shd w:val="clear" w:color="auto" w:fill="D9D9D9" w:themeFill="background1" w:themeFillShade="D9"/>
          </w:tcPr>
          <w:p w14:paraId="0C024ED4" w14:textId="575420B0" w:rsidR="001F21AA" w:rsidRDefault="001F21AA" w:rsidP="00861BE3">
            <w:pPr>
              <w:pStyle w:val="CommentText"/>
              <w:jc w:val="center"/>
              <w:rPr>
                <w:rFonts w:ascii="Arial" w:hAnsi="Arial" w:cs="Arial"/>
                <w:b/>
                <w:sz w:val="24"/>
                <w:szCs w:val="24"/>
              </w:rPr>
            </w:pPr>
            <w:r w:rsidRPr="002A41DB">
              <w:rPr>
                <w:rFonts w:ascii="Arial" w:hAnsi="Arial" w:cs="Arial"/>
                <w:b/>
                <w:sz w:val="24"/>
                <w:szCs w:val="24"/>
              </w:rPr>
              <w:t>Quantity</w:t>
            </w:r>
          </w:p>
          <w:p w14:paraId="40E23C56" w14:textId="77777777" w:rsidR="00C35C8B" w:rsidRPr="002A41DB" w:rsidRDefault="00C35C8B" w:rsidP="00861BE3">
            <w:pPr>
              <w:pStyle w:val="CommentText"/>
              <w:jc w:val="center"/>
              <w:rPr>
                <w:rFonts w:ascii="Arial" w:hAnsi="Arial" w:cs="Arial"/>
                <w:b/>
                <w:sz w:val="24"/>
                <w:szCs w:val="24"/>
              </w:rPr>
            </w:pPr>
          </w:p>
        </w:tc>
        <w:tc>
          <w:tcPr>
            <w:tcW w:w="3558" w:type="dxa"/>
            <w:shd w:val="clear" w:color="auto" w:fill="D9D9D9" w:themeFill="background1" w:themeFillShade="D9"/>
          </w:tcPr>
          <w:p w14:paraId="02F16A75" w14:textId="761CC34C" w:rsidR="001F21AA" w:rsidRPr="002A41DB" w:rsidRDefault="20D27416" w:rsidP="00E56D66">
            <w:pPr>
              <w:pStyle w:val="CommentText"/>
              <w:rPr>
                <w:rFonts w:ascii="Arial" w:hAnsi="Arial" w:cs="Arial"/>
                <w:b/>
                <w:bCs/>
                <w:sz w:val="24"/>
                <w:szCs w:val="24"/>
              </w:rPr>
            </w:pPr>
            <w:r w:rsidRPr="419E68E7">
              <w:rPr>
                <w:rFonts w:ascii="Arial" w:hAnsi="Arial" w:cs="Arial"/>
                <w:b/>
                <w:bCs/>
                <w:sz w:val="24"/>
                <w:szCs w:val="24"/>
              </w:rPr>
              <w:t>Directions</w:t>
            </w:r>
          </w:p>
        </w:tc>
      </w:tr>
      <w:tr w:rsidR="00BA3187" w:rsidRPr="002A41DB" w14:paraId="3F57F618" w14:textId="77777777" w:rsidTr="61597B87">
        <w:trPr>
          <w:trHeight w:val="277"/>
        </w:trPr>
        <w:tc>
          <w:tcPr>
            <w:tcW w:w="3823" w:type="dxa"/>
            <w:gridSpan w:val="2"/>
          </w:tcPr>
          <w:p w14:paraId="13AF8CFF" w14:textId="05AA83AA" w:rsidR="00BA3187" w:rsidRPr="002A41DB" w:rsidRDefault="00BA3187" w:rsidP="00BF4A74">
            <w:pPr>
              <w:pStyle w:val="CommentText"/>
              <w:rPr>
                <w:rFonts w:ascii="Arial" w:hAnsi="Arial" w:cs="Arial"/>
                <w:sz w:val="24"/>
                <w:szCs w:val="24"/>
              </w:rPr>
            </w:pPr>
            <w:r w:rsidRPr="61597B87">
              <w:rPr>
                <w:rFonts w:ascii="Arial" w:hAnsi="Arial" w:cs="Arial"/>
                <w:sz w:val="24"/>
                <w:szCs w:val="24"/>
              </w:rPr>
              <w:t xml:space="preserve">Oral </w:t>
            </w:r>
            <w:r w:rsidR="4EF4DC68" w:rsidRPr="61597B87">
              <w:rPr>
                <w:rFonts w:ascii="Arial" w:hAnsi="Arial" w:cs="Arial"/>
                <w:sz w:val="24"/>
                <w:szCs w:val="24"/>
              </w:rPr>
              <w:t>M</w:t>
            </w:r>
            <w:r w:rsidRPr="61597B87">
              <w:rPr>
                <w:rFonts w:ascii="Arial" w:hAnsi="Arial" w:cs="Arial"/>
                <w:sz w:val="24"/>
                <w:szCs w:val="24"/>
              </w:rPr>
              <w:t xml:space="preserve">orphine solution </w:t>
            </w:r>
          </w:p>
        </w:tc>
        <w:tc>
          <w:tcPr>
            <w:tcW w:w="2693" w:type="dxa"/>
          </w:tcPr>
          <w:p w14:paraId="50C0DBC3" w14:textId="438812B0" w:rsidR="00BA3187" w:rsidRPr="002A41DB" w:rsidRDefault="00BA3187" w:rsidP="00BA3187">
            <w:pPr>
              <w:pStyle w:val="CommentText"/>
              <w:jc w:val="center"/>
              <w:rPr>
                <w:rFonts w:ascii="Arial" w:hAnsi="Arial" w:cs="Arial"/>
                <w:sz w:val="24"/>
                <w:szCs w:val="24"/>
              </w:rPr>
            </w:pPr>
            <w:r w:rsidRPr="419E68E7">
              <w:rPr>
                <w:rFonts w:ascii="Arial" w:hAnsi="Arial" w:cs="Arial"/>
                <w:sz w:val="24"/>
                <w:szCs w:val="24"/>
              </w:rPr>
              <w:t>PO/NG/PEG/NJ</w:t>
            </w:r>
            <w:r w:rsidR="00B530D5">
              <w:rPr>
                <w:rFonts w:ascii="Arial" w:hAnsi="Arial" w:cs="Arial"/>
                <w:sz w:val="24"/>
                <w:szCs w:val="24"/>
              </w:rPr>
              <w:t>/ PEJ</w:t>
            </w:r>
          </w:p>
        </w:tc>
        <w:tc>
          <w:tcPr>
            <w:tcW w:w="2268" w:type="dxa"/>
            <w:gridSpan w:val="3"/>
          </w:tcPr>
          <w:p w14:paraId="11BBA4D9" w14:textId="31EF92C3"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10mg/5m</w:t>
            </w:r>
            <w:r w:rsidR="00B530D5">
              <w:rPr>
                <w:rFonts w:ascii="Arial" w:hAnsi="Arial" w:cs="Arial"/>
                <w:sz w:val="24"/>
                <w:szCs w:val="24"/>
              </w:rPr>
              <w:t>L</w:t>
            </w:r>
          </w:p>
        </w:tc>
        <w:tc>
          <w:tcPr>
            <w:tcW w:w="3402" w:type="dxa"/>
            <w:gridSpan w:val="3"/>
          </w:tcPr>
          <w:p w14:paraId="66AFD466" w14:textId="37C8936F"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1 x 100m</w:t>
            </w:r>
            <w:r w:rsidR="0077600E">
              <w:rPr>
                <w:rFonts w:ascii="Arial" w:hAnsi="Arial" w:cs="Arial"/>
                <w:sz w:val="24"/>
                <w:szCs w:val="24"/>
              </w:rPr>
              <w:t>L</w:t>
            </w:r>
            <w:r w:rsidRPr="419E68E7">
              <w:rPr>
                <w:rFonts w:ascii="Arial" w:hAnsi="Arial" w:cs="Arial"/>
                <w:sz w:val="24"/>
                <w:szCs w:val="24"/>
              </w:rPr>
              <w:t xml:space="preserve"> bottle</w:t>
            </w:r>
          </w:p>
        </w:tc>
        <w:tc>
          <w:tcPr>
            <w:tcW w:w="3558" w:type="dxa"/>
            <w:vMerge w:val="restart"/>
          </w:tcPr>
          <w:p w14:paraId="02743668" w14:textId="53F8895F" w:rsidR="00BA3187" w:rsidRPr="002A41DB" w:rsidRDefault="00345E6D" w:rsidP="00BF4A74">
            <w:pPr>
              <w:pStyle w:val="CommentText"/>
              <w:rPr>
                <w:rFonts w:ascii="Arial" w:hAnsi="Arial" w:cs="Arial"/>
                <w:sz w:val="24"/>
                <w:szCs w:val="24"/>
              </w:rPr>
            </w:pPr>
            <w:r>
              <w:rPr>
                <w:rFonts w:ascii="Arial" w:hAnsi="Arial" w:cs="Arial"/>
                <w:sz w:val="24"/>
                <w:szCs w:val="24"/>
              </w:rPr>
              <w:t>Dosing instructions and directions should be added as per Symptom Management Plan or equivalent</w:t>
            </w:r>
          </w:p>
        </w:tc>
      </w:tr>
      <w:tr w:rsidR="00BA3187" w:rsidRPr="002A41DB" w14:paraId="4BBAC91A" w14:textId="77777777" w:rsidTr="61597B87">
        <w:trPr>
          <w:trHeight w:val="277"/>
        </w:trPr>
        <w:tc>
          <w:tcPr>
            <w:tcW w:w="3823" w:type="dxa"/>
            <w:gridSpan w:val="2"/>
          </w:tcPr>
          <w:p w14:paraId="4CBF1610" w14:textId="3B728093" w:rsidR="00BA3187" w:rsidRPr="002A41DB" w:rsidRDefault="00BA3187" w:rsidP="00BF4A74">
            <w:pPr>
              <w:pStyle w:val="CommentText"/>
              <w:rPr>
                <w:rFonts w:ascii="Arial" w:hAnsi="Arial" w:cs="Arial"/>
                <w:sz w:val="24"/>
                <w:szCs w:val="24"/>
              </w:rPr>
            </w:pPr>
            <w:r w:rsidRPr="002A41DB">
              <w:rPr>
                <w:rFonts w:ascii="Arial" w:hAnsi="Arial" w:cs="Arial"/>
                <w:sz w:val="24"/>
                <w:szCs w:val="24"/>
              </w:rPr>
              <w:t>Morphine Sul</w:t>
            </w:r>
            <w:r>
              <w:rPr>
                <w:rFonts w:ascii="Arial" w:hAnsi="Arial" w:cs="Arial"/>
                <w:sz w:val="24"/>
                <w:szCs w:val="24"/>
              </w:rPr>
              <w:t>f</w:t>
            </w:r>
            <w:r w:rsidRPr="002A41DB">
              <w:rPr>
                <w:rFonts w:ascii="Arial" w:hAnsi="Arial" w:cs="Arial"/>
                <w:sz w:val="24"/>
                <w:szCs w:val="24"/>
              </w:rPr>
              <w:t>ate</w:t>
            </w:r>
            <w:r>
              <w:rPr>
                <w:rFonts w:ascii="Arial" w:hAnsi="Arial" w:cs="Arial"/>
                <w:sz w:val="24"/>
                <w:szCs w:val="24"/>
              </w:rPr>
              <w:t xml:space="preserve"> injection</w:t>
            </w:r>
          </w:p>
        </w:tc>
        <w:tc>
          <w:tcPr>
            <w:tcW w:w="2693" w:type="dxa"/>
          </w:tcPr>
          <w:p w14:paraId="59BE3B41" w14:textId="20FCA610"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SC/IV</w:t>
            </w:r>
          </w:p>
        </w:tc>
        <w:tc>
          <w:tcPr>
            <w:tcW w:w="2268" w:type="dxa"/>
            <w:gridSpan w:val="3"/>
          </w:tcPr>
          <w:p w14:paraId="71F4057A" w14:textId="3894E12E"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10mg/m</w:t>
            </w:r>
            <w:r w:rsidR="00B530D5">
              <w:rPr>
                <w:rFonts w:ascii="Arial" w:hAnsi="Arial" w:cs="Arial"/>
                <w:sz w:val="24"/>
                <w:szCs w:val="24"/>
              </w:rPr>
              <w:t>L</w:t>
            </w:r>
          </w:p>
        </w:tc>
        <w:tc>
          <w:tcPr>
            <w:tcW w:w="3402" w:type="dxa"/>
            <w:gridSpan w:val="3"/>
          </w:tcPr>
          <w:p w14:paraId="3983037F" w14:textId="01459277"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 xml:space="preserve">10 </w:t>
            </w:r>
            <w:r w:rsidR="00B530D5">
              <w:rPr>
                <w:rFonts w:ascii="Arial" w:hAnsi="Arial" w:cs="Arial"/>
                <w:sz w:val="24"/>
                <w:szCs w:val="24"/>
              </w:rPr>
              <w:t>(</w:t>
            </w:r>
            <w:r w:rsidRPr="419E68E7">
              <w:rPr>
                <w:rFonts w:ascii="Arial" w:hAnsi="Arial" w:cs="Arial"/>
                <w:sz w:val="24"/>
                <w:szCs w:val="24"/>
              </w:rPr>
              <w:t>ten</w:t>
            </w:r>
            <w:r w:rsidR="00B530D5">
              <w:rPr>
                <w:rFonts w:ascii="Arial" w:hAnsi="Arial" w:cs="Arial"/>
                <w:sz w:val="24"/>
                <w:szCs w:val="24"/>
              </w:rPr>
              <w:t>)</w:t>
            </w:r>
            <w:r w:rsidRPr="419E68E7">
              <w:rPr>
                <w:rFonts w:ascii="Arial" w:hAnsi="Arial" w:cs="Arial"/>
                <w:sz w:val="24"/>
                <w:szCs w:val="24"/>
              </w:rPr>
              <w:t xml:space="preserve"> ampoules</w:t>
            </w:r>
          </w:p>
        </w:tc>
        <w:tc>
          <w:tcPr>
            <w:tcW w:w="3558" w:type="dxa"/>
            <w:vMerge/>
          </w:tcPr>
          <w:p w14:paraId="7229E172" w14:textId="57332C0B" w:rsidR="00BA3187" w:rsidRPr="002A41DB" w:rsidRDefault="00BA3187" w:rsidP="00BF4A74">
            <w:pPr>
              <w:pStyle w:val="CommentText"/>
              <w:rPr>
                <w:rFonts w:ascii="Arial" w:hAnsi="Arial" w:cs="Arial"/>
                <w:sz w:val="24"/>
                <w:szCs w:val="24"/>
              </w:rPr>
            </w:pPr>
          </w:p>
        </w:tc>
      </w:tr>
      <w:tr w:rsidR="00BA3187" w:rsidRPr="002A41DB" w14:paraId="24F9DE7A" w14:textId="77777777" w:rsidTr="61597B87">
        <w:trPr>
          <w:trHeight w:val="277"/>
        </w:trPr>
        <w:tc>
          <w:tcPr>
            <w:tcW w:w="3823" w:type="dxa"/>
            <w:gridSpan w:val="2"/>
          </w:tcPr>
          <w:p w14:paraId="2047207C" w14:textId="3BDF57DD" w:rsidR="00BA3187" w:rsidRPr="002A41DB" w:rsidRDefault="0077600E" w:rsidP="00BF4A74">
            <w:pPr>
              <w:pStyle w:val="CommentText"/>
              <w:rPr>
                <w:rFonts w:ascii="Arial" w:hAnsi="Arial" w:cs="Arial"/>
                <w:sz w:val="24"/>
                <w:szCs w:val="24"/>
              </w:rPr>
            </w:pPr>
            <w:r w:rsidRPr="61597B87">
              <w:rPr>
                <w:rFonts w:ascii="Arial" w:hAnsi="Arial" w:cs="Arial"/>
                <w:sz w:val="24"/>
                <w:szCs w:val="24"/>
              </w:rPr>
              <w:t xml:space="preserve">Midazolam </w:t>
            </w:r>
            <w:r w:rsidR="19E2BC40" w:rsidRPr="61597B87">
              <w:rPr>
                <w:rFonts w:ascii="Arial" w:hAnsi="Arial" w:cs="Arial"/>
                <w:sz w:val="24"/>
                <w:szCs w:val="24"/>
              </w:rPr>
              <w:t>o</w:t>
            </w:r>
            <w:r w:rsidRPr="61597B87">
              <w:rPr>
                <w:rFonts w:ascii="Arial" w:hAnsi="Arial" w:cs="Arial"/>
                <w:sz w:val="24"/>
                <w:szCs w:val="24"/>
              </w:rPr>
              <w:t xml:space="preserve">romucosal </w:t>
            </w:r>
            <w:r w:rsidR="0E997204" w:rsidRPr="61597B87">
              <w:rPr>
                <w:rFonts w:ascii="Arial" w:hAnsi="Arial" w:cs="Arial"/>
                <w:sz w:val="24"/>
                <w:szCs w:val="24"/>
              </w:rPr>
              <w:t>s</w:t>
            </w:r>
            <w:r w:rsidRPr="61597B87">
              <w:rPr>
                <w:rFonts w:ascii="Arial" w:hAnsi="Arial" w:cs="Arial"/>
                <w:sz w:val="24"/>
                <w:szCs w:val="24"/>
              </w:rPr>
              <w:t>olution</w:t>
            </w:r>
          </w:p>
        </w:tc>
        <w:tc>
          <w:tcPr>
            <w:tcW w:w="2693" w:type="dxa"/>
          </w:tcPr>
          <w:p w14:paraId="63B5FE53" w14:textId="7AB57246" w:rsidR="00BA3187" w:rsidRPr="002A41DB" w:rsidRDefault="00BA3187" w:rsidP="00BA3187">
            <w:pPr>
              <w:pStyle w:val="CommentText"/>
              <w:jc w:val="center"/>
              <w:rPr>
                <w:rFonts w:ascii="Arial" w:hAnsi="Arial" w:cs="Arial"/>
                <w:sz w:val="24"/>
                <w:szCs w:val="24"/>
              </w:rPr>
            </w:pPr>
            <w:r w:rsidRPr="419E68E7">
              <w:rPr>
                <w:rFonts w:ascii="Arial" w:hAnsi="Arial" w:cs="Arial"/>
                <w:sz w:val="24"/>
                <w:szCs w:val="24"/>
              </w:rPr>
              <w:t>Buccal/nasal</w:t>
            </w:r>
          </w:p>
        </w:tc>
        <w:tc>
          <w:tcPr>
            <w:tcW w:w="2268" w:type="dxa"/>
            <w:gridSpan w:val="3"/>
          </w:tcPr>
          <w:p w14:paraId="57EAA8B7" w14:textId="12C64174"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10mg/m</w:t>
            </w:r>
            <w:r w:rsidR="00B530D5">
              <w:rPr>
                <w:rFonts w:ascii="Arial" w:hAnsi="Arial" w:cs="Arial"/>
                <w:sz w:val="24"/>
                <w:szCs w:val="24"/>
              </w:rPr>
              <w:t>L</w:t>
            </w:r>
          </w:p>
        </w:tc>
        <w:tc>
          <w:tcPr>
            <w:tcW w:w="3402" w:type="dxa"/>
            <w:gridSpan w:val="3"/>
          </w:tcPr>
          <w:p w14:paraId="60576A44" w14:textId="388BE753"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1x 5</w:t>
            </w:r>
            <w:r w:rsidR="00B530D5">
              <w:rPr>
                <w:rFonts w:ascii="Arial" w:hAnsi="Arial" w:cs="Arial"/>
                <w:sz w:val="24"/>
                <w:szCs w:val="24"/>
              </w:rPr>
              <w:t>mL (five</w:t>
            </w:r>
            <w:r w:rsidR="0077600E">
              <w:rPr>
                <w:rFonts w:ascii="Arial" w:hAnsi="Arial" w:cs="Arial"/>
                <w:sz w:val="24"/>
                <w:szCs w:val="24"/>
              </w:rPr>
              <w:t xml:space="preserve"> m</w:t>
            </w:r>
            <w:r w:rsidR="00733334">
              <w:rPr>
                <w:rFonts w:ascii="Arial" w:hAnsi="Arial" w:cs="Arial"/>
                <w:sz w:val="24"/>
                <w:szCs w:val="24"/>
              </w:rPr>
              <w:t>illilitres</w:t>
            </w:r>
            <w:r w:rsidR="00B530D5">
              <w:rPr>
                <w:rFonts w:ascii="Arial" w:hAnsi="Arial" w:cs="Arial"/>
                <w:sz w:val="24"/>
                <w:szCs w:val="24"/>
              </w:rPr>
              <w:t>)</w:t>
            </w:r>
            <w:r w:rsidRPr="419E68E7">
              <w:rPr>
                <w:rFonts w:ascii="Arial" w:hAnsi="Arial" w:cs="Arial"/>
                <w:sz w:val="24"/>
                <w:szCs w:val="24"/>
              </w:rPr>
              <w:t xml:space="preserve"> bottle</w:t>
            </w:r>
          </w:p>
        </w:tc>
        <w:tc>
          <w:tcPr>
            <w:tcW w:w="3558" w:type="dxa"/>
            <w:vMerge/>
          </w:tcPr>
          <w:p w14:paraId="1494A13A" w14:textId="03CF5806" w:rsidR="00BA3187" w:rsidRPr="002A41DB" w:rsidRDefault="00BA3187" w:rsidP="00BF4A74">
            <w:pPr>
              <w:pStyle w:val="CommentText"/>
              <w:rPr>
                <w:rFonts w:ascii="Arial" w:hAnsi="Arial" w:cs="Arial"/>
                <w:sz w:val="24"/>
                <w:szCs w:val="24"/>
              </w:rPr>
            </w:pPr>
          </w:p>
        </w:tc>
      </w:tr>
      <w:tr w:rsidR="00BA3187" w:rsidRPr="002A41DB" w14:paraId="107775EA" w14:textId="77777777" w:rsidTr="61597B87">
        <w:trPr>
          <w:trHeight w:val="277"/>
        </w:trPr>
        <w:tc>
          <w:tcPr>
            <w:tcW w:w="3823" w:type="dxa"/>
            <w:gridSpan w:val="2"/>
          </w:tcPr>
          <w:p w14:paraId="6B0FEDE2" w14:textId="0AD22C31" w:rsidR="00BA3187" w:rsidRPr="002A41DB" w:rsidRDefault="00BA3187" w:rsidP="00BF4A74">
            <w:pPr>
              <w:pStyle w:val="CommentText"/>
              <w:rPr>
                <w:rFonts w:ascii="Arial" w:hAnsi="Arial" w:cs="Arial"/>
                <w:sz w:val="24"/>
                <w:szCs w:val="24"/>
              </w:rPr>
            </w:pPr>
            <w:r w:rsidRPr="61597B87">
              <w:rPr>
                <w:rFonts w:ascii="Arial" w:hAnsi="Arial" w:cs="Arial"/>
                <w:sz w:val="24"/>
                <w:szCs w:val="24"/>
              </w:rPr>
              <w:t xml:space="preserve">Midazolam </w:t>
            </w:r>
            <w:r w:rsidR="07332B36" w:rsidRPr="61597B87">
              <w:rPr>
                <w:rFonts w:ascii="Arial" w:hAnsi="Arial" w:cs="Arial"/>
                <w:sz w:val="24"/>
                <w:szCs w:val="24"/>
              </w:rPr>
              <w:t>i</w:t>
            </w:r>
            <w:r w:rsidRPr="61597B87">
              <w:rPr>
                <w:rFonts w:ascii="Arial" w:hAnsi="Arial" w:cs="Arial"/>
                <w:sz w:val="24"/>
                <w:szCs w:val="24"/>
              </w:rPr>
              <w:t>njection</w:t>
            </w:r>
          </w:p>
        </w:tc>
        <w:tc>
          <w:tcPr>
            <w:tcW w:w="2693" w:type="dxa"/>
          </w:tcPr>
          <w:p w14:paraId="5D25F967" w14:textId="31C288BE"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SC/IV</w:t>
            </w:r>
          </w:p>
        </w:tc>
        <w:tc>
          <w:tcPr>
            <w:tcW w:w="2268" w:type="dxa"/>
            <w:gridSpan w:val="3"/>
          </w:tcPr>
          <w:p w14:paraId="14DDB977" w14:textId="07FB5BE2"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10mg/2m</w:t>
            </w:r>
            <w:r w:rsidR="00B530D5">
              <w:rPr>
                <w:rFonts w:ascii="Arial" w:hAnsi="Arial" w:cs="Arial"/>
                <w:sz w:val="24"/>
                <w:szCs w:val="24"/>
              </w:rPr>
              <w:t>L</w:t>
            </w:r>
          </w:p>
        </w:tc>
        <w:tc>
          <w:tcPr>
            <w:tcW w:w="3402" w:type="dxa"/>
            <w:gridSpan w:val="3"/>
          </w:tcPr>
          <w:p w14:paraId="1920C3EE" w14:textId="61C3F0AB"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 xml:space="preserve">10 </w:t>
            </w:r>
            <w:r w:rsidR="00B530D5">
              <w:rPr>
                <w:rFonts w:ascii="Arial" w:hAnsi="Arial" w:cs="Arial"/>
                <w:sz w:val="24"/>
                <w:szCs w:val="24"/>
              </w:rPr>
              <w:t>(</w:t>
            </w:r>
            <w:r w:rsidRPr="419E68E7">
              <w:rPr>
                <w:rFonts w:ascii="Arial" w:hAnsi="Arial" w:cs="Arial"/>
                <w:sz w:val="24"/>
                <w:szCs w:val="24"/>
              </w:rPr>
              <w:t>ten</w:t>
            </w:r>
            <w:r w:rsidR="00B530D5">
              <w:rPr>
                <w:rFonts w:ascii="Arial" w:hAnsi="Arial" w:cs="Arial"/>
                <w:sz w:val="24"/>
                <w:szCs w:val="24"/>
              </w:rPr>
              <w:t>)</w:t>
            </w:r>
            <w:r w:rsidRPr="419E68E7">
              <w:rPr>
                <w:rFonts w:ascii="Arial" w:hAnsi="Arial" w:cs="Arial"/>
                <w:sz w:val="24"/>
                <w:szCs w:val="24"/>
              </w:rPr>
              <w:t xml:space="preserve"> ampoules</w:t>
            </w:r>
          </w:p>
        </w:tc>
        <w:tc>
          <w:tcPr>
            <w:tcW w:w="3558" w:type="dxa"/>
            <w:vMerge/>
          </w:tcPr>
          <w:p w14:paraId="19092FB2" w14:textId="56A0E446" w:rsidR="00BA3187" w:rsidRPr="002A41DB" w:rsidRDefault="00BA3187" w:rsidP="00BF4A74">
            <w:pPr>
              <w:pStyle w:val="CommentText"/>
              <w:rPr>
                <w:rFonts w:ascii="Arial" w:hAnsi="Arial" w:cs="Arial"/>
                <w:sz w:val="24"/>
                <w:szCs w:val="24"/>
              </w:rPr>
            </w:pPr>
          </w:p>
        </w:tc>
      </w:tr>
      <w:tr w:rsidR="00BA3187" w:rsidRPr="002A41DB" w14:paraId="04EDC8B9" w14:textId="77777777" w:rsidTr="61597B87">
        <w:trPr>
          <w:trHeight w:val="301"/>
        </w:trPr>
        <w:tc>
          <w:tcPr>
            <w:tcW w:w="3823" w:type="dxa"/>
            <w:gridSpan w:val="2"/>
          </w:tcPr>
          <w:p w14:paraId="2F0DA3EA" w14:textId="73411682" w:rsidR="00BA3187" w:rsidRPr="00BA3187" w:rsidRDefault="00BA3187" w:rsidP="00BA3187">
            <w:pPr>
              <w:jc w:val="both"/>
              <w:rPr>
                <w:rFonts w:ascii="Arial" w:hAnsi="Arial" w:cs="Arial"/>
                <w:sz w:val="24"/>
                <w:szCs w:val="24"/>
                <w:lang w:val="en-US"/>
              </w:rPr>
            </w:pPr>
            <w:r w:rsidRPr="005E6D8A">
              <w:rPr>
                <w:rFonts w:ascii="Arial" w:hAnsi="Arial" w:cs="Arial"/>
                <w:sz w:val="24"/>
                <w:szCs w:val="24"/>
                <w:lang w:val="en-US"/>
              </w:rPr>
              <w:t xml:space="preserve">Phenobarbital injection </w:t>
            </w:r>
          </w:p>
        </w:tc>
        <w:tc>
          <w:tcPr>
            <w:tcW w:w="2693" w:type="dxa"/>
          </w:tcPr>
          <w:p w14:paraId="3956090C" w14:textId="20BDAD98" w:rsidR="00BA3187" w:rsidRPr="002A41DB" w:rsidRDefault="00F21DDA" w:rsidP="00861BE3">
            <w:pPr>
              <w:pStyle w:val="CommentText"/>
              <w:jc w:val="center"/>
              <w:rPr>
                <w:rFonts w:ascii="Arial" w:hAnsi="Arial" w:cs="Arial"/>
                <w:sz w:val="24"/>
                <w:szCs w:val="24"/>
              </w:rPr>
            </w:pPr>
            <w:r>
              <w:rPr>
                <w:rFonts w:ascii="Aptos" w:hAnsi="Aptos"/>
                <w:color w:val="000000"/>
                <w:sz w:val="24"/>
                <w:szCs w:val="24"/>
              </w:rPr>
              <w:t>CSCI</w:t>
            </w:r>
          </w:p>
        </w:tc>
        <w:tc>
          <w:tcPr>
            <w:tcW w:w="2268" w:type="dxa"/>
            <w:gridSpan w:val="3"/>
          </w:tcPr>
          <w:p w14:paraId="34A5DE50" w14:textId="52FBDCD0" w:rsidR="00BA3187" w:rsidRPr="002A41DB" w:rsidRDefault="00BA3187" w:rsidP="00861BE3">
            <w:pPr>
              <w:pStyle w:val="CommentText"/>
              <w:jc w:val="center"/>
              <w:rPr>
                <w:rFonts w:ascii="Arial" w:hAnsi="Arial" w:cs="Arial"/>
                <w:sz w:val="24"/>
                <w:szCs w:val="24"/>
              </w:rPr>
            </w:pPr>
            <w:r w:rsidRPr="005E6D8A">
              <w:rPr>
                <w:rFonts w:ascii="Arial" w:hAnsi="Arial" w:cs="Arial"/>
                <w:sz w:val="24"/>
                <w:szCs w:val="24"/>
                <w:lang w:val="en-US"/>
              </w:rPr>
              <w:t>200mg/mL</w:t>
            </w:r>
          </w:p>
        </w:tc>
        <w:tc>
          <w:tcPr>
            <w:tcW w:w="3402" w:type="dxa"/>
            <w:gridSpan w:val="3"/>
          </w:tcPr>
          <w:p w14:paraId="5A4E6B71" w14:textId="2D1007E6" w:rsidR="00BA3187" w:rsidRPr="419E68E7" w:rsidRDefault="00BA3187" w:rsidP="00861BE3">
            <w:pPr>
              <w:pStyle w:val="CommentText"/>
              <w:jc w:val="center"/>
              <w:rPr>
                <w:rFonts w:ascii="Arial" w:hAnsi="Arial" w:cs="Arial"/>
                <w:sz w:val="24"/>
                <w:szCs w:val="24"/>
              </w:rPr>
            </w:pPr>
            <w:r w:rsidRPr="002A41DB">
              <w:rPr>
                <w:rFonts w:ascii="Arial" w:hAnsi="Arial" w:cs="Arial"/>
                <w:sz w:val="24"/>
                <w:szCs w:val="24"/>
                <w:lang w:val="en-US"/>
              </w:rPr>
              <w:t xml:space="preserve">10 </w:t>
            </w:r>
            <w:r w:rsidR="00DE1EDE">
              <w:rPr>
                <w:rFonts w:ascii="Arial" w:hAnsi="Arial" w:cs="Arial"/>
                <w:sz w:val="24"/>
                <w:szCs w:val="24"/>
                <w:lang w:val="en-US"/>
              </w:rPr>
              <w:t xml:space="preserve">(ten) </w:t>
            </w:r>
            <w:r w:rsidRPr="002A41DB">
              <w:rPr>
                <w:rFonts w:ascii="Arial" w:hAnsi="Arial" w:cs="Arial"/>
                <w:sz w:val="24"/>
                <w:szCs w:val="24"/>
                <w:lang w:val="en-US"/>
              </w:rPr>
              <w:t>ampoules</w:t>
            </w:r>
          </w:p>
        </w:tc>
        <w:tc>
          <w:tcPr>
            <w:tcW w:w="3558" w:type="dxa"/>
            <w:vMerge/>
          </w:tcPr>
          <w:p w14:paraId="0D7CB9BA" w14:textId="12B90C3E" w:rsidR="00BA3187" w:rsidRPr="002A41DB" w:rsidRDefault="00BA3187" w:rsidP="00BF4A74">
            <w:pPr>
              <w:pStyle w:val="CommentText"/>
              <w:rPr>
                <w:rFonts w:ascii="Arial" w:hAnsi="Arial" w:cs="Arial"/>
                <w:sz w:val="24"/>
                <w:szCs w:val="24"/>
              </w:rPr>
            </w:pPr>
          </w:p>
        </w:tc>
      </w:tr>
      <w:tr w:rsidR="00BA3187" w:rsidRPr="002A41DB" w14:paraId="54BEA100" w14:textId="77777777" w:rsidTr="61597B87">
        <w:trPr>
          <w:trHeight w:val="277"/>
        </w:trPr>
        <w:tc>
          <w:tcPr>
            <w:tcW w:w="3823" w:type="dxa"/>
            <w:gridSpan w:val="2"/>
          </w:tcPr>
          <w:p w14:paraId="05D0D43B" w14:textId="75F29ADA" w:rsidR="00BA3187" w:rsidRPr="002A41DB" w:rsidRDefault="00BA3187" w:rsidP="00BF4A74">
            <w:pPr>
              <w:pStyle w:val="CommentText"/>
              <w:rPr>
                <w:rFonts w:ascii="Arial" w:hAnsi="Arial" w:cs="Arial"/>
                <w:sz w:val="24"/>
                <w:szCs w:val="24"/>
              </w:rPr>
            </w:pPr>
            <w:r w:rsidRPr="61597B87">
              <w:rPr>
                <w:rFonts w:ascii="Arial" w:hAnsi="Arial" w:cs="Arial"/>
                <w:sz w:val="24"/>
                <w:szCs w:val="24"/>
              </w:rPr>
              <w:t xml:space="preserve">Cyclizine </w:t>
            </w:r>
            <w:r w:rsidR="3A202789" w:rsidRPr="61597B87">
              <w:rPr>
                <w:rFonts w:ascii="Arial" w:hAnsi="Arial" w:cs="Arial"/>
                <w:sz w:val="24"/>
                <w:szCs w:val="24"/>
              </w:rPr>
              <w:t>i</w:t>
            </w:r>
            <w:r w:rsidRPr="61597B87">
              <w:rPr>
                <w:rFonts w:ascii="Arial" w:hAnsi="Arial" w:cs="Arial"/>
                <w:sz w:val="24"/>
                <w:szCs w:val="24"/>
              </w:rPr>
              <w:t>njection</w:t>
            </w:r>
          </w:p>
        </w:tc>
        <w:tc>
          <w:tcPr>
            <w:tcW w:w="2693" w:type="dxa"/>
          </w:tcPr>
          <w:p w14:paraId="376A8492" w14:textId="33A1252F"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SC/IV</w:t>
            </w:r>
          </w:p>
        </w:tc>
        <w:tc>
          <w:tcPr>
            <w:tcW w:w="2268" w:type="dxa"/>
            <w:gridSpan w:val="3"/>
          </w:tcPr>
          <w:p w14:paraId="0C6CA42B" w14:textId="204B1D5F"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50mg/m</w:t>
            </w:r>
            <w:r w:rsidR="00B530D5">
              <w:rPr>
                <w:rFonts w:ascii="Arial" w:hAnsi="Arial" w:cs="Arial"/>
                <w:sz w:val="24"/>
                <w:szCs w:val="24"/>
              </w:rPr>
              <w:t>L</w:t>
            </w:r>
          </w:p>
        </w:tc>
        <w:tc>
          <w:tcPr>
            <w:tcW w:w="3402" w:type="dxa"/>
            <w:gridSpan w:val="3"/>
          </w:tcPr>
          <w:p w14:paraId="3EE2B1E7" w14:textId="544E48B7"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 xml:space="preserve">10 </w:t>
            </w:r>
            <w:r w:rsidR="00B530D5" w:rsidRPr="002A41DB">
              <w:rPr>
                <w:rFonts w:ascii="Arial" w:hAnsi="Arial" w:cs="Arial"/>
                <w:sz w:val="24"/>
                <w:szCs w:val="24"/>
                <w:lang w:val="en-US"/>
              </w:rPr>
              <w:t>ampoules</w:t>
            </w:r>
          </w:p>
        </w:tc>
        <w:tc>
          <w:tcPr>
            <w:tcW w:w="3558" w:type="dxa"/>
            <w:vMerge/>
          </w:tcPr>
          <w:p w14:paraId="19CFD22C" w14:textId="511E24FB" w:rsidR="00BA3187" w:rsidRPr="002A41DB" w:rsidRDefault="00BA3187" w:rsidP="00BF4A74">
            <w:pPr>
              <w:pStyle w:val="CommentText"/>
              <w:rPr>
                <w:rFonts w:ascii="Arial" w:hAnsi="Arial" w:cs="Arial"/>
                <w:sz w:val="24"/>
                <w:szCs w:val="24"/>
              </w:rPr>
            </w:pPr>
          </w:p>
        </w:tc>
      </w:tr>
      <w:tr w:rsidR="00BA3187" w:rsidRPr="002A41DB" w14:paraId="0FD3D438" w14:textId="77777777" w:rsidTr="61597B87">
        <w:trPr>
          <w:trHeight w:val="277"/>
        </w:trPr>
        <w:tc>
          <w:tcPr>
            <w:tcW w:w="3823" w:type="dxa"/>
            <w:gridSpan w:val="2"/>
          </w:tcPr>
          <w:p w14:paraId="35136B15" w14:textId="7DE0F2C7" w:rsidR="00BA3187" w:rsidRPr="002A41DB" w:rsidRDefault="00BA3187" w:rsidP="00BF4A74">
            <w:pPr>
              <w:pStyle w:val="CommentText"/>
              <w:rPr>
                <w:rFonts w:ascii="Arial" w:hAnsi="Arial" w:cs="Arial"/>
                <w:sz w:val="24"/>
                <w:szCs w:val="24"/>
              </w:rPr>
            </w:pPr>
            <w:r w:rsidRPr="61597B87">
              <w:rPr>
                <w:rFonts w:ascii="Arial" w:hAnsi="Arial" w:cs="Arial"/>
                <w:sz w:val="24"/>
                <w:szCs w:val="24"/>
              </w:rPr>
              <w:t xml:space="preserve">Metoclopramide </w:t>
            </w:r>
            <w:r w:rsidR="0E07FD51" w:rsidRPr="61597B87">
              <w:rPr>
                <w:rFonts w:ascii="Arial" w:hAnsi="Arial" w:cs="Arial"/>
                <w:sz w:val="24"/>
                <w:szCs w:val="24"/>
              </w:rPr>
              <w:t>i</w:t>
            </w:r>
            <w:r w:rsidRPr="61597B87">
              <w:rPr>
                <w:rFonts w:ascii="Arial" w:hAnsi="Arial" w:cs="Arial"/>
                <w:sz w:val="24"/>
                <w:szCs w:val="24"/>
              </w:rPr>
              <w:t>njection</w:t>
            </w:r>
          </w:p>
        </w:tc>
        <w:tc>
          <w:tcPr>
            <w:tcW w:w="2693" w:type="dxa"/>
          </w:tcPr>
          <w:p w14:paraId="44FFCCB6" w14:textId="39D0E8BF"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SC/IV</w:t>
            </w:r>
          </w:p>
        </w:tc>
        <w:tc>
          <w:tcPr>
            <w:tcW w:w="2268" w:type="dxa"/>
            <w:gridSpan w:val="3"/>
          </w:tcPr>
          <w:p w14:paraId="245D31EB" w14:textId="676501BC"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5mg/m</w:t>
            </w:r>
            <w:r w:rsidR="00B530D5">
              <w:rPr>
                <w:rFonts w:ascii="Arial" w:hAnsi="Arial" w:cs="Arial"/>
                <w:sz w:val="24"/>
                <w:szCs w:val="24"/>
              </w:rPr>
              <w:t>L</w:t>
            </w:r>
          </w:p>
        </w:tc>
        <w:tc>
          <w:tcPr>
            <w:tcW w:w="3402" w:type="dxa"/>
            <w:gridSpan w:val="3"/>
          </w:tcPr>
          <w:p w14:paraId="2650C902" w14:textId="3A0EF72B"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 xml:space="preserve">10 </w:t>
            </w:r>
            <w:r w:rsidR="00B530D5" w:rsidRPr="002A41DB">
              <w:rPr>
                <w:rFonts w:ascii="Arial" w:hAnsi="Arial" w:cs="Arial"/>
                <w:sz w:val="24"/>
                <w:szCs w:val="24"/>
                <w:lang w:val="en-US"/>
              </w:rPr>
              <w:t>ampoules</w:t>
            </w:r>
          </w:p>
        </w:tc>
        <w:tc>
          <w:tcPr>
            <w:tcW w:w="3558" w:type="dxa"/>
            <w:vMerge/>
          </w:tcPr>
          <w:p w14:paraId="043C13E4" w14:textId="15CC1C17" w:rsidR="00BA3187" w:rsidRPr="002A41DB" w:rsidRDefault="00BA3187" w:rsidP="00BF4A74">
            <w:pPr>
              <w:pStyle w:val="CommentText"/>
              <w:rPr>
                <w:rFonts w:ascii="Arial" w:hAnsi="Arial" w:cs="Arial"/>
                <w:sz w:val="24"/>
                <w:szCs w:val="24"/>
              </w:rPr>
            </w:pPr>
          </w:p>
        </w:tc>
      </w:tr>
      <w:tr w:rsidR="00BA3187" w:rsidRPr="002A41DB" w14:paraId="20108DEB" w14:textId="77777777" w:rsidTr="61597B87">
        <w:trPr>
          <w:trHeight w:val="277"/>
        </w:trPr>
        <w:tc>
          <w:tcPr>
            <w:tcW w:w="3823" w:type="dxa"/>
            <w:gridSpan w:val="2"/>
          </w:tcPr>
          <w:p w14:paraId="50171090" w14:textId="3ADE3AF5" w:rsidR="00BA3187" w:rsidRPr="002A41DB" w:rsidRDefault="00BA3187" w:rsidP="00BF4A74">
            <w:pPr>
              <w:pStyle w:val="CommentText"/>
              <w:rPr>
                <w:rFonts w:ascii="Arial" w:hAnsi="Arial" w:cs="Arial"/>
                <w:sz w:val="24"/>
                <w:szCs w:val="24"/>
              </w:rPr>
            </w:pPr>
            <w:r w:rsidRPr="61597B87">
              <w:rPr>
                <w:rFonts w:ascii="Arial" w:hAnsi="Arial" w:cs="Arial"/>
                <w:sz w:val="24"/>
                <w:szCs w:val="24"/>
              </w:rPr>
              <w:t xml:space="preserve">Levomepromazine </w:t>
            </w:r>
            <w:r w:rsidR="7F65244C" w:rsidRPr="61597B87">
              <w:rPr>
                <w:rFonts w:ascii="Arial" w:hAnsi="Arial" w:cs="Arial"/>
                <w:sz w:val="24"/>
                <w:szCs w:val="24"/>
              </w:rPr>
              <w:t>i</w:t>
            </w:r>
            <w:r w:rsidRPr="61597B87">
              <w:rPr>
                <w:rFonts w:ascii="Arial" w:hAnsi="Arial" w:cs="Arial"/>
                <w:sz w:val="24"/>
                <w:szCs w:val="24"/>
              </w:rPr>
              <w:t>njection</w:t>
            </w:r>
          </w:p>
        </w:tc>
        <w:tc>
          <w:tcPr>
            <w:tcW w:w="2693" w:type="dxa"/>
          </w:tcPr>
          <w:p w14:paraId="1FE353F5" w14:textId="67C14410"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SC/IV</w:t>
            </w:r>
          </w:p>
        </w:tc>
        <w:tc>
          <w:tcPr>
            <w:tcW w:w="2268" w:type="dxa"/>
            <w:gridSpan w:val="3"/>
          </w:tcPr>
          <w:p w14:paraId="6F18AA34" w14:textId="0FD97C87"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25mg/m</w:t>
            </w:r>
            <w:r w:rsidR="00B530D5">
              <w:rPr>
                <w:rFonts w:ascii="Arial" w:hAnsi="Arial" w:cs="Arial"/>
                <w:sz w:val="24"/>
                <w:szCs w:val="24"/>
              </w:rPr>
              <w:t>L</w:t>
            </w:r>
          </w:p>
        </w:tc>
        <w:tc>
          <w:tcPr>
            <w:tcW w:w="3402" w:type="dxa"/>
            <w:gridSpan w:val="3"/>
          </w:tcPr>
          <w:p w14:paraId="204682AE" w14:textId="7DEA3AA0"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 xml:space="preserve">10 </w:t>
            </w:r>
            <w:r w:rsidR="00B530D5" w:rsidRPr="002A41DB">
              <w:rPr>
                <w:rFonts w:ascii="Arial" w:hAnsi="Arial" w:cs="Arial"/>
                <w:sz w:val="24"/>
                <w:szCs w:val="24"/>
                <w:lang w:val="en-US"/>
              </w:rPr>
              <w:t>ampoules</w:t>
            </w:r>
          </w:p>
        </w:tc>
        <w:tc>
          <w:tcPr>
            <w:tcW w:w="3558" w:type="dxa"/>
            <w:vMerge/>
          </w:tcPr>
          <w:p w14:paraId="4C10155E" w14:textId="1B93EE52" w:rsidR="00BA3187" w:rsidRPr="002A41DB" w:rsidRDefault="00BA3187" w:rsidP="00BF4A74">
            <w:pPr>
              <w:pStyle w:val="CommentText"/>
              <w:rPr>
                <w:rFonts w:ascii="Arial" w:hAnsi="Arial" w:cs="Arial"/>
                <w:sz w:val="24"/>
                <w:szCs w:val="24"/>
              </w:rPr>
            </w:pPr>
          </w:p>
        </w:tc>
      </w:tr>
      <w:tr w:rsidR="00BA3187" w:rsidRPr="002A41DB" w14:paraId="2987228F" w14:textId="77777777" w:rsidTr="61597B87">
        <w:trPr>
          <w:trHeight w:val="219"/>
        </w:trPr>
        <w:tc>
          <w:tcPr>
            <w:tcW w:w="3823" w:type="dxa"/>
            <w:gridSpan w:val="2"/>
          </w:tcPr>
          <w:p w14:paraId="2C88C70C" w14:textId="57E467CD" w:rsidR="00BA3187" w:rsidRPr="002A41DB" w:rsidRDefault="00BA3187" w:rsidP="00BF4A74">
            <w:pPr>
              <w:pStyle w:val="CommentText"/>
              <w:rPr>
                <w:rFonts w:ascii="Arial" w:hAnsi="Arial" w:cs="Arial"/>
                <w:sz w:val="24"/>
                <w:szCs w:val="24"/>
              </w:rPr>
            </w:pPr>
            <w:r w:rsidRPr="61597B87">
              <w:rPr>
                <w:rFonts w:ascii="Arial" w:hAnsi="Arial" w:cs="Arial"/>
                <w:sz w:val="24"/>
                <w:szCs w:val="24"/>
              </w:rPr>
              <w:t xml:space="preserve">Hyoscine Hydrobromide </w:t>
            </w:r>
            <w:r w:rsidR="4482B54F" w:rsidRPr="61597B87">
              <w:rPr>
                <w:rFonts w:ascii="Arial" w:hAnsi="Arial" w:cs="Arial"/>
                <w:sz w:val="24"/>
                <w:szCs w:val="24"/>
              </w:rPr>
              <w:t>p</w:t>
            </w:r>
            <w:r w:rsidRPr="61597B87">
              <w:rPr>
                <w:rFonts w:ascii="Arial" w:hAnsi="Arial" w:cs="Arial"/>
                <w:sz w:val="24"/>
                <w:szCs w:val="24"/>
              </w:rPr>
              <w:t>atches</w:t>
            </w:r>
          </w:p>
        </w:tc>
        <w:tc>
          <w:tcPr>
            <w:tcW w:w="2693" w:type="dxa"/>
          </w:tcPr>
          <w:p w14:paraId="1648D70D" w14:textId="77777777"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Transdermal</w:t>
            </w:r>
          </w:p>
        </w:tc>
        <w:tc>
          <w:tcPr>
            <w:tcW w:w="2268" w:type="dxa"/>
            <w:gridSpan w:val="3"/>
          </w:tcPr>
          <w:p w14:paraId="036ED057" w14:textId="77777777"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1mg/72hrs</w:t>
            </w:r>
          </w:p>
        </w:tc>
        <w:tc>
          <w:tcPr>
            <w:tcW w:w="3402" w:type="dxa"/>
            <w:gridSpan w:val="3"/>
          </w:tcPr>
          <w:p w14:paraId="4D3B3913" w14:textId="0B22154E"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2 patch</w:t>
            </w:r>
            <w:r>
              <w:rPr>
                <w:rFonts w:ascii="Arial" w:hAnsi="Arial" w:cs="Arial"/>
                <w:sz w:val="24"/>
                <w:szCs w:val="24"/>
              </w:rPr>
              <w:t>es</w:t>
            </w:r>
          </w:p>
        </w:tc>
        <w:tc>
          <w:tcPr>
            <w:tcW w:w="3558" w:type="dxa"/>
            <w:vMerge/>
          </w:tcPr>
          <w:p w14:paraId="740972D4" w14:textId="0CF68A0C" w:rsidR="00BA3187" w:rsidRPr="002A41DB" w:rsidRDefault="00BA3187" w:rsidP="00BF4A74">
            <w:pPr>
              <w:pStyle w:val="CommentText"/>
              <w:rPr>
                <w:rFonts w:ascii="Arial" w:hAnsi="Arial" w:cs="Arial"/>
                <w:sz w:val="24"/>
                <w:szCs w:val="24"/>
              </w:rPr>
            </w:pPr>
          </w:p>
        </w:tc>
      </w:tr>
      <w:tr w:rsidR="00BA3187" w:rsidRPr="002A41DB" w14:paraId="28F6EEE1" w14:textId="77777777" w:rsidTr="61597B87">
        <w:trPr>
          <w:trHeight w:val="219"/>
        </w:trPr>
        <w:tc>
          <w:tcPr>
            <w:tcW w:w="3823" w:type="dxa"/>
            <w:gridSpan w:val="2"/>
          </w:tcPr>
          <w:p w14:paraId="519C0A3C" w14:textId="4C57060B" w:rsidR="00BA3187" w:rsidRPr="002A41DB" w:rsidRDefault="00BA3187" w:rsidP="00BF4A74">
            <w:pPr>
              <w:pStyle w:val="CommentText"/>
              <w:rPr>
                <w:rFonts w:ascii="Arial" w:hAnsi="Arial" w:cs="Arial"/>
                <w:sz w:val="24"/>
                <w:szCs w:val="24"/>
              </w:rPr>
            </w:pPr>
            <w:r w:rsidRPr="61597B87">
              <w:rPr>
                <w:rFonts w:ascii="Arial" w:hAnsi="Arial" w:cs="Arial"/>
                <w:sz w:val="24"/>
                <w:szCs w:val="24"/>
              </w:rPr>
              <w:t xml:space="preserve">Glycopyrronium </w:t>
            </w:r>
            <w:r w:rsidR="658E0BAD" w:rsidRPr="61597B87">
              <w:rPr>
                <w:rFonts w:ascii="Arial" w:hAnsi="Arial" w:cs="Arial"/>
                <w:sz w:val="24"/>
                <w:szCs w:val="24"/>
              </w:rPr>
              <w:t>i</w:t>
            </w:r>
            <w:r w:rsidRPr="61597B87">
              <w:rPr>
                <w:rFonts w:ascii="Arial" w:hAnsi="Arial" w:cs="Arial"/>
                <w:sz w:val="24"/>
                <w:szCs w:val="24"/>
              </w:rPr>
              <w:t>njection</w:t>
            </w:r>
          </w:p>
        </w:tc>
        <w:tc>
          <w:tcPr>
            <w:tcW w:w="2693" w:type="dxa"/>
          </w:tcPr>
          <w:p w14:paraId="6A417E82" w14:textId="7CDEA01F"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SC/IV</w:t>
            </w:r>
          </w:p>
        </w:tc>
        <w:tc>
          <w:tcPr>
            <w:tcW w:w="2268" w:type="dxa"/>
            <w:gridSpan w:val="3"/>
          </w:tcPr>
          <w:p w14:paraId="6D9F227B" w14:textId="5F85D451"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200 microgram/m</w:t>
            </w:r>
            <w:r w:rsidR="00B530D5">
              <w:rPr>
                <w:rFonts w:ascii="Arial" w:hAnsi="Arial" w:cs="Arial"/>
                <w:sz w:val="24"/>
                <w:szCs w:val="24"/>
              </w:rPr>
              <w:t>L</w:t>
            </w:r>
          </w:p>
        </w:tc>
        <w:tc>
          <w:tcPr>
            <w:tcW w:w="3402" w:type="dxa"/>
            <w:gridSpan w:val="3"/>
          </w:tcPr>
          <w:p w14:paraId="0CFAC00C" w14:textId="778A9549"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 xml:space="preserve">10 </w:t>
            </w:r>
            <w:r w:rsidR="00B530D5" w:rsidRPr="002A41DB">
              <w:rPr>
                <w:rFonts w:ascii="Arial" w:hAnsi="Arial" w:cs="Arial"/>
                <w:sz w:val="24"/>
                <w:szCs w:val="24"/>
                <w:lang w:val="en-US"/>
              </w:rPr>
              <w:t>ampoules</w:t>
            </w:r>
          </w:p>
        </w:tc>
        <w:tc>
          <w:tcPr>
            <w:tcW w:w="3558" w:type="dxa"/>
            <w:vMerge/>
          </w:tcPr>
          <w:p w14:paraId="0AA64D7A" w14:textId="3B8D1FA5" w:rsidR="00BA3187" w:rsidRPr="002A41DB" w:rsidRDefault="00BA3187" w:rsidP="00BF4A74">
            <w:pPr>
              <w:pStyle w:val="CommentText"/>
              <w:rPr>
                <w:rFonts w:ascii="Arial" w:hAnsi="Arial" w:cs="Arial"/>
                <w:sz w:val="24"/>
                <w:szCs w:val="24"/>
              </w:rPr>
            </w:pPr>
          </w:p>
        </w:tc>
      </w:tr>
      <w:tr w:rsidR="00BA3187" w:rsidRPr="002A41DB" w14:paraId="434D3055" w14:textId="77777777" w:rsidTr="61597B87">
        <w:trPr>
          <w:trHeight w:val="219"/>
        </w:trPr>
        <w:tc>
          <w:tcPr>
            <w:tcW w:w="3823" w:type="dxa"/>
            <w:gridSpan w:val="2"/>
          </w:tcPr>
          <w:p w14:paraId="7669AD4D" w14:textId="77777777" w:rsidR="00BA3187" w:rsidRPr="002A41DB" w:rsidRDefault="00BA3187" w:rsidP="00BF4A74">
            <w:pPr>
              <w:pStyle w:val="CommentText"/>
              <w:rPr>
                <w:rFonts w:ascii="Arial" w:hAnsi="Arial" w:cs="Arial"/>
                <w:sz w:val="24"/>
                <w:szCs w:val="24"/>
              </w:rPr>
            </w:pPr>
            <w:r w:rsidRPr="002A41DB">
              <w:rPr>
                <w:rFonts w:ascii="Arial" w:hAnsi="Arial" w:cs="Arial"/>
                <w:sz w:val="24"/>
                <w:szCs w:val="24"/>
              </w:rPr>
              <w:t>Water for injections</w:t>
            </w:r>
          </w:p>
        </w:tc>
        <w:tc>
          <w:tcPr>
            <w:tcW w:w="2693" w:type="dxa"/>
          </w:tcPr>
          <w:p w14:paraId="4F2A5CA8" w14:textId="04790AA3"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SC/IV</w:t>
            </w:r>
          </w:p>
        </w:tc>
        <w:tc>
          <w:tcPr>
            <w:tcW w:w="2268" w:type="dxa"/>
            <w:gridSpan w:val="3"/>
          </w:tcPr>
          <w:p w14:paraId="27317246" w14:textId="77777777" w:rsidR="00BA3187" w:rsidRPr="002A41DB" w:rsidRDefault="00BA3187" w:rsidP="00861BE3">
            <w:pPr>
              <w:pStyle w:val="CommentText"/>
              <w:jc w:val="center"/>
              <w:rPr>
                <w:rFonts w:ascii="Arial" w:hAnsi="Arial" w:cs="Arial"/>
                <w:sz w:val="24"/>
                <w:szCs w:val="24"/>
              </w:rPr>
            </w:pPr>
            <w:r w:rsidRPr="002A41DB">
              <w:rPr>
                <w:rFonts w:ascii="Arial" w:hAnsi="Arial" w:cs="Arial"/>
                <w:sz w:val="24"/>
                <w:szCs w:val="24"/>
              </w:rPr>
              <w:t>10mL</w:t>
            </w:r>
          </w:p>
        </w:tc>
        <w:tc>
          <w:tcPr>
            <w:tcW w:w="3402" w:type="dxa"/>
            <w:gridSpan w:val="3"/>
          </w:tcPr>
          <w:p w14:paraId="2EF9A7B8" w14:textId="0FF00ECE" w:rsidR="00BA3187" w:rsidRPr="002A41DB" w:rsidRDefault="00BA3187" w:rsidP="00861BE3">
            <w:pPr>
              <w:pStyle w:val="CommentText"/>
              <w:jc w:val="center"/>
              <w:rPr>
                <w:rFonts w:ascii="Arial" w:hAnsi="Arial" w:cs="Arial"/>
                <w:sz w:val="24"/>
                <w:szCs w:val="24"/>
              </w:rPr>
            </w:pPr>
            <w:r w:rsidRPr="419E68E7">
              <w:rPr>
                <w:rFonts w:ascii="Arial" w:hAnsi="Arial" w:cs="Arial"/>
                <w:sz w:val="24"/>
                <w:szCs w:val="24"/>
              </w:rPr>
              <w:t>10</w:t>
            </w:r>
            <w:r w:rsidR="00B530D5" w:rsidRPr="002A41DB">
              <w:rPr>
                <w:rFonts w:ascii="Arial" w:hAnsi="Arial" w:cs="Arial"/>
                <w:sz w:val="24"/>
                <w:szCs w:val="24"/>
                <w:lang w:val="en-US"/>
              </w:rPr>
              <w:t xml:space="preserve"> ampoules</w:t>
            </w:r>
          </w:p>
        </w:tc>
        <w:tc>
          <w:tcPr>
            <w:tcW w:w="3558" w:type="dxa"/>
            <w:vMerge/>
          </w:tcPr>
          <w:p w14:paraId="3AA411D7" w14:textId="2D250DBC" w:rsidR="00BA3187" w:rsidRPr="002A41DB" w:rsidRDefault="00BA3187" w:rsidP="00BF4A74">
            <w:pPr>
              <w:pStyle w:val="CommentText"/>
              <w:rPr>
                <w:rFonts w:ascii="Arial" w:hAnsi="Arial" w:cs="Arial"/>
                <w:sz w:val="24"/>
                <w:szCs w:val="24"/>
              </w:rPr>
            </w:pPr>
          </w:p>
        </w:tc>
      </w:tr>
      <w:tr w:rsidR="001F21AA" w:rsidRPr="002A41DB" w14:paraId="0E675FAA" w14:textId="77777777" w:rsidTr="61597B87">
        <w:trPr>
          <w:trHeight w:val="157"/>
        </w:trPr>
        <w:tc>
          <w:tcPr>
            <w:tcW w:w="15744" w:type="dxa"/>
            <w:gridSpan w:val="10"/>
            <w:shd w:val="clear" w:color="auto" w:fill="D9D9D9" w:themeFill="background1" w:themeFillShade="D9"/>
          </w:tcPr>
          <w:p w14:paraId="3088E289" w14:textId="1F4BED67" w:rsidR="001F21AA" w:rsidRPr="009D66B0" w:rsidRDefault="001F21AA" w:rsidP="00BF4A74">
            <w:pPr>
              <w:pStyle w:val="CommentText"/>
              <w:rPr>
                <w:rFonts w:ascii="Arial" w:hAnsi="Arial" w:cs="Arial"/>
                <w:sz w:val="8"/>
                <w:szCs w:val="8"/>
              </w:rPr>
            </w:pPr>
          </w:p>
        </w:tc>
      </w:tr>
      <w:tr w:rsidR="001F21AA" w:rsidRPr="002A41DB" w14:paraId="5A27AA04" w14:textId="77777777" w:rsidTr="004C3BC6">
        <w:trPr>
          <w:trHeight w:val="170"/>
        </w:trPr>
        <w:tc>
          <w:tcPr>
            <w:tcW w:w="3823" w:type="dxa"/>
            <w:gridSpan w:val="2"/>
          </w:tcPr>
          <w:p w14:paraId="2ECDB195" w14:textId="77777777" w:rsidR="001F21AA" w:rsidRPr="009D66B0" w:rsidRDefault="001F21AA" w:rsidP="00BF4A74">
            <w:pPr>
              <w:pStyle w:val="CommentText"/>
              <w:rPr>
                <w:rFonts w:ascii="Arial" w:hAnsi="Arial" w:cs="Arial"/>
                <w:b/>
                <w:bCs/>
                <w:sz w:val="24"/>
                <w:szCs w:val="24"/>
              </w:rPr>
            </w:pPr>
            <w:r w:rsidRPr="009D66B0">
              <w:rPr>
                <w:rFonts w:ascii="Arial" w:hAnsi="Arial" w:cs="Arial"/>
                <w:b/>
                <w:bCs/>
                <w:sz w:val="24"/>
                <w:szCs w:val="24"/>
              </w:rPr>
              <w:t>Prescriber’s Name:</w:t>
            </w:r>
          </w:p>
        </w:tc>
        <w:tc>
          <w:tcPr>
            <w:tcW w:w="11921" w:type="dxa"/>
            <w:gridSpan w:val="8"/>
          </w:tcPr>
          <w:p w14:paraId="24227D25" w14:textId="77777777" w:rsidR="001F21AA" w:rsidRPr="002A41DB" w:rsidRDefault="001F21AA" w:rsidP="00BF4A74">
            <w:pPr>
              <w:pStyle w:val="CommentText"/>
              <w:rPr>
                <w:rFonts w:ascii="Arial" w:hAnsi="Arial" w:cs="Arial"/>
                <w:sz w:val="24"/>
                <w:szCs w:val="24"/>
              </w:rPr>
            </w:pPr>
          </w:p>
        </w:tc>
      </w:tr>
      <w:tr w:rsidR="001F21AA" w:rsidRPr="002A41DB" w14:paraId="2B4C4EF2" w14:textId="77777777" w:rsidTr="004C3BC6">
        <w:trPr>
          <w:trHeight w:val="227"/>
        </w:trPr>
        <w:tc>
          <w:tcPr>
            <w:tcW w:w="3823" w:type="dxa"/>
            <w:gridSpan w:val="2"/>
          </w:tcPr>
          <w:p w14:paraId="3EB2306C" w14:textId="77777777" w:rsidR="001F21AA" w:rsidRPr="009D66B0" w:rsidRDefault="001F21AA" w:rsidP="00BF4A74">
            <w:pPr>
              <w:pStyle w:val="CommentText"/>
              <w:rPr>
                <w:rFonts w:ascii="Arial" w:hAnsi="Arial" w:cs="Arial"/>
                <w:b/>
                <w:bCs/>
                <w:sz w:val="24"/>
                <w:szCs w:val="24"/>
              </w:rPr>
            </w:pPr>
            <w:r w:rsidRPr="009D66B0">
              <w:rPr>
                <w:rFonts w:ascii="Arial" w:hAnsi="Arial" w:cs="Arial"/>
                <w:b/>
                <w:bCs/>
                <w:sz w:val="24"/>
                <w:szCs w:val="24"/>
              </w:rPr>
              <w:t>Prescriber’s signature:</w:t>
            </w:r>
          </w:p>
        </w:tc>
        <w:tc>
          <w:tcPr>
            <w:tcW w:w="4590" w:type="dxa"/>
            <w:gridSpan w:val="2"/>
          </w:tcPr>
          <w:p w14:paraId="54F87853" w14:textId="77777777" w:rsidR="001F21AA" w:rsidRPr="002A41DB" w:rsidRDefault="001F21AA" w:rsidP="00BF4A74">
            <w:pPr>
              <w:pStyle w:val="CommentText"/>
              <w:rPr>
                <w:rFonts w:ascii="Arial" w:hAnsi="Arial" w:cs="Arial"/>
                <w:sz w:val="24"/>
                <w:szCs w:val="24"/>
              </w:rPr>
            </w:pPr>
          </w:p>
        </w:tc>
        <w:tc>
          <w:tcPr>
            <w:tcW w:w="1498" w:type="dxa"/>
            <w:gridSpan w:val="3"/>
          </w:tcPr>
          <w:p w14:paraId="5B2CE0DE" w14:textId="77777777" w:rsidR="001F21AA" w:rsidRPr="002A41DB" w:rsidRDefault="001F21AA" w:rsidP="00BF4A74">
            <w:pPr>
              <w:pStyle w:val="CommentText"/>
              <w:rPr>
                <w:rFonts w:ascii="Arial" w:hAnsi="Arial" w:cs="Arial"/>
                <w:sz w:val="24"/>
                <w:szCs w:val="24"/>
              </w:rPr>
            </w:pPr>
            <w:r w:rsidRPr="002A41DB">
              <w:rPr>
                <w:rFonts w:ascii="Arial" w:hAnsi="Arial" w:cs="Arial"/>
                <w:sz w:val="24"/>
                <w:szCs w:val="24"/>
              </w:rPr>
              <w:t>Date:</w:t>
            </w:r>
          </w:p>
        </w:tc>
        <w:tc>
          <w:tcPr>
            <w:tcW w:w="5833" w:type="dxa"/>
            <w:gridSpan w:val="3"/>
          </w:tcPr>
          <w:p w14:paraId="63BB80E2" w14:textId="4A7FAD69" w:rsidR="001F21AA" w:rsidRPr="002A41DB" w:rsidRDefault="001F21AA" w:rsidP="00BF4A74">
            <w:pPr>
              <w:pStyle w:val="CommentText"/>
              <w:rPr>
                <w:rFonts w:ascii="Arial" w:hAnsi="Arial" w:cs="Arial"/>
                <w:sz w:val="24"/>
                <w:szCs w:val="24"/>
              </w:rPr>
            </w:pPr>
          </w:p>
        </w:tc>
      </w:tr>
      <w:tr w:rsidR="001F21AA" w:rsidRPr="002A41DB" w14:paraId="7570F764" w14:textId="77777777" w:rsidTr="004C3BC6">
        <w:trPr>
          <w:trHeight w:val="227"/>
        </w:trPr>
        <w:tc>
          <w:tcPr>
            <w:tcW w:w="3823" w:type="dxa"/>
            <w:gridSpan w:val="2"/>
          </w:tcPr>
          <w:p w14:paraId="297D6285" w14:textId="77777777" w:rsidR="001F21AA" w:rsidRPr="002A41DB" w:rsidRDefault="001F21AA" w:rsidP="00BF4A74">
            <w:pPr>
              <w:pStyle w:val="CommentText"/>
              <w:rPr>
                <w:rFonts w:ascii="Arial" w:hAnsi="Arial" w:cs="Arial"/>
                <w:sz w:val="24"/>
                <w:szCs w:val="24"/>
              </w:rPr>
            </w:pPr>
            <w:r w:rsidRPr="002A41DB">
              <w:rPr>
                <w:rFonts w:ascii="Arial" w:hAnsi="Arial" w:cs="Arial"/>
                <w:sz w:val="24"/>
                <w:szCs w:val="24"/>
              </w:rPr>
              <w:t>Dispensed by/checked by:</w:t>
            </w:r>
          </w:p>
        </w:tc>
        <w:tc>
          <w:tcPr>
            <w:tcW w:w="4590" w:type="dxa"/>
            <w:gridSpan w:val="2"/>
          </w:tcPr>
          <w:p w14:paraId="4A396288" w14:textId="77777777" w:rsidR="001F21AA" w:rsidRPr="002A41DB" w:rsidRDefault="001F21AA" w:rsidP="00BF4A74">
            <w:pPr>
              <w:pStyle w:val="CommentText"/>
              <w:rPr>
                <w:rFonts w:ascii="Arial" w:hAnsi="Arial" w:cs="Arial"/>
                <w:sz w:val="24"/>
                <w:szCs w:val="24"/>
              </w:rPr>
            </w:pPr>
          </w:p>
        </w:tc>
        <w:tc>
          <w:tcPr>
            <w:tcW w:w="1498" w:type="dxa"/>
            <w:gridSpan w:val="3"/>
          </w:tcPr>
          <w:p w14:paraId="1685C98F" w14:textId="77777777" w:rsidR="001F21AA" w:rsidRPr="002A41DB" w:rsidRDefault="001F21AA" w:rsidP="00BF4A74">
            <w:pPr>
              <w:pStyle w:val="CommentText"/>
              <w:rPr>
                <w:rFonts w:ascii="Arial" w:hAnsi="Arial" w:cs="Arial"/>
                <w:sz w:val="24"/>
                <w:szCs w:val="24"/>
              </w:rPr>
            </w:pPr>
            <w:r w:rsidRPr="002A41DB">
              <w:rPr>
                <w:rFonts w:ascii="Arial" w:hAnsi="Arial" w:cs="Arial"/>
                <w:sz w:val="24"/>
                <w:szCs w:val="24"/>
              </w:rPr>
              <w:t>Date:</w:t>
            </w:r>
          </w:p>
        </w:tc>
        <w:tc>
          <w:tcPr>
            <w:tcW w:w="5833" w:type="dxa"/>
            <w:gridSpan w:val="3"/>
          </w:tcPr>
          <w:p w14:paraId="259237BC" w14:textId="77777777" w:rsidR="001F21AA" w:rsidRPr="002A41DB" w:rsidRDefault="001F21AA" w:rsidP="00BF4A74">
            <w:pPr>
              <w:pStyle w:val="CommentText"/>
              <w:rPr>
                <w:rFonts w:ascii="Arial" w:hAnsi="Arial" w:cs="Arial"/>
                <w:sz w:val="24"/>
                <w:szCs w:val="24"/>
              </w:rPr>
            </w:pPr>
          </w:p>
        </w:tc>
      </w:tr>
    </w:tbl>
    <w:p w14:paraId="04BE88BF" w14:textId="77777777" w:rsidR="00B830EF" w:rsidRPr="00B830EF" w:rsidRDefault="00B830EF" w:rsidP="00EC5623">
      <w:pPr>
        <w:pStyle w:val="CommentText"/>
        <w:rPr>
          <w:rFonts w:ascii="Arial" w:hAnsi="Arial" w:cs="Arial"/>
          <w:b/>
          <w:bCs/>
          <w:sz w:val="16"/>
          <w:szCs w:val="16"/>
        </w:rPr>
      </w:pPr>
    </w:p>
    <w:p w14:paraId="676461A7" w14:textId="77777777" w:rsidR="00B830EF" w:rsidRPr="00B830EF" w:rsidRDefault="00B830EF" w:rsidP="00B830EF">
      <w:pPr>
        <w:suppressAutoHyphens w:val="0"/>
        <w:rPr>
          <w:rFonts w:ascii="Arial" w:hAnsi="Arial" w:cs="Arial"/>
        </w:rPr>
      </w:pPr>
      <w:r w:rsidRPr="00B830EF">
        <w:rPr>
          <w:rFonts w:ascii="Arial" w:hAnsi="Arial" w:cs="Arial"/>
          <w:b/>
          <w:bCs/>
          <w:color w:val="FF0000"/>
        </w:rPr>
        <w:t xml:space="preserve">NOTE FOR SCHEDULE 2 and 3 CONTROLLED DRUGS: </w:t>
      </w:r>
    </w:p>
    <w:p w14:paraId="05186046" w14:textId="7F388EB8" w:rsidR="00B830EF" w:rsidRDefault="00B830EF" w:rsidP="00B830EF">
      <w:pPr>
        <w:pStyle w:val="ListParagraph"/>
        <w:numPr>
          <w:ilvl w:val="0"/>
          <w:numId w:val="59"/>
        </w:numPr>
        <w:suppressAutoHyphens w:val="0"/>
        <w:spacing w:after="0" w:line="240" w:lineRule="auto"/>
        <w:ind w:left="316" w:hanging="141"/>
        <w:rPr>
          <w:rFonts w:ascii="Arial" w:hAnsi="Arial" w:cs="Arial"/>
          <w:sz w:val="20"/>
          <w:szCs w:val="20"/>
        </w:rPr>
      </w:pPr>
      <w:r>
        <w:rPr>
          <w:rFonts w:ascii="Arial" w:hAnsi="Arial" w:cs="Arial"/>
          <w:sz w:val="20"/>
          <w:szCs w:val="20"/>
        </w:rPr>
        <w:t xml:space="preserve">CD prescriptions require: </w:t>
      </w:r>
      <w:r w:rsidRPr="00B830EF">
        <w:rPr>
          <w:rFonts w:ascii="Arial" w:hAnsi="Arial" w:cs="Arial"/>
          <w:sz w:val="20"/>
          <w:szCs w:val="20"/>
        </w:rPr>
        <w:t xml:space="preserve">total quantity in both words and figures (illustrated </w:t>
      </w:r>
      <w:r>
        <w:rPr>
          <w:rFonts w:ascii="Arial" w:hAnsi="Arial" w:cs="Arial"/>
          <w:sz w:val="20"/>
          <w:szCs w:val="20"/>
        </w:rPr>
        <w:t>above),</w:t>
      </w:r>
      <w:r w:rsidRPr="00B830EF">
        <w:rPr>
          <w:rFonts w:ascii="Arial" w:hAnsi="Arial" w:cs="Arial"/>
          <w:sz w:val="20"/>
          <w:szCs w:val="20"/>
        </w:rPr>
        <w:t xml:space="preserve"> handwritten prescribers signature, form of drug (i.e solution, injection etc.) and dose (i.e give over 24h in CSCI is not a dose however three ampoules to be given over 24 hours is)</w:t>
      </w:r>
      <w:r>
        <w:rPr>
          <w:rFonts w:ascii="Arial" w:hAnsi="Arial" w:cs="Arial"/>
          <w:sz w:val="20"/>
          <w:szCs w:val="20"/>
        </w:rPr>
        <w:t>; consult BNFc (Control</w:t>
      </w:r>
      <w:r w:rsidR="00EE2617">
        <w:rPr>
          <w:rFonts w:ascii="Arial" w:hAnsi="Arial" w:cs="Arial"/>
          <w:sz w:val="20"/>
          <w:szCs w:val="20"/>
        </w:rPr>
        <w:t>led d</w:t>
      </w:r>
      <w:r>
        <w:rPr>
          <w:rFonts w:ascii="Arial" w:hAnsi="Arial" w:cs="Arial"/>
          <w:sz w:val="20"/>
          <w:szCs w:val="20"/>
        </w:rPr>
        <w:t>rug</w:t>
      </w:r>
      <w:r w:rsidR="00EE2617">
        <w:rPr>
          <w:rFonts w:ascii="Arial" w:hAnsi="Arial" w:cs="Arial"/>
          <w:sz w:val="20"/>
          <w:szCs w:val="20"/>
        </w:rPr>
        <w:t>s</w:t>
      </w:r>
      <w:r>
        <w:rPr>
          <w:rFonts w:ascii="Arial" w:hAnsi="Arial" w:cs="Arial"/>
          <w:sz w:val="20"/>
          <w:szCs w:val="20"/>
        </w:rPr>
        <w:t xml:space="preserve"> and </w:t>
      </w:r>
      <w:r w:rsidR="00EE2617">
        <w:rPr>
          <w:rFonts w:ascii="Arial" w:hAnsi="Arial" w:cs="Arial"/>
          <w:sz w:val="20"/>
          <w:szCs w:val="20"/>
        </w:rPr>
        <w:t xml:space="preserve">drug </w:t>
      </w:r>
      <w:r>
        <w:rPr>
          <w:rFonts w:ascii="Arial" w:hAnsi="Arial" w:cs="Arial"/>
          <w:sz w:val="20"/>
          <w:szCs w:val="20"/>
        </w:rPr>
        <w:t>dependence section) for guidance</w:t>
      </w:r>
    </w:p>
    <w:p w14:paraId="0E8EE8EF" w14:textId="545A0653" w:rsidR="00B830EF" w:rsidRDefault="00B830EF" w:rsidP="00B830EF">
      <w:pPr>
        <w:pStyle w:val="ListParagraph"/>
        <w:numPr>
          <w:ilvl w:val="0"/>
          <w:numId w:val="59"/>
        </w:numPr>
        <w:suppressAutoHyphens w:val="0"/>
        <w:spacing w:after="0" w:line="240" w:lineRule="auto"/>
        <w:ind w:left="316" w:hanging="141"/>
        <w:rPr>
          <w:rFonts w:ascii="Arial" w:hAnsi="Arial" w:cs="Arial"/>
          <w:sz w:val="20"/>
          <w:szCs w:val="20"/>
        </w:rPr>
      </w:pPr>
      <w:r w:rsidRPr="00B830EF">
        <w:rPr>
          <w:rFonts w:ascii="Arial" w:hAnsi="Arial" w:cs="Arial"/>
          <w:sz w:val="20"/>
          <w:szCs w:val="20"/>
        </w:rPr>
        <w:t xml:space="preserve">On GP10 or HBP prescription pads, controlled drugs </w:t>
      </w:r>
      <w:r w:rsidR="00AE31FF">
        <w:rPr>
          <w:rFonts w:ascii="Arial" w:hAnsi="Arial" w:cs="Arial"/>
          <w:sz w:val="20"/>
          <w:szCs w:val="20"/>
        </w:rPr>
        <w:t>are typically</w:t>
      </w:r>
      <w:r w:rsidRPr="00B830EF">
        <w:rPr>
          <w:rFonts w:ascii="Arial" w:hAnsi="Arial" w:cs="Arial"/>
          <w:sz w:val="20"/>
          <w:szCs w:val="20"/>
        </w:rPr>
        <w:t xml:space="preserve"> </w:t>
      </w:r>
      <w:r w:rsidR="00AE31FF">
        <w:rPr>
          <w:rFonts w:ascii="Arial" w:hAnsi="Arial" w:cs="Arial"/>
          <w:sz w:val="20"/>
          <w:szCs w:val="20"/>
        </w:rPr>
        <w:t>prescribed</w:t>
      </w:r>
      <w:r w:rsidRPr="00B830EF">
        <w:rPr>
          <w:rFonts w:ascii="Arial" w:hAnsi="Arial" w:cs="Arial"/>
          <w:sz w:val="20"/>
          <w:szCs w:val="20"/>
        </w:rPr>
        <w:t xml:space="preserve"> separate</w:t>
      </w:r>
      <w:r w:rsidR="00AE31FF">
        <w:rPr>
          <w:rFonts w:ascii="Arial" w:hAnsi="Arial" w:cs="Arial"/>
          <w:sz w:val="20"/>
          <w:szCs w:val="20"/>
        </w:rPr>
        <w:t>ly</w:t>
      </w:r>
      <w:r w:rsidRPr="00B830EF">
        <w:rPr>
          <w:rFonts w:ascii="Arial" w:hAnsi="Arial" w:cs="Arial"/>
          <w:sz w:val="20"/>
          <w:szCs w:val="20"/>
        </w:rPr>
        <w:t xml:space="preserve"> from all other medicines</w:t>
      </w:r>
      <w:r w:rsidR="00AE31FF">
        <w:rPr>
          <w:rFonts w:ascii="Arial" w:hAnsi="Arial" w:cs="Arial"/>
          <w:sz w:val="20"/>
          <w:szCs w:val="20"/>
        </w:rPr>
        <w:t xml:space="preserve"> due to specific CD requirements</w:t>
      </w:r>
      <w:r w:rsidRPr="00B830EF">
        <w:rPr>
          <w:rFonts w:ascii="Arial" w:hAnsi="Arial" w:cs="Arial"/>
          <w:sz w:val="20"/>
          <w:szCs w:val="20"/>
        </w:rPr>
        <w:t xml:space="preserve">; refer to individual Health Board prescribing policies as this may also be required in some tertiary centres (they are listed </w:t>
      </w:r>
      <w:r>
        <w:rPr>
          <w:rFonts w:ascii="Arial" w:hAnsi="Arial" w:cs="Arial"/>
          <w:sz w:val="20"/>
          <w:szCs w:val="20"/>
        </w:rPr>
        <w:t>above</w:t>
      </w:r>
      <w:r w:rsidRPr="00B830EF">
        <w:rPr>
          <w:rFonts w:ascii="Arial" w:hAnsi="Arial" w:cs="Arial"/>
          <w:sz w:val="20"/>
          <w:szCs w:val="20"/>
        </w:rPr>
        <w:t xml:space="preserve"> in the same prescription for illustration purposes only)</w:t>
      </w:r>
    </w:p>
    <w:p w14:paraId="66D7D98D" w14:textId="71A0DABC" w:rsidR="00A970A8" w:rsidRDefault="00E45FC5" w:rsidP="00A970A8">
      <w:pPr>
        <w:pStyle w:val="CommentText"/>
        <w:rPr>
          <w:rFonts w:ascii="Arial" w:hAnsi="Arial" w:cs="Arial"/>
          <w:b/>
          <w:bCs/>
          <w:sz w:val="24"/>
          <w:szCs w:val="24"/>
        </w:rPr>
      </w:pPr>
      <w:r w:rsidRPr="002A41DB">
        <w:rPr>
          <w:rFonts w:ascii="Arial" w:hAnsi="Arial" w:cs="Arial"/>
          <w:b/>
          <w:noProof/>
          <w:sz w:val="24"/>
          <w:szCs w:val="24"/>
          <w:lang w:eastAsia="en-GB"/>
        </w:rPr>
        <w:lastRenderedPageBreak/>
        <w:drawing>
          <wp:anchor distT="0" distB="0" distL="114300" distR="114300" simplePos="0" relativeHeight="251668480" behindDoc="1" locked="0" layoutInCell="1" allowOverlap="1" wp14:anchorId="1ADBFB4D" wp14:editId="2C175221">
            <wp:simplePos x="0" y="0"/>
            <wp:positionH relativeFrom="column">
              <wp:posOffset>9324975</wp:posOffset>
            </wp:positionH>
            <wp:positionV relativeFrom="paragraph">
              <wp:posOffset>150495</wp:posOffset>
            </wp:positionV>
            <wp:extent cx="647700" cy="503555"/>
            <wp:effectExtent l="0" t="0" r="0" b="0"/>
            <wp:wrapTight wrapText="bothSides">
              <wp:wrapPolygon edited="0">
                <wp:start x="0" y="0"/>
                <wp:lineTo x="0" y="20429"/>
                <wp:lineTo x="20965" y="20429"/>
                <wp:lineTo x="20965" y="0"/>
                <wp:lineTo x="0" y="0"/>
              </wp:wrapPolygon>
            </wp:wrapTight>
            <wp:docPr id="1908834930" name="Picture 1908834930"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834930" name="Picture 1908834930"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503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970A8">
        <w:rPr>
          <w:rFonts w:ascii="Arial" w:hAnsi="Arial" w:cs="Arial"/>
          <w:b/>
          <w:bCs/>
          <w:sz w:val="24"/>
          <w:szCs w:val="24"/>
        </w:rPr>
        <w:t>Appendix 3 – Example: Haematology/Oncology Prescription Form Template</w:t>
      </w:r>
    </w:p>
    <w:p w14:paraId="7C0A79E1" w14:textId="6B929667" w:rsidR="00A970A8" w:rsidRDefault="00A970A8" w:rsidP="00A970A8">
      <w:pPr>
        <w:pStyle w:val="CommentText"/>
        <w:rPr>
          <w:rFonts w:ascii="Arial" w:hAnsi="Arial" w:cs="Arial"/>
          <w:color w:val="FF0000"/>
          <w:sz w:val="24"/>
          <w:szCs w:val="24"/>
        </w:rPr>
      </w:pPr>
      <w:r w:rsidRPr="25DA94A7">
        <w:rPr>
          <w:rFonts w:ascii="Arial" w:hAnsi="Arial" w:cs="Arial"/>
          <w:color w:val="FF0000"/>
          <w:sz w:val="24"/>
          <w:szCs w:val="24"/>
        </w:rPr>
        <w:t>Note: Some centres may use this template as a prescription for pharmacy supply, others may be required to prescribe on locality prescription sheets.</w:t>
      </w:r>
    </w:p>
    <w:p w14:paraId="4D20E5B0" w14:textId="02185F3E" w:rsidR="00A970A8" w:rsidRPr="00002EFA" w:rsidRDefault="00A970A8" w:rsidP="00A970A8">
      <w:pPr>
        <w:pStyle w:val="CommentText"/>
        <w:rPr>
          <w:rFonts w:ascii="Arial" w:hAnsi="Arial" w:cs="Arial"/>
          <w:color w:val="FF0000"/>
          <w:sz w:val="24"/>
          <w:szCs w:val="24"/>
        </w:rPr>
      </w:pPr>
      <w:r w:rsidRPr="00002EFA">
        <w:rPr>
          <w:rFonts w:ascii="Arial" w:hAnsi="Arial" w:cs="Arial"/>
          <w:color w:val="FF0000"/>
          <w:sz w:val="24"/>
          <w:szCs w:val="24"/>
        </w:rPr>
        <w:t xml:space="preserve"> </w:t>
      </w:r>
    </w:p>
    <w:tbl>
      <w:tblPr>
        <w:tblW w:w="25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2693"/>
        <w:gridCol w:w="1897"/>
        <w:gridCol w:w="87"/>
        <w:gridCol w:w="284"/>
        <w:gridCol w:w="1127"/>
        <w:gridCol w:w="1991"/>
        <w:gridCol w:w="284"/>
        <w:gridCol w:w="3558"/>
        <w:gridCol w:w="3402"/>
        <w:gridCol w:w="3402"/>
        <w:gridCol w:w="3402"/>
      </w:tblGrid>
      <w:tr w:rsidR="00A970A8" w14:paraId="082B03D5" w14:textId="77777777" w:rsidTr="00A970A8">
        <w:trPr>
          <w:gridAfter w:val="3"/>
          <w:wAfter w:w="10206" w:type="dxa"/>
          <w:trHeight w:val="317"/>
        </w:trPr>
        <w:tc>
          <w:tcPr>
            <w:tcW w:w="15744" w:type="dxa"/>
            <w:gridSpan w:val="10"/>
            <w:tcBorders>
              <w:top w:val="single" w:sz="4" w:space="0" w:color="auto"/>
              <w:left w:val="single" w:sz="4" w:space="0" w:color="auto"/>
              <w:bottom w:val="single" w:sz="4" w:space="0" w:color="auto"/>
              <w:right w:val="single" w:sz="4" w:space="0" w:color="auto"/>
            </w:tcBorders>
            <w:hideMark/>
          </w:tcPr>
          <w:p w14:paraId="07349B00" w14:textId="0EC32D25" w:rsidR="00A970A8" w:rsidRDefault="00A970A8">
            <w:pPr>
              <w:pStyle w:val="CommentText"/>
              <w:rPr>
                <w:rFonts w:ascii="Arial" w:hAnsi="Arial" w:cs="Arial"/>
                <w:b/>
                <w:sz w:val="24"/>
                <w:szCs w:val="24"/>
              </w:rPr>
            </w:pPr>
            <w:r>
              <w:rPr>
                <w:rFonts w:ascii="Arial" w:hAnsi="Arial" w:cs="Arial"/>
                <w:b/>
                <w:sz w:val="24"/>
                <w:szCs w:val="24"/>
              </w:rPr>
              <w:t xml:space="preserve">Just in Case Box Prescription - </w:t>
            </w:r>
            <w:r>
              <w:rPr>
                <w:rFonts w:ascii="Arial" w:hAnsi="Arial" w:cs="Arial"/>
                <w:sz w:val="24"/>
                <w:szCs w:val="24"/>
              </w:rPr>
              <w:t>Prescribers should refer to the APPM master formulary for information on appropriate doses</w:t>
            </w:r>
          </w:p>
        </w:tc>
      </w:tr>
      <w:tr w:rsidR="00A970A8" w14:paraId="513BCEA0" w14:textId="77777777" w:rsidTr="00A970A8">
        <w:trPr>
          <w:gridAfter w:val="3"/>
          <w:wAfter w:w="10206" w:type="dxa"/>
          <w:trHeight w:val="413"/>
        </w:trPr>
        <w:tc>
          <w:tcPr>
            <w:tcW w:w="1980" w:type="dxa"/>
            <w:tcBorders>
              <w:top w:val="single" w:sz="4" w:space="0" w:color="auto"/>
              <w:left w:val="single" w:sz="4" w:space="0" w:color="auto"/>
              <w:bottom w:val="single" w:sz="4" w:space="0" w:color="auto"/>
              <w:right w:val="single" w:sz="4" w:space="0" w:color="auto"/>
            </w:tcBorders>
            <w:vAlign w:val="center"/>
            <w:hideMark/>
          </w:tcPr>
          <w:p w14:paraId="753EA8A8" w14:textId="77777777" w:rsidR="00A970A8" w:rsidRDefault="00A970A8">
            <w:pPr>
              <w:pStyle w:val="CommentText"/>
              <w:rPr>
                <w:rFonts w:ascii="Arial" w:hAnsi="Arial" w:cs="Arial"/>
                <w:sz w:val="24"/>
                <w:szCs w:val="24"/>
              </w:rPr>
            </w:pPr>
            <w:r>
              <w:rPr>
                <w:rFonts w:ascii="Arial" w:hAnsi="Arial" w:cs="Arial"/>
                <w:b/>
                <w:sz w:val="24"/>
                <w:szCs w:val="24"/>
              </w:rPr>
              <w:t>Hospital Name:</w:t>
            </w:r>
          </w:p>
        </w:tc>
        <w:tc>
          <w:tcPr>
            <w:tcW w:w="6520" w:type="dxa"/>
            <w:gridSpan w:val="4"/>
            <w:tcBorders>
              <w:top w:val="single" w:sz="4" w:space="0" w:color="auto"/>
              <w:left w:val="single" w:sz="4" w:space="0" w:color="auto"/>
              <w:bottom w:val="single" w:sz="4" w:space="0" w:color="auto"/>
              <w:right w:val="single" w:sz="4" w:space="0" w:color="auto"/>
            </w:tcBorders>
          </w:tcPr>
          <w:p w14:paraId="7FD91F01" w14:textId="77777777" w:rsidR="00A970A8" w:rsidRDefault="00A970A8">
            <w:pPr>
              <w:pStyle w:val="CommentText"/>
              <w:rPr>
                <w:rFonts w:ascii="Arial" w:hAnsi="Arial" w:cs="Arial"/>
                <w:sz w:val="24"/>
                <w:szCs w:val="24"/>
              </w:rPr>
            </w:pPr>
          </w:p>
        </w:tc>
        <w:tc>
          <w:tcPr>
            <w:tcW w:w="3402" w:type="dxa"/>
            <w:gridSpan w:val="3"/>
            <w:tcBorders>
              <w:top w:val="single" w:sz="4" w:space="0" w:color="auto"/>
              <w:left w:val="single" w:sz="4" w:space="0" w:color="auto"/>
              <w:bottom w:val="single" w:sz="4" w:space="0" w:color="auto"/>
              <w:right w:val="single" w:sz="4" w:space="0" w:color="auto"/>
            </w:tcBorders>
            <w:hideMark/>
          </w:tcPr>
          <w:p w14:paraId="47876AEA" w14:textId="77777777" w:rsidR="00A970A8" w:rsidRDefault="00A970A8">
            <w:pPr>
              <w:pStyle w:val="CommentText"/>
              <w:rPr>
                <w:rFonts w:ascii="Arial" w:hAnsi="Arial" w:cs="Arial"/>
                <w:sz w:val="24"/>
                <w:szCs w:val="24"/>
              </w:rPr>
            </w:pPr>
            <w:r>
              <w:rPr>
                <w:rFonts w:ascii="Arial" w:hAnsi="Arial" w:cs="Arial"/>
                <w:sz w:val="24"/>
                <w:szCs w:val="24"/>
              </w:rPr>
              <w:t>Screened by: (pharmacist)</w:t>
            </w:r>
          </w:p>
        </w:tc>
        <w:tc>
          <w:tcPr>
            <w:tcW w:w="3842" w:type="dxa"/>
            <w:gridSpan w:val="2"/>
            <w:tcBorders>
              <w:top w:val="single" w:sz="4" w:space="0" w:color="auto"/>
              <w:left w:val="single" w:sz="4" w:space="0" w:color="auto"/>
              <w:bottom w:val="single" w:sz="4" w:space="0" w:color="auto"/>
              <w:right w:val="single" w:sz="4" w:space="0" w:color="auto"/>
            </w:tcBorders>
          </w:tcPr>
          <w:p w14:paraId="311D6F19" w14:textId="7C94A8DA" w:rsidR="00A970A8" w:rsidRDefault="00A970A8">
            <w:pPr>
              <w:pStyle w:val="CommentText"/>
              <w:rPr>
                <w:rFonts w:ascii="Arial" w:hAnsi="Arial" w:cs="Arial"/>
                <w:sz w:val="24"/>
                <w:szCs w:val="24"/>
              </w:rPr>
            </w:pPr>
          </w:p>
        </w:tc>
      </w:tr>
      <w:tr w:rsidR="00A970A8" w14:paraId="75DFF64E" w14:textId="77777777" w:rsidTr="00A970A8">
        <w:trPr>
          <w:gridAfter w:val="3"/>
          <w:wAfter w:w="10206" w:type="dxa"/>
          <w:trHeight w:val="271"/>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7E72A0F8" w14:textId="77777777" w:rsidR="00A970A8" w:rsidRDefault="00A970A8">
            <w:pPr>
              <w:pStyle w:val="CommentText"/>
              <w:rPr>
                <w:rFonts w:ascii="Arial" w:hAnsi="Arial" w:cs="Arial"/>
                <w:sz w:val="24"/>
                <w:szCs w:val="24"/>
              </w:rPr>
            </w:pPr>
            <w:r>
              <w:rPr>
                <w:rFonts w:ascii="Arial" w:hAnsi="Arial" w:cs="Arial"/>
                <w:sz w:val="24"/>
                <w:szCs w:val="24"/>
              </w:rPr>
              <w:t>Please supply for:</w:t>
            </w:r>
          </w:p>
        </w:tc>
        <w:tc>
          <w:tcPr>
            <w:tcW w:w="6520" w:type="dxa"/>
            <w:gridSpan w:val="4"/>
            <w:tcBorders>
              <w:top w:val="single" w:sz="4" w:space="0" w:color="auto"/>
              <w:left w:val="single" w:sz="4" w:space="0" w:color="auto"/>
              <w:bottom w:val="single" w:sz="4" w:space="0" w:color="auto"/>
              <w:right w:val="single" w:sz="4" w:space="0" w:color="auto"/>
            </w:tcBorders>
          </w:tcPr>
          <w:p w14:paraId="369EB814" w14:textId="4E2FA143" w:rsidR="00A970A8" w:rsidRDefault="00A970A8">
            <w:pPr>
              <w:pStyle w:val="CommentText"/>
              <w:rPr>
                <w:rFonts w:ascii="Arial" w:hAnsi="Arial" w:cs="Arial"/>
                <w:sz w:val="24"/>
                <w:szCs w:val="24"/>
              </w:rPr>
            </w:pPr>
            <w:r>
              <w:rPr>
                <w:rFonts w:ascii="Arial" w:hAnsi="Arial" w:cs="Arial"/>
                <w:sz w:val="24"/>
                <w:szCs w:val="24"/>
              </w:rPr>
              <w:t>Name:</w:t>
            </w:r>
          </w:p>
        </w:tc>
        <w:tc>
          <w:tcPr>
            <w:tcW w:w="3402" w:type="dxa"/>
            <w:gridSpan w:val="3"/>
            <w:tcBorders>
              <w:top w:val="single" w:sz="4" w:space="0" w:color="auto"/>
              <w:left w:val="single" w:sz="4" w:space="0" w:color="auto"/>
              <w:bottom w:val="single" w:sz="4" w:space="0" w:color="auto"/>
              <w:right w:val="single" w:sz="4" w:space="0" w:color="auto"/>
            </w:tcBorders>
            <w:hideMark/>
          </w:tcPr>
          <w:p w14:paraId="0208ACD6" w14:textId="77777777" w:rsidR="00A970A8" w:rsidRDefault="00A970A8">
            <w:pPr>
              <w:pStyle w:val="CommentText"/>
              <w:rPr>
                <w:rFonts w:ascii="Arial" w:hAnsi="Arial" w:cs="Arial"/>
                <w:sz w:val="24"/>
                <w:szCs w:val="24"/>
              </w:rPr>
            </w:pPr>
            <w:r>
              <w:rPr>
                <w:rFonts w:ascii="Arial" w:hAnsi="Arial" w:cs="Arial"/>
                <w:sz w:val="24"/>
                <w:szCs w:val="24"/>
              </w:rPr>
              <w:t>Weight (kg):</w:t>
            </w:r>
          </w:p>
        </w:tc>
        <w:tc>
          <w:tcPr>
            <w:tcW w:w="3842" w:type="dxa"/>
            <w:gridSpan w:val="2"/>
            <w:tcBorders>
              <w:top w:val="single" w:sz="4" w:space="0" w:color="auto"/>
              <w:left w:val="single" w:sz="4" w:space="0" w:color="auto"/>
              <w:bottom w:val="single" w:sz="4" w:space="0" w:color="auto"/>
              <w:right w:val="single" w:sz="4" w:space="0" w:color="auto"/>
            </w:tcBorders>
            <w:hideMark/>
          </w:tcPr>
          <w:p w14:paraId="21DB51DB" w14:textId="77777777" w:rsidR="00A970A8" w:rsidRDefault="00A970A8">
            <w:pPr>
              <w:pStyle w:val="CommentText"/>
              <w:rPr>
                <w:rFonts w:ascii="Arial" w:hAnsi="Arial" w:cs="Arial"/>
                <w:sz w:val="24"/>
                <w:szCs w:val="24"/>
              </w:rPr>
            </w:pPr>
            <w:r>
              <w:rPr>
                <w:rFonts w:ascii="Arial" w:hAnsi="Arial" w:cs="Arial"/>
                <w:sz w:val="24"/>
                <w:szCs w:val="24"/>
              </w:rPr>
              <w:t>Date of Birth:</w:t>
            </w:r>
          </w:p>
        </w:tc>
      </w:tr>
      <w:tr w:rsidR="00A970A8" w14:paraId="558B8ED0" w14:textId="77777777" w:rsidTr="00A970A8">
        <w:trPr>
          <w:gridAfter w:val="3"/>
          <w:wAfter w:w="10206" w:type="dxa"/>
          <w:trHeight w:val="417"/>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2BF90493" w14:textId="77777777" w:rsidR="00A970A8" w:rsidRDefault="00A970A8">
            <w:pPr>
              <w:rPr>
                <w:rFonts w:ascii="Arial" w:hAnsi="Arial" w:cs="Arial"/>
                <w:sz w:val="24"/>
                <w:szCs w:val="24"/>
              </w:rPr>
            </w:pPr>
          </w:p>
        </w:tc>
        <w:tc>
          <w:tcPr>
            <w:tcW w:w="6520" w:type="dxa"/>
            <w:gridSpan w:val="4"/>
            <w:tcBorders>
              <w:top w:val="single" w:sz="4" w:space="0" w:color="auto"/>
              <w:left w:val="single" w:sz="4" w:space="0" w:color="auto"/>
              <w:bottom w:val="single" w:sz="4" w:space="0" w:color="auto"/>
              <w:right w:val="single" w:sz="4" w:space="0" w:color="auto"/>
            </w:tcBorders>
            <w:vAlign w:val="center"/>
          </w:tcPr>
          <w:p w14:paraId="7C839581" w14:textId="38F29AF6" w:rsidR="00A970A8" w:rsidRDefault="00A970A8" w:rsidP="00A970A8">
            <w:pPr>
              <w:pStyle w:val="CommentText"/>
              <w:rPr>
                <w:rFonts w:ascii="Arial" w:hAnsi="Arial" w:cs="Arial"/>
                <w:sz w:val="24"/>
                <w:szCs w:val="24"/>
              </w:rPr>
            </w:pPr>
            <w:r>
              <w:rPr>
                <w:rFonts w:ascii="Arial" w:hAnsi="Arial" w:cs="Arial"/>
                <w:sz w:val="24"/>
                <w:szCs w:val="24"/>
              </w:rPr>
              <w:t>Address:</w:t>
            </w:r>
          </w:p>
        </w:tc>
        <w:tc>
          <w:tcPr>
            <w:tcW w:w="3402" w:type="dxa"/>
            <w:gridSpan w:val="3"/>
            <w:tcBorders>
              <w:top w:val="single" w:sz="4" w:space="0" w:color="auto"/>
              <w:left w:val="single" w:sz="4" w:space="0" w:color="auto"/>
              <w:bottom w:val="single" w:sz="4" w:space="0" w:color="auto"/>
              <w:right w:val="single" w:sz="4" w:space="0" w:color="auto"/>
            </w:tcBorders>
            <w:hideMark/>
          </w:tcPr>
          <w:p w14:paraId="5F0B7D1B" w14:textId="77777777" w:rsidR="00A970A8" w:rsidRDefault="00A970A8">
            <w:pPr>
              <w:pStyle w:val="CommentText"/>
              <w:rPr>
                <w:rFonts w:ascii="Arial" w:hAnsi="Arial" w:cs="Arial"/>
                <w:sz w:val="24"/>
                <w:szCs w:val="24"/>
              </w:rPr>
            </w:pPr>
            <w:r>
              <w:rPr>
                <w:rFonts w:ascii="Arial" w:hAnsi="Arial" w:cs="Arial"/>
                <w:sz w:val="24"/>
                <w:szCs w:val="24"/>
              </w:rPr>
              <w:t>Allergies:</w:t>
            </w:r>
          </w:p>
        </w:tc>
        <w:tc>
          <w:tcPr>
            <w:tcW w:w="3842" w:type="dxa"/>
            <w:gridSpan w:val="2"/>
            <w:tcBorders>
              <w:top w:val="single" w:sz="4" w:space="0" w:color="auto"/>
              <w:left w:val="single" w:sz="4" w:space="0" w:color="auto"/>
              <w:bottom w:val="single" w:sz="4" w:space="0" w:color="auto"/>
              <w:right w:val="single" w:sz="4" w:space="0" w:color="auto"/>
            </w:tcBorders>
            <w:hideMark/>
          </w:tcPr>
          <w:p w14:paraId="56CB6FC4" w14:textId="77777777" w:rsidR="00A970A8" w:rsidRDefault="00A970A8">
            <w:pPr>
              <w:pStyle w:val="CommentText"/>
              <w:rPr>
                <w:rFonts w:ascii="Arial" w:hAnsi="Arial" w:cs="Arial"/>
                <w:sz w:val="24"/>
                <w:szCs w:val="24"/>
              </w:rPr>
            </w:pPr>
            <w:r>
              <w:rPr>
                <w:rFonts w:ascii="Arial" w:hAnsi="Arial" w:cs="Arial"/>
                <w:sz w:val="24"/>
                <w:szCs w:val="24"/>
              </w:rPr>
              <w:t>CHI No:</w:t>
            </w:r>
          </w:p>
        </w:tc>
      </w:tr>
      <w:tr w:rsidR="00A970A8" w14:paraId="37F36B09" w14:textId="77777777" w:rsidTr="00A970A8">
        <w:trPr>
          <w:gridAfter w:val="3"/>
          <w:wAfter w:w="10206" w:type="dxa"/>
          <w:trHeight w:val="661"/>
        </w:trPr>
        <w:tc>
          <w:tcPr>
            <w:tcW w:w="15744" w:type="dxa"/>
            <w:gridSpan w:val="10"/>
            <w:tcBorders>
              <w:top w:val="single" w:sz="4" w:space="0" w:color="auto"/>
              <w:left w:val="single" w:sz="4" w:space="0" w:color="auto"/>
              <w:bottom w:val="single" w:sz="4" w:space="0" w:color="auto"/>
              <w:right w:val="single" w:sz="4" w:space="0" w:color="auto"/>
            </w:tcBorders>
          </w:tcPr>
          <w:p w14:paraId="7BA65AB9" w14:textId="483465AA" w:rsidR="00A970A8" w:rsidRDefault="00A970A8">
            <w:pPr>
              <w:pStyle w:val="CommentText"/>
              <w:rPr>
                <w:rFonts w:ascii="Arial" w:hAnsi="Arial" w:cs="Arial"/>
                <w:sz w:val="22"/>
                <w:szCs w:val="22"/>
              </w:rPr>
            </w:pPr>
            <w:r w:rsidRPr="00D81961">
              <w:rPr>
                <w:rFonts w:ascii="Arial" w:hAnsi="Arial" w:cs="Arial"/>
                <w:sz w:val="22"/>
                <w:szCs w:val="22"/>
              </w:rPr>
              <w:t>This supply is made on the understanding that a clear direction of the dose to be administered is given by a clinician responsible for the patient’s care (e.g. Consultant, Doctor or Independent Prescriber) on the patient’s symptom management plan</w:t>
            </w:r>
            <w:r>
              <w:rPr>
                <w:rFonts w:ascii="Arial" w:hAnsi="Arial" w:cs="Arial"/>
                <w:sz w:val="22"/>
                <w:szCs w:val="22"/>
              </w:rPr>
              <w:t xml:space="preserve"> </w:t>
            </w:r>
          </w:p>
        </w:tc>
      </w:tr>
      <w:tr w:rsidR="00A970A8" w14:paraId="51D98025" w14:textId="77777777" w:rsidTr="00A970A8">
        <w:trPr>
          <w:gridAfter w:val="3"/>
          <w:wAfter w:w="10206" w:type="dxa"/>
          <w:trHeight w:val="948"/>
        </w:trPr>
        <w:tc>
          <w:tcPr>
            <w:tcW w:w="382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5E0D9E" w14:textId="77777777" w:rsidR="00A970A8" w:rsidRDefault="00A970A8">
            <w:pPr>
              <w:pStyle w:val="CommentText"/>
              <w:rPr>
                <w:rFonts w:ascii="Arial" w:hAnsi="Arial" w:cs="Arial"/>
                <w:b/>
                <w:sz w:val="24"/>
                <w:szCs w:val="24"/>
              </w:rPr>
            </w:pPr>
            <w:r>
              <w:rPr>
                <w:rFonts w:ascii="Arial" w:hAnsi="Arial" w:cs="Arial"/>
                <w:b/>
                <w:sz w:val="24"/>
                <w:szCs w:val="24"/>
              </w:rPr>
              <w:t>Drug</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33D159B" w14:textId="77777777" w:rsidR="00A970A8" w:rsidRDefault="00A970A8">
            <w:pPr>
              <w:pStyle w:val="CommentText"/>
              <w:jc w:val="center"/>
              <w:rPr>
                <w:rFonts w:ascii="Arial" w:hAnsi="Arial" w:cs="Arial"/>
                <w:b/>
                <w:sz w:val="24"/>
                <w:szCs w:val="24"/>
              </w:rPr>
            </w:pPr>
            <w:r>
              <w:rPr>
                <w:rFonts w:ascii="Arial" w:hAnsi="Arial" w:cs="Arial"/>
                <w:b/>
                <w:sz w:val="24"/>
                <w:szCs w:val="24"/>
              </w:rPr>
              <w:t>Route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9729F6B" w14:textId="77777777" w:rsidR="00A970A8" w:rsidRDefault="00A970A8">
            <w:pPr>
              <w:pStyle w:val="CommentText"/>
              <w:jc w:val="center"/>
              <w:rPr>
                <w:rFonts w:ascii="Arial" w:hAnsi="Arial" w:cs="Arial"/>
                <w:b/>
                <w:sz w:val="24"/>
                <w:szCs w:val="24"/>
              </w:rPr>
            </w:pPr>
            <w:r>
              <w:rPr>
                <w:rFonts w:ascii="Arial" w:hAnsi="Arial" w:cs="Arial"/>
                <w:b/>
                <w:sz w:val="24"/>
                <w:szCs w:val="24"/>
              </w:rPr>
              <w:t>Strength</w:t>
            </w:r>
          </w:p>
        </w:tc>
        <w:tc>
          <w:tcPr>
            <w:tcW w:w="3402" w:type="dxa"/>
            <w:gridSpan w:val="3"/>
            <w:tcBorders>
              <w:top w:val="single" w:sz="4" w:space="0" w:color="auto"/>
              <w:left w:val="single" w:sz="4" w:space="0" w:color="auto"/>
              <w:bottom w:val="single" w:sz="4" w:space="0" w:color="auto"/>
              <w:right w:val="single" w:sz="4" w:space="0" w:color="auto"/>
            </w:tcBorders>
            <w:shd w:val="clear" w:color="auto" w:fill="D9D9D9"/>
          </w:tcPr>
          <w:p w14:paraId="1D5AA9FC" w14:textId="77777777" w:rsidR="00A970A8" w:rsidRDefault="00A970A8">
            <w:pPr>
              <w:pStyle w:val="CommentText"/>
              <w:jc w:val="center"/>
              <w:rPr>
                <w:rFonts w:ascii="Arial" w:hAnsi="Arial" w:cs="Arial"/>
                <w:b/>
                <w:sz w:val="24"/>
                <w:szCs w:val="24"/>
              </w:rPr>
            </w:pPr>
            <w:r>
              <w:rPr>
                <w:rFonts w:ascii="Arial" w:hAnsi="Arial" w:cs="Arial"/>
                <w:b/>
                <w:sz w:val="24"/>
                <w:szCs w:val="24"/>
              </w:rPr>
              <w:t>Quantity</w:t>
            </w:r>
          </w:p>
          <w:p w14:paraId="3A37F86C" w14:textId="77777777" w:rsidR="00A970A8" w:rsidRDefault="00A970A8">
            <w:pPr>
              <w:pStyle w:val="CommentText"/>
              <w:jc w:val="center"/>
              <w:rPr>
                <w:rFonts w:ascii="Arial" w:hAnsi="Arial" w:cs="Arial"/>
                <w:b/>
                <w:sz w:val="24"/>
                <w:szCs w:val="24"/>
              </w:rPr>
            </w:pPr>
          </w:p>
        </w:tc>
        <w:tc>
          <w:tcPr>
            <w:tcW w:w="3558" w:type="dxa"/>
            <w:tcBorders>
              <w:top w:val="single" w:sz="4" w:space="0" w:color="auto"/>
              <w:left w:val="single" w:sz="4" w:space="0" w:color="auto"/>
              <w:bottom w:val="single" w:sz="4" w:space="0" w:color="auto"/>
              <w:right w:val="single" w:sz="4" w:space="0" w:color="auto"/>
            </w:tcBorders>
            <w:shd w:val="clear" w:color="auto" w:fill="D9D9D9"/>
            <w:hideMark/>
          </w:tcPr>
          <w:p w14:paraId="104212D7" w14:textId="77777777" w:rsidR="00A970A8" w:rsidRDefault="00A970A8">
            <w:pPr>
              <w:pStyle w:val="CommentText"/>
              <w:rPr>
                <w:rFonts w:ascii="Arial" w:hAnsi="Arial" w:cs="Arial"/>
                <w:b/>
                <w:bCs/>
                <w:sz w:val="24"/>
                <w:szCs w:val="24"/>
              </w:rPr>
            </w:pPr>
            <w:r>
              <w:rPr>
                <w:rFonts w:ascii="Arial" w:hAnsi="Arial" w:cs="Arial"/>
                <w:b/>
                <w:bCs/>
                <w:sz w:val="24"/>
                <w:szCs w:val="24"/>
              </w:rPr>
              <w:t>Directions (dosing instructions may be added where there is local protocol)</w:t>
            </w:r>
          </w:p>
        </w:tc>
      </w:tr>
      <w:tr w:rsidR="00381C27" w14:paraId="766F6992" w14:textId="77777777" w:rsidTr="00DA7512">
        <w:trPr>
          <w:gridAfter w:val="3"/>
          <w:wAfter w:w="10206" w:type="dxa"/>
          <w:trHeight w:val="277"/>
        </w:trPr>
        <w:tc>
          <w:tcPr>
            <w:tcW w:w="3823" w:type="dxa"/>
            <w:gridSpan w:val="2"/>
            <w:tcBorders>
              <w:top w:val="single" w:sz="4" w:space="0" w:color="auto"/>
              <w:left w:val="single" w:sz="4" w:space="0" w:color="auto"/>
              <w:bottom w:val="single" w:sz="4" w:space="0" w:color="auto"/>
              <w:right w:val="single" w:sz="4" w:space="0" w:color="auto"/>
            </w:tcBorders>
            <w:hideMark/>
          </w:tcPr>
          <w:p w14:paraId="2015F491" w14:textId="77777777" w:rsidR="00381C27" w:rsidRDefault="00381C27">
            <w:pPr>
              <w:pStyle w:val="CommentText"/>
              <w:rPr>
                <w:rFonts w:ascii="Arial" w:hAnsi="Arial" w:cs="Arial"/>
                <w:sz w:val="24"/>
                <w:szCs w:val="24"/>
              </w:rPr>
            </w:pPr>
            <w:r>
              <w:rPr>
                <w:rFonts w:ascii="Arial" w:hAnsi="Arial" w:cs="Arial"/>
                <w:sz w:val="24"/>
                <w:szCs w:val="24"/>
              </w:rPr>
              <w:t xml:space="preserve">Oral Morphine solution </w:t>
            </w:r>
          </w:p>
        </w:tc>
        <w:tc>
          <w:tcPr>
            <w:tcW w:w="2693" w:type="dxa"/>
            <w:tcBorders>
              <w:top w:val="single" w:sz="4" w:space="0" w:color="auto"/>
              <w:left w:val="single" w:sz="4" w:space="0" w:color="auto"/>
              <w:bottom w:val="single" w:sz="4" w:space="0" w:color="auto"/>
              <w:right w:val="single" w:sz="4" w:space="0" w:color="auto"/>
            </w:tcBorders>
            <w:hideMark/>
          </w:tcPr>
          <w:p w14:paraId="05543273" w14:textId="77777777" w:rsidR="00381C27" w:rsidRDefault="00381C27">
            <w:pPr>
              <w:pStyle w:val="CommentText"/>
              <w:jc w:val="center"/>
              <w:rPr>
                <w:rFonts w:ascii="Arial" w:hAnsi="Arial" w:cs="Arial"/>
                <w:sz w:val="24"/>
                <w:szCs w:val="24"/>
              </w:rPr>
            </w:pPr>
            <w:r>
              <w:rPr>
                <w:rFonts w:ascii="Arial" w:hAnsi="Arial" w:cs="Arial"/>
                <w:sz w:val="24"/>
                <w:szCs w:val="24"/>
              </w:rPr>
              <w:t>PO/NG/PEG/NJ/ PEJ</w:t>
            </w:r>
          </w:p>
        </w:tc>
        <w:tc>
          <w:tcPr>
            <w:tcW w:w="2268" w:type="dxa"/>
            <w:gridSpan w:val="3"/>
            <w:tcBorders>
              <w:top w:val="single" w:sz="4" w:space="0" w:color="auto"/>
              <w:left w:val="single" w:sz="4" w:space="0" w:color="auto"/>
              <w:bottom w:val="single" w:sz="4" w:space="0" w:color="auto"/>
              <w:right w:val="single" w:sz="4" w:space="0" w:color="auto"/>
            </w:tcBorders>
            <w:hideMark/>
          </w:tcPr>
          <w:p w14:paraId="0A201C1B" w14:textId="77777777" w:rsidR="00381C27" w:rsidRDefault="00381C27">
            <w:pPr>
              <w:pStyle w:val="CommentText"/>
              <w:jc w:val="center"/>
              <w:rPr>
                <w:rFonts w:ascii="Arial" w:hAnsi="Arial" w:cs="Arial"/>
                <w:sz w:val="24"/>
                <w:szCs w:val="24"/>
              </w:rPr>
            </w:pPr>
            <w:r>
              <w:rPr>
                <w:rFonts w:ascii="Arial" w:hAnsi="Arial" w:cs="Arial"/>
                <w:sz w:val="24"/>
                <w:szCs w:val="24"/>
              </w:rPr>
              <w:t>10mg/5mL</w:t>
            </w:r>
          </w:p>
        </w:tc>
        <w:tc>
          <w:tcPr>
            <w:tcW w:w="3402" w:type="dxa"/>
            <w:gridSpan w:val="3"/>
            <w:tcBorders>
              <w:top w:val="single" w:sz="4" w:space="0" w:color="auto"/>
              <w:left w:val="single" w:sz="4" w:space="0" w:color="auto"/>
              <w:bottom w:val="single" w:sz="4" w:space="0" w:color="auto"/>
              <w:right w:val="single" w:sz="4" w:space="0" w:color="auto"/>
            </w:tcBorders>
            <w:hideMark/>
          </w:tcPr>
          <w:p w14:paraId="0CE2DF60" w14:textId="77777777" w:rsidR="00381C27" w:rsidRDefault="00381C27">
            <w:pPr>
              <w:pStyle w:val="CommentText"/>
              <w:jc w:val="center"/>
              <w:rPr>
                <w:rFonts w:ascii="Arial" w:hAnsi="Arial" w:cs="Arial"/>
                <w:sz w:val="24"/>
                <w:szCs w:val="24"/>
              </w:rPr>
            </w:pPr>
            <w:r>
              <w:rPr>
                <w:rFonts w:ascii="Arial" w:hAnsi="Arial" w:cs="Arial"/>
                <w:sz w:val="24"/>
                <w:szCs w:val="24"/>
              </w:rPr>
              <w:t>1 x 100mL bottle</w:t>
            </w:r>
          </w:p>
        </w:tc>
        <w:tc>
          <w:tcPr>
            <w:tcW w:w="3558" w:type="dxa"/>
            <w:vMerge w:val="restart"/>
            <w:tcBorders>
              <w:top w:val="single" w:sz="4" w:space="0" w:color="auto"/>
              <w:left w:val="single" w:sz="4" w:space="0" w:color="auto"/>
              <w:right w:val="single" w:sz="4" w:space="0" w:color="auto"/>
            </w:tcBorders>
            <w:hideMark/>
          </w:tcPr>
          <w:p w14:paraId="76A015C0" w14:textId="77777777" w:rsidR="00381C27" w:rsidRDefault="00381C27">
            <w:pPr>
              <w:pStyle w:val="CommentText"/>
              <w:rPr>
                <w:rFonts w:ascii="Arial" w:hAnsi="Arial" w:cs="Arial"/>
                <w:sz w:val="24"/>
                <w:szCs w:val="24"/>
              </w:rPr>
            </w:pPr>
            <w:r>
              <w:rPr>
                <w:rFonts w:ascii="Arial" w:hAnsi="Arial" w:cs="Arial"/>
                <w:sz w:val="24"/>
                <w:szCs w:val="24"/>
              </w:rPr>
              <w:t>To be given as directed by symptom management plan or equivalent</w:t>
            </w:r>
          </w:p>
        </w:tc>
      </w:tr>
      <w:tr w:rsidR="00381C27" w14:paraId="1861F8AA" w14:textId="77777777" w:rsidTr="00DA7512">
        <w:trPr>
          <w:gridAfter w:val="3"/>
          <w:wAfter w:w="10206" w:type="dxa"/>
          <w:trHeight w:val="277"/>
        </w:trPr>
        <w:tc>
          <w:tcPr>
            <w:tcW w:w="3823" w:type="dxa"/>
            <w:gridSpan w:val="2"/>
            <w:tcBorders>
              <w:top w:val="single" w:sz="4" w:space="0" w:color="auto"/>
              <w:left w:val="single" w:sz="4" w:space="0" w:color="auto"/>
              <w:bottom w:val="single" w:sz="4" w:space="0" w:color="auto"/>
              <w:right w:val="single" w:sz="4" w:space="0" w:color="auto"/>
            </w:tcBorders>
            <w:hideMark/>
          </w:tcPr>
          <w:p w14:paraId="2B320BF0" w14:textId="77777777" w:rsidR="00381C27" w:rsidRDefault="00381C27">
            <w:pPr>
              <w:pStyle w:val="CommentText"/>
              <w:rPr>
                <w:rFonts w:ascii="Arial" w:hAnsi="Arial" w:cs="Arial"/>
                <w:sz w:val="24"/>
                <w:szCs w:val="24"/>
              </w:rPr>
            </w:pPr>
            <w:r>
              <w:rPr>
                <w:rFonts w:ascii="Arial" w:hAnsi="Arial" w:cs="Arial"/>
                <w:sz w:val="24"/>
                <w:szCs w:val="24"/>
              </w:rPr>
              <w:t>Morphine Sulfate injection</w:t>
            </w:r>
          </w:p>
        </w:tc>
        <w:tc>
          <w:tcPr>
            <w:tcW w:w="2693" w:type="dxa"/>
            <w:tcBorders>
              <w:top w:val="single" w:sz="4" w:space="0" w:color="auto"/>
              <w:left w:val="single" w:sz="4" w:space="0" w:color="auto"/>
              <w:bottom w:val="single" w:sz="4" w:space="0" w:color="auto"/>
              <w:right w:val="single" w:sz="4" w:space="0" w:color="auto"/>
            </w:tcBorders>
            <w:hideMark/>
          </w:tcPr>
          <w:p w14:paraId="3A00C071" w14:textId="77777777" w:rsidR="00381C27" w:rsidRDefault="00381C27">
            <w:pPr>
              <w:pStyle w:val="CommentText"/>
              <w:jc w:val="center"/>
              <w:rPr>
                <w:rFonts w:ascii="Arial" w:hAnsi="Arial" w:cs="Arial"/>
                <w:sz w:val="24"/>
                <w:szCs w:val="24"/>
              </w:rPr>
            </w:pPr>
            <w:r>
              <w:rPr>
                <w:rFonts w:ascii="Arial" w:hAnsi="Arial" w:cs="Arial"/>
                <w:sz w:val="24"/>
                <w:szCs w:val="24"/>
              </w:rPr>
              <w:t>SC/IV</w:t>
            </w:r>
          </w:p>
        </w:tc>
        <w:tc>
          <w:tcPr>
            <w:tcW w:w="2268" w:type="dxa"/>
            <w:gridSpan w:val="3"/>
            <w:tcBorders>
              <w:top w:val="single" w:sz="4" w:space="0" w:color="auto"/>
              <w:left w:val="single" w:sz="4" w:space="0" w:color="auto"/>
              <w:bottom w:val="single" w:sz="4" w:space="0" w:color="auto"/>
              <w:right w:val="single" w:sz="4" w:space="0" w:color="auto"/>
            </w:tcBorders>
            <w:hideMark/>
          </w:tcPr>
          <w:p w14:paraId="49E3891D" w14:textId="77777777" w:rsidR="00381C27" w:rsidRDefault="00381C27">
            <w:pPr>
              <w:pStyle w:val="CommentText"/>
              <w:jc w:val="center"/>
              <w:rPr>
                <w:rFonts w:ascii="Arial" w:hAnsi="Arial" w:cs="Arial"/>
                <w:sz w:val="24"/>
                <w:szCs w:val="24"/>
              </w:rPr>
            </w:pPr>
            <w:r>
              <w:rPr>
                <w:rFonts w:ascii="Arial" w:hAnsi="Arial" w:cs="Arial"/>
                <w:sz w:val="24"/>
                <w:szCs w:val="24"/>
              </w:rPr>
              <w:t>10mg/mL</w:t>
            </w:r>
          </w:p>
        </w:tc>
        <w:tc>
          <w:tcPr>
            <w:tcW w:w="3402" w:type="dxa"/>
            <w:gridSpan w:val="3"/>
            <w:tcBorders>
              <w:top w:val="single" w:sz="4" w:space="0" w:color="auto"/>
              <w:left w:val="single" w:sz="4" w:space="0" w:color="auto"/>
              <w:bottom w:val="single" w:sz="4" w:space="0" w:color="auto"/>
              <w:right w:val="single" w:sz="4" w:space="0" w:color="auto"/>
            </w:tcBorders>
            <w:hideMark/>
          </w:tcPr>
          <w:p w14:paraId="3910041D" w14:textId="77777777" w:rsidR="00381C27" w:rsidRDefault="00381C27">
            <w:pPr>
              <w:pStyle w:val="CommentText"/>
              <w:jc w:val="center"/>
              <w:rPr>
                <w:rFonts w:ascii="Arial" w:hAnsi="Arial" w:cs="Arial"/>
                <w:sz w:val="24"/>
                <w:szCs w:val="24"/>
              </w:rPr>
            </w:pPr>
            <w:r>
              <w:rPr>
                <w:rFonts w:ascii="Arial" w:hAnsi="Arial" w:cs="Arial"/>
                <w:sz w:val="24"/>
                <w:szCs w:val="24"/>
              </w:rPr>
              <w:t>10 (ten) ampoules</w:t>
            </w:r>
          </w:p>
        </w:tc>
        <w:tc>
          <w:tcPr>
            <w:tcW w:w="3558" w:type="dxa"/>
            <w:vMerge/>
            <w:tcBorders>
              <w:left w:val="single" w:sz="4" w:space="0" w:color="auto"/>
              <w:right w:val="single" w:sz="4" w:space="0" w:color="auto"/>
            </w:tcBorders>
            <w:vAlign w:val="center"/>
            <w:hideMark/>
          </w:tcPr>
          <w:p w14:paraId="367A9990" w14:textId="77777777" w:rsidR="00381C27" w:rsidRDefault="00381C27">
            <w:pPr>
              <w:rPr>
                <w:rFonts w:ascii="Arial" w:hAnsi="Arial" w:cs="Arial"/>
                <w:sz w:val="24"/>
                <w:szCs w:val="24"/>
              </w:rPr>
            </w:pPr>
          </w:p>
        </w:tc>
      </w:tr>
      <w:tr w:rsidR="00381C27" w14:paraId="371786C3" w14:textId="77777777" w:rsidTr="00DA7512">
        <w:trPr>
          <w:gridAfter w:val="3"/>
          <w:wAfter w:w="10206" w:type="dxa"/>
          <w:trHeight w:val="277"/>
        </w:trPr>
        <w:tc>
          <w:tcPr>
            <w:tcW w:w="3823" w:type="dxa"/>
            <w:gridSpan w:val="2"/>
            <w:tcBorders>
              <w:top w:val="single" w:sz="4" w:space="0" w:color="auto"/>
              <w:left w:val="single" w:sz="4" w:space="0" w:color="auto"/>
              <w:bottom w:val="single" w:sz="4" w:space="0" w:color="auto"/>
              <w:right w:val="single" w:sz="4" w:space="0" w:color="auto"/>
            </w:tcBorders>
            <w:hideMark/>
          </w:tcPr>
          <w:p w14:paraId="018D52F3" w14:textId="77777777" w:rsidR="00381C27" w:rsidRDefault="00381C27">
            <w:pPr>
              <w:pStyle w:val="CommentText"/>
              <w:rPr>
                <w:rFonts w:ascii="Arial" w:hAnsi="Arial" w:cs="Arial"/>
                <w:sz w:val="24"/>
                <w:szCs w:val="24"/>
              </w:rPr>
            </w:pPr>
            <w:r>
              <w:rPr>
                <w:rFonts w:ascii="Arial" w:hAnsi="Arial" w:cs="Arial"/>
                <w:sz w:val="24"/>
                <w:szCs w:val="24"/>
              </w:rPr>
              <w:t>Midazolam oromucosal solution</w:t>
            </w:r>
          </w:p>
        </w:tc>
        <w:tc>
          <w:tcPr>
            <w:tcW w:w="2693" w:type="dxa"/>
            <w:tcBorders>
              <w:top w:val="single" w:sz="4" w:space="0" w:color="auto"/>
              <w:left w:val="single" w:sz="4" w:space="0" w:color="auto"/>
              <w:bottom w:val="single" w:sz="4" w:space="0" w:color="auto"/>
              <w:right w:val="single" w:sz="4" w:space="0" w:color="auto"/>
            </w:tcBorders>
            <w:hideMark/>
          </w:tcPr>
          <w:p w14:paraId="25B3E8CE" w14:textId="77777777" w:rsidR="00381C27" w:rsidRDefault="00381C27">
            <w:pPr>
              <w:pStyle w:val="CommentText"/>
              <w:jc w:val="center"/>
              <w:rPr>
                <w:rFonts w:ascii="Arial" w:hAnsi="Arial" w:cs="Arial"/>
                <w:sz w:val="24"/>
                <w:szCs w:val="24"/>
              </w:rPr>
            </w:pPr>
            <w:r>
              <w:rPr>
                <w:rFonts w:ascii="Arial" w:hAnsi="Arial" w:cs="Arial"/>
                <w:sz w:val="24"/>
                <w:szCs w:val="24"/>
              </w:rPr>
              <w:t>Buccal/nasal</w:t>
            </w:r>
          </w:p>
        </w:tc>
        <w:tc>
          <w:tcPr>
            <w:tcW w:w="2268" w:type="dxa"/>
            <w:gridSpan w:val="3"/>
            <w:tcBorders>
              <w:top w:val="single" w:sz="4" w:space="0" w:color="auto"/>
              <w:left w:val="single" w:sz="4" w:space="0" w:color="auto"/>
              <w:bottom w:val="single" w:sz="4" w:space="0" w:color="auto"/>
              <w:right w:val="single" w:sz="4" w:space="0" w:color="auto"/>
            </w:tcBorders>
            <w:hideMark/>
          </w:tcPr>
          <w:p w14:paraId="01F6E6FB" w14:textId="77777777" w:rsidR="00381C27" w:rsidRDefault="00381C27">
            <w:pPr>
              <w:pStyle w:val="CommentText"/>
              <w:jc w:val="center"/>
              <w:rPr>
                <w:rFonts w:ascii="Arial" w:hAnsi="Arial" w:cs="Arial"/>
                <w:sz w:val="24"/>
                <w:szCs w:val="24"/>
              </w:rPr>
            </w:pPr>
            <w:r>
              <w:rPr>
                <w:rFonts w:ascii="Arial" w:hAnsi="Arial" w:cs="Arial"/>
                <w:sz w:val="24"/>
                <w:szCs w:val="24"/>
              </w:rPr>
              <w:t>10mg/mL</w:t>
            </w:r>
          </w:p>
        </w:tc>
        <w:tc>
          <w:tcPr>
            <w:tcW w:w="3402" w:type="dxa"/>
            <w:gridSpan w:val="3"/>
            <w:tcBorders>
              <w:top w:val="single" w:sz="4" w:space="0" w:color="auto"/>
              <w:left w:val="single" w:sz="4" w:space="0" w:color="auto"/>
              <w:bottom w:val="single" w:sz="4" w:space="0" w:color="auto"/>
              <w:right w:val="single" w:sz="4" w:space="0" w:color="auto"/>
            </w:tcBorders>
            <w:hideMark/>
          </w:tcPr>
          <w:p w14:paraId="7807D660" w14:textId="77777777" w:rsidR="00381C27" w:rsidRDefault="00381C27">
            <w:pPr>
              <w:pStyle w:val="CommentText"/>
              <w:jc w:val="center"/>
              <w:rPr>
                <w:rFonts w:ascii="Arial" w:hAnsi="Arial" w:cs="Arial"/>
                <w:sz w:val="24"/>
                <w:szCs w:val="24"/>
              </w:rPr>
            </w:pPr>
            <w:r>
              <w:rPr>
                <w:rFonts w:ascii="Arial" w:hAnsi="Arial" w:cs="Arial"/>
                <w:sz w:val="24"/>
                <w:szCs w:val="24"/>
              </w:rPr>
              <w:t>1x 5mL (five mL) bottle</w:t>
            </w:r>
          </w:p>
        </w:tc>
        <w:tc>
          <w:tcPr>
            <w:tcW w:w="3558" w:type="dxa"/>
            <w:vMerge/>
            <w:tcBorders>
              <w:left w:val="single" w:sz="4" w:space="0" w:color="auto"/>
              <w:right w:val="single" w:sz="4" w:space="0" w:color="auto"/>
            </w:tcBorders>
            <w:vAlign w:val="center"/>
            <w:hideMark/>
          </w:tcPr>
          <w:p w14:paraId="5FB8295C" w14:textId="77777777" w:rsidR="00381C27" w:rsidRDefault="00381C27">
            <w:pPr>
              <w:rPr>
                <w:rFonts w:ascii="Arial" w:hAnsi="Arial" w:cs="Arial"/>
                <w:sz w:val="24"/>
                <w:szCs w:val="24"/>
              </w:rPr>
            </w:pPr>
          </w:p>
        </w:tc>
      </w:tr>
      <w:tr w:rsidR="00381C27" w14:paraId="3D08A3A5" w14:textId="77777777" w:rsidTr="00DA7512">
        <w:trPr>
          <w:gridAfter w:val="3"/>
          <w:wAfter w:w="10206" w:type="dxa"/>
          <w:trHeight w:val="301"/>
        </w:trPr>
        <w:tc>
          <w:tcPr>
            <w:tcW w:w="3823" w:type="dxa"/>
            <w:gridSpan w:val="2"/>
            <w:tcBorders>
              <w:top w:val="single" w:sz="4" w:space="0" w:color="auto"/>
              <w:left w:val="single" w:sz="4" w:space="0" w:color="auto"/>
              <w:bottom w:val="single" w:sz="4" w:space="0" w:color="auto"/>
              <w:right w:val="single" w:sz="4" w:space="0" w:color="auto"/>
            </w:tcBorders>
            <w:hideMark/>
          </w:tcPr>
          <w:p w14:paraId="1C99C69A" w14:textId="77777777" w:rsidR="00381C27" w:rsidRDefault="00381C27">
            <w:pPr>
              <w:pStyle w:val="CommentText"/>
              <w:rPr>
                <w:rFonts w:ascii="Arial" w:hAnsi="Arial" w:cs="Arial"/>
                <w:sz w:val="24"/>
                <w:szCs w:val="24"/>
              </w:rPr>
            </w:pPr>
            <w:r>
              <w:rPr>
                <w:rFonts w:ascii="Arial" w:hAnsi="Arial" w:cs="Arial"/>
                <w:sz w:val="24"/>
                <w:szCs w:val="24"/>
              </w:rPr>
              <w:t>Midazolam injection</w:t>
            </w:r>
          </w:p>
        </w:tc>
        <w:tc>
          <w:tcPr>
            <w:tcW w:w="2693" w:type="dxa"/>
            <w:tcBorders>
              <w:top w:val="single" w:sz="4" w:space="0" w:color="auto"/>
              <w:left w:val="single" w:sz="4" w:space="0" w:color="auto"/>
              <w:bottom w:val="single" w:sz="4" w:space="0" w:color="auto"/>
              <w:right w:val="single" w:sz="4" w:space="0" w:color="auto"/>
            </w:tcBorders>
            <w:hideMark/>
          </w:tcPr>
          <w:p w14:paraId="5264BAAA" w14:textId="77777777" w:rsidR="00381C27" w:rsidRDefault="00381C27">
            <w:pPr>
              <w:pStyle w:val="CommentText"/>
              <w:jc w:val="center"/>
              <w:rPr>
                <w:rFonts w:ascii="Arial" w:hAnsi="Arial" w:cs="Arial"/>
                <w:sz w:val="24"/>
                <w:szCs w:val="24"/>
              </w:rPr>
            </w:pPr>
            <w:r>
              <w:rPr>
                <w:rFonts w:ascii="Arial" w:hAnsi="Arial" w:cs="Arial"/>
                <w:sz w:val="24"/>
                <w:szCs w:val="24"/>
              </w:rPr>
              <w:t>SC/IV</w:t>
            </w:r>
          </w:p>
        </w:tc>
        <w:tc>
          <w:tcPr>
            <w:tcW w:w="2268" w:type="dxa"/>
            <w:gridSpan w:val="3"/>
            <w:tcBorders>
              <w:top w:val="single" w:sz="4" w:space="0" w:color="auto"/>
              <w:left w:val="single" w:sz="4" w:space="0" w:color="auto"/>
              <w:bottom w:val="single" w:sz="4" w:space="0" w:color="auto"/>
              <w:right w:val="single" w:sz="4" w:space="0" w:color="auto"/>
            </w:tcBorders>
            <w:hideMark/>
          </w:tcPr>
          <w:p w14:paraId="7D59F8DA" w14:textId="77777777" w:rsidR="00381C27" w:rsidRDefault="00381C27">
            <w:pPr>
              <w:pStyle w:val="CommentText"/>
              <w:jc w:val="center"/>
              <w:rPr>
                <w:rFonts w:ascii="Arial" w:hAnsi="Arial" w:cs="Arial"/>
                <w:sz w:val="24"/>
                <w:szCs w:val="24"/>
              </w:rPr>
            </w:pPr>
            <w:r>
              <w:rPr>
                <w:rFonts w:ascii="Arial" w:hAnsi="Arial" w:cs="Arial"/>
                <w:sz w:val="24"/>
                <w:szCs w:val="24"/>
              </w:rPr>
              <w:t>10mg/2mL</w:t>
            </w:r>
          </w:p>
        </w:tc>
        <w:tc>
          <w:tcPr>
            <w:tcW w:w="3402" w:type="dxa"/>
            <w:gridSpan w:val="3"/>
            <w:tcBorders>
              <w:top w:val="single" w:sz="4" w:space="0" w:color="auto"/>
              <w:left w:val="single" w:sz="4" w:space="0" w:color="auto"/>
              <w:bottom w:val="single" w:sz="4" w:space="0" w:color="auto"/>
              <w:right w:val="single" w:sz="4" w:space="0" w:color="auto"/>
            </w:tcBorders>
            <w:hideMark/>
          </w:tcPr>
          <w:p w14:paraId="7FACAF03" w14:textId="77777777" w:rsidR="00381C27" w:rsidRDefault="00381C27">
            <w:pPr>
              <w:pStyle w:val="CommentText"/>
              <w:jc w:val="center"/>
              <w:rPr>
                <w:rFonts w:ascii="Arial" w:hAnsi="Arial" w:cs="Arial"/>
                <w:sz w:val="24"/>
                <w:szCs w:val="24"/>
              </w:rPr>
            </w:pPr>
            <w:r>
              <w:rPr>
                <w:rFonts w:ascii="Arial" w:hAnsi="Arial" w:cs="Arial"/>
                <w:sz w:val="24"/>
                <w:szCs w:val="24"/>
              </w:rPr>
              <w:t>10 (ten) ampoules</w:t>
            </w:r>
          </w:p>
        </w:tc>
        <w:tc>
          <w:tcPr>
            <w:tcW w:w="3558" w:type="dxa"/>
            <w:vMerge/>
            <w:tcBorders>
              <w:left w:val="single" w:sz="4" w:space="0" w:color="auto"/>
              <w:right w:val="single" w:sz="4" w:space="0" w:color="auto"/>
            </w:tcBorders>
            <w:vAlign w:val="center"/>
            <w:hideMark/>
          </w:tcPr>
          <w:p w14:paraId="1EC314FB" w14:textId="77777777" w:rsidR="00381C27" w:rsidRDefault="00381C27">
            <w:pPr>
              <w:rPr>
                <w:rFonts w:ascii="Arial" w:hAnsi="Arial" w:cs="Arial"/>
                <w:sz w:val="24"/>
                <w:szCs w:val="24"/>
              </w:rPr>
            </w:pPr>
          </w:p>
        </w:tc>
      </w:tr>
      <w:tr w:rsidR="00381C27" w14:paraId="2A75FBA4" w14:textId="77777777" w:rsidTr="00DA7512">
        <w:trPr>
          <w:gridAfter w:val="3"/>
          <w:wAfter w:w="10206" w:type="dxa"/>
          <w:trHeight w:val="277"/>
        </w:trPr>
        <w:tc>
          <w:tcPr>
            <w:tcW w:w="3823" w:type="dxa"/>
            <w:gridSpan w:val="2"/>
            <w:tcBorders>
              <w:top w:val="single" w:sz="4" w:space="0" w:color="auto"/>
              <w:left w:val="single" w:sz="4" w:space="0" w:color="auto"/>
              <w:bottom w:val="single" w:sz="4" w:space="0" w:color="auto"/>
              <w:right w:val="single" w:sz="4" w:space="0" w:color="auto"/>
            </w:tcBorders>
            <w:hideMark/>
          </w:tcPr>
          <w:p w14:paraId="0F7ACF34" w14:textId="77777777" w:rsidR="00381C27" w:rsidRDefault="00381C27">
            <w:pPr>
              <w:pStyle w:val="CommentText"/>
              <w:rPr>
                <w:rFonts w:ascii="Arial" w:hAnsi="Arial" w:cs="Arial"/>
                <w:sz w:val="24"/>
                <w:szCs w:val="24"/>
              </w:rPr>
            </w:pPr>
            <w:r>
              <w:rPr>
                <w:rFonts w:ascii="Arial" w:hAnsi="Arial" w:cs="Arial"/>
                <w:sz w:val="24"/>
                <w:szCs w:val="24"/>
              </w:rPr>
              <w:t>Cyclizine injection</w:t>
            </w:r>
          </w:p>
        </w:tc>
        <w:tc>
          <w:tcPr>
            <w:tcW w:w="2693" w:type="dxa"/>
            <w:tcBorders>
              <w:top w:val="single" w:sz="4" w:space="0" w:color="auto"/>
              <w:left w:val="single" w:sz="4" w:space="0" w:color="auto"/>
              <w:bottom w:val="single" w:sz="4" w:space="0" w:color="auto"/>
              <w:right w:val="single" w:sz="4" w:space="0" w:color="auto"/>
            </w:tcBorders>
            <w:hideMark/>
          </w:tcPr>
          <w:p w14:paraId="756BC4B2" w14:textId="77777777" w:rsidR="00381C27" w:rsidRDefault="00381C27">
            <w:pPr>
              <w:pStyle w:val="CommentText"/>
              <w:jc w:val="center"/>
              <w:rPr>
                <w:rFonts w:ascii="Arial" w:hAnsi="Arial" w:cs="Arial"/>
                <w:sz w:val="24"/>
                <w:szCs w:val="24"/>
              </w:rPr>
            </w:pPr>
            <w:r>
              <w:rPr>
                <w:rFonts w:ascii="Arial" w:hAnsi="Arial" w:cs="Arial"/>
                <w:sz w:val="24"/>
                <w:szCs w:val="24"/>
              </w:rPr>
              <w:t>SC/IV</w:t>
            </w:r>
          </w:p>
        </w:tc>
        <w:tc>
          <w:tcPr>
            <w:tcW w:w="2268" w:type="dxa"/>
            <w:gridSpan w:val="3"/>
            <w:tcBorders>
              <w:top w:val="single" w:sz="4" w:space="0" w:color="auto"/>
              <w:left w:val="single" w:sz="4" w:space="0" w:color="auto"/>
              <w:bottom w:val="single" w:sz="4" w:space="0" w:color="auto"/>
              <w:right w:val="single" w:sz="4" w:space="0" w:color="auto"/>
            </w:tcBorders>
            <w:hideMark/>
          </w:tcPr>
          <w:p w14:paraId="4265D374" w14:textId="77777777" w:rsidR="00381C27" w:rsidRDefault="00381C27">
            <w:pPr>
              <w:pStyle w:val="CommentText"/>
              <w:jc w:val="center"/>
              <w:rPr>
                <w:rFonts w:ascii="Arial" w:hAnsi="Arial" w:cs="Arial"/>
                <w:sz w:val="24"/>
                <w:szCs w:val="24"/>
              </w:rPr>
            </w:pPr>
            <w:r>
              <w:rPr>
                <w:rFonts w:ascii="Arial" w:hAnsi="Arial" w:cs="Arial"/>
                <w:sz w:val="24"/>
                <w:szCs w:val="24"/>
              </w:rPr>
              <w:t>50mg/mL</w:t>
            </w:r>
          </w:p>
        </w:tc>
        <w:tc>
          <w:tcPr>
            <w:tcW w:w="3402" w:type="dxa"/>
            <w:gridSpan w:val="3"/>
            <w:tcBorders>
              <w:top w:val="single" w:sz="4" w:space="0" w:color="auto"/>
              <w:left w:val="single" w:sz="4" w:space="0" w:color="auto"/>
              <w:bottom w:val="single" w:sz="4" w:space="0" w:color="auto"/>
              <w:right w:val="single" w:sz="4" w:space="0" w:color="auto"/>
            </w:tcBorders>
            <w:hideMark/>
          </w:tcPr>
          <w:p w14:paraId="576DED78" w14:textId="77777777" w:rsidR="00381C27" w:rsidRDefault="00381C27">
            <w:pPr>
              <w:pStyle w:val="CommentText"/>
              <w:jc w:val="center"/>
              <w:rPr>
                <w:rFonts w:ascii="Arial" w:hAnsi="Arial" w:cs="Arial"/>
                <w:sz w:val="24"/>
                <w:szCs w:val="24"/>
              </w:rPr>
            </w:pPr>
            <w:r>
              <w:rPr>
                <w:rFonts w:ascii="Arial" w:hAnsi="Arial" w:cs="Arial"/>
                <w:sz w:val="24"/>
                <w:szCs w:val="24"/>
              </w:rPr>
              <w:t xml:space="preserve">10 </w:t>
            </w:r>
            <w:r>
              <w:rPr>
                <w:rFonts w:ascii="Arial" w:hAnsi="Arial" w:cs="Arial"/>
                <w:sz w:val="24"/>
                <w:szCs w:val="24"/>
                <w:lang w:val="en-US"/>
              </w:rPr>
              <w:t>ampoules</w:t>
            </w:r>
          </w:p>
        </w:tc>
        <w:tc>
          <w:tcPr>
            <w:tcW w:w="3558" w:type="dxa"/>
            <w:vMerge/>
            <w:tcBorders>
              <w:left w:val="single" w:sz="4" w:space="0" w:color="auto"/>
              <w:right w:val="single" w:sz="4" w:space="0" w:color="auto"/>
            </w:tcBorders>
            <w:vAlign w:val="center"/>
            <w:hideMark/>
          </w:tcPr>
          <w:p w14:paraId="2F3BF6C0" w14:textId="77777777" w:rsidR="00381C27" w:rsidRDefault="00381C27">
            <w:pPr>
              <w:rPr>
                <w:rFonts w:ascii="Arial" w:hAnsi="Arial" w:cs="Arial"/>
                <w:sz w:val="24"/>
                <w:szCs w:val="24"/>
              </w:rPr>
            </w:pPr>
          </w:p>
        </w:tc>
      </w:tr>
      <w:tr w:rsidR="00381C27" w14:paraId="42BAF7FA" w14:textId="77777777" w:rsidTr="00DA7512">
        <w:trPr>
          <w:gridAfter w:val="3"/>
          <w:wAfter w:w="10206" w:type="dxa"/>
          <w:trHeight w:val="219"/>
        </w:trPr>
        <w:tc>
          <w:tcPr>
            <w:tcW w:w="3823" w:type="dxa"/>
            <w:gridSpan w:val="2"/>
            <w:tcBorders>
              <w:top w:val="single" w:sz="4" w:space="0" w:color="auto"/>
              <w:left w:val="single" w:sz="4" w:space="0" w:color="auto"/>
              <w:bottom w:val="single" w:sz="4" w:space="0" w:color="auto"/>
              <w:right w:val="single" w:sz="4" w:space="0" w:color="auto"/>
            </w:tcBorders>
            <w:hideMark/>
          </w:tcPr>
          <w:p w14:paraId="0B439EE5" w14:textId="77777777" w:rsidR="00381C27" w:rsidRDefault="00381C27">
            <w:pPr>
              <w:pStyle w:val="CommentText"/>
              <w:rPr>
                <w:rFonts w:ascii="Arial" w:hAnsi="Arial" w:cs="Arial"/>
                <w:sz w:val="24"/>
                <w:szCs w:val="24"/>
              </w:rPr>
            </w:pPr>
            <w:r>
              <w:rPr>
                <w:rFonts w:ascii="Arial" w:hAnsi="Arial" w:cs="Arial"/>
                <w:sz w:val="24"/>
                <w:szCs w:val="24"/>
              </w:rPr>
              <w:t>Levomepromazine injection</w:t>
            </w:r>
          </w:p>
        </w:tc>
        <w:tc>
          <w:tcPr>
            <w:tcW w:w="2693" w:type="dxa"/>
            <w:tcBorders>
              <w:top w:val="single" w:sz="4" w:space="0" w:color="auto"/>
              <w:left w:val="single" w:sz="4" w:space="0" w:color="auto"/>
              <w:bottom w:val="single" w:sz="4" w:space="0" w:color="auto"/>
              <w:right w:val="single" w:sz="4" w:space="0" w:color="auto"/>
            </w:tcBorders>
            <w:hideMark/>
          </w:tcPr>
          <w:p w14:paraId="3C336247" w14:textId="77777777" w:rsidR="00381C27" w:rsidRDefault="00381C27">
            <w:pPr>
              <w:pStyle w:val="CommentText"/>
              <w:jc w:val="center"/>
              <w:rPr>
                <w:rFonts w:ascii="Arial" w:hAnsi="Arial" w:cs="Arial"/>
                <w:sz w:val="24"/>
                <w:szCs w:val="24"/>
              </w:rPr>
            </w:pPr>
            <w:r>
              <w:rPr>
                <w:rFonts w:ascii="Arial" w:hAnsi="Arial" w:cs="Arial"/>
                <w:sz w:val="24"/>
                <w:szCs w:val="24"/>
              </w:rPr>
              <w:t>SC/IV</w:t>
            </w:r>
          </w:p>
        </w:tc>
        <w:tc>
          <w:tcPr>
            <w:tcW w:w="2268" w:type="dxa"/>
            <w:gridSpan w:val="3"/>
            <w:tcBorders>
              <w:top w:val="single" w:sz="4" w:space="0" w:color="auto"/>
              <w:left w:val="single" w:sz="4" w:space="0" w:color="auto"/>
              <w:bottom w:val="single" w:sz="4" w:space="0" w:color="auto"/>
              <w:right w:val="single" w:sz="4" w:space="0" w:color="auto"/>
            </w:tcBorders>
            <w:hideMark/>
          </w:tcPr>
          <w:p w14:paraId="1A4E0248" w14:textId="77777777" w:rsidR="00381C27" w:rsidRDefault="00381C27">
            <w:pPr>
              <w:pStyle w:val="CommentText"/>
              <w:jc w:val="center"/>
              <w:rPr>
                <w:rFonts w:ascii="Arial" w:hAnsi="Arial" w:cs="Arial"/>
                <w:sz w:val="24"/>
                <w:szCs w:val="24"/>
              </w:rPr>
            </w:pPr>
            <w:r>
              <w:rPr>
                <w:rFonts w:ascii="Arial" w:hAnsi="Arial" w:cs="Arial"/>
                <w:sz w:val="24"/>
                <w:szCs w:val="24"/>
              </w:rPr>
              <w:t>25mg/mL</w:t>
            </w:r>
          </w:p>
        </w:tc>
        <w:tc>
          <w:tcPr>
            <w:tcW w:w="3402" w:type="dxa"/>
            <w:gridSpan w:val="3"/>
            <w:tcBorders>
              <w:top w:val="single" w:sz="4" w:space="0" w:color="auto"/>
              <w:left w:val="single" w:sz="4" w:space="0" w:color="auto"/>
              <w:bottom w:val="single" w:sz="4" w:space="0" w:color="auto"/>
              <w:right w:val="single" w:sz="4" w:space="0" w:color="auto"/>
            </w:tcBorders>
            <w:hideMark/>
          </w:tcPr>
          <w:p w14:paraId="3DBA3862" w14:textId="77777777" w:rsidR="00381C27" w:rsidRDefault="00381C27">
            <w:pPr>
              <w:pStyle w:val="CommentText"/>
              <w:jc w:val="center"/>
              <w:rPr>
                <w:rFonts w:ascii="Arial" w:hAnsi="Arial" w:cs="Arial"/>
                <w:sz w:val="24"/>
                <w:szCs w:val="24"/>
              </w:rPr>
            </w:pPr>
            <w:r>
              <w:rPr>
                <w:rFonts w:ascii="Arial" w:hAnsi="Arial" w:cs="Arial"/>
                <w:sz w:val="24"/>
                <w:szCs w:val="24"/>
              </w:rPr>
              <w:t xml:space="preserve">10 </w:t>
            </w:r>
            <w:r>
              <w:rPr>
                <w:rFonts w:ascii="Arial" w:hAnsi="Arial" w:cs="Arial"/>
                <w:sz w:val="24"/>
                <w:szCs w:val="24"/>
                <w:lang w:val="en-US"/>
              </w:rPr>
              <w:t>ampoules</w:t>
            </w:r>
          </w:p>
        </w:tc>
        <w:tc>
          <w:tcPr>
            <w:tcW w:w="3558" w:type="dxa"/>
            <w:vMerge/>
            <w:tcBorders>
              <w:left w:val="single" w:sz="4" w:space="0" w:color="auto"/>
              <w:right w:val="single" w:sz="4" w:space="0" w:color="auto"/>
            </w:tcBorders>
            <w:vAlign w:val="center"/>
            <w:hideMark/>
          </w:tcPr>
          <w:p w14:paraId="2C11D23B" w14:textId="77777777" w:rsidR="00381C27" w:rsidRDefault="00381C27">
            <w:pPr>
              <w:rPr>
                <w:rFonts w:ascii="Arial" w:hAnsi="Arial" w:cs="Arial"/>
                <w:sz w:val="24"/>
                <w:szCs w:val="24"/>
              </w:rPr>
            </w:pPr>
          </w:p>
        </w:tc>
      </w:tr>
      <w:tr w:rsidR="00381C27" w14:paraId="480B6B49" w14:textId="77777777" w:rsidTr="00DA7512">
        <w:trPr>
          <w:gridAfter w:val="3"/>
          <w:wAfter w:w="10206" w:type="dxa"/>
          <w:trHeight w:val="219"/>
        </w:trPr>
        <w:tc>
          <w:tcPr>
            <w:tcW w:w="3823" w:type="dxa"/>
            <w:gridSpan w:val="2"/>
            <w:tcBorders>
              <w:top w:val="single" w:sz="4" w:space="0" w:color="auto"/>
              <w:left w:val="single" w:sz="4" w:space="0" w:color="auto"/>
              <w:bottom w:val="single" w:sz="4" w:space="0" w:color="auto"/>
              <w:right w:val="single" w:sz="4" w:space="0" w:color="auto"/>
            </w:tcBorders>
            <w:hideMark/>
          </w:tcPr>
          <w:p w14:paraId="19C803CB" w14:textId="77777777" w:rsidR="00381C27" w:rsidRDefault="00381C27">
            <w:pPr>
              <w:pStyle w:val="CommentText"/>
              <w:rPr>
                <w:rFonts w:ascii="Arial" w:hAnsi="Arial" w:cs="Arial"/>
                <w:sz w:val="24"/>
                <w:szCs w:val="24"/>
              </w:rPr>
            </w:pPr>
            <w:r>
              <w:rPr>
                <w:rFonts w:ascii="Arial" w:hAnsi="Arial" w:cs="Arial"/>
                <w:sz w:val="24"/>
                <w:szCs w:val="24"/>
              </w:rPr>
              <w:t>Hyoscine Hydrobromide patches</w:t>
            </w:r>
          </w:p>
        </w:tc>
        <w:tc>
          <w:tcPr>
            <w:tcW w:w="2693" w:type="dxa"/>
            <w:tcBorders>
              <w:top w:val="single" w:sz="4" w:space="0" w:color="auto"/>
              <w:left w:val="single" w:sz="4" w:space="0" w:color="auto"/>
              <w:bottom w:val="single" w:sz="4" w:space="0" w:color="auto"/>
              <w:right w:val="single" w:sz="4" w:space="0" w:color="auto"/>
            </w:tcBorders>
            <w:hideMark/>
          </w:tcPr>
          <w:p w14:paraId="294651A6" w14:textId="77777777" w:rsidR="00381C27" w:rsidRDefault="00381C27">
            <w:pPr>
              <w:pStyle w:val="CommentText"/>
              <w:jc w:val="center"/>
              <w:rPr>
                <w:rFonts w:ascii="Arial" w:hAnsi="Arial" w:cs="Arial"/>
                <w:sz w:val="24"/>
                <w:szCs w:val="24"/>
              </w:rPr>
            </w:pPr>
            <w:r>
              <w:rPr>
                <w:rFonts w:ascii="Arial" w:hAnsi="Arial" w:cs="Arial"/>
                <w:sz w:val="24"/>
                <w:szCs w:val="24"/>
              </w:rPr>
              <w:t>Transdermal</w:t>
            </w:r>
          </w:p>
        </w:tc>
        <w:tc>
          <w:tcPr>
            <w:tcW w:w="2268" w:type="dxa"/>
            <w:gridSpan w:val="3"/>
            <w:tcBorders>
              <w:top w:val="single" w:sz="4" w:space="0" w:color="auto"/>
              <w:left w:val="single" w:sz="4" w:space="0" w:color="auto"/>
              <w:bottom w:val="single" w:sz="4" w:space="0" w:color="auto"/>
              <w:right w:val="single" w:sz="4" w:space="0" w:color="auto"/>
            </w:tcBorders>
            <w:hideMark/>
          </w:tcPr>
          <w:p w14:paraId="09B70B0D" w14:textId="77777777" w:rsidR="00381C27" w:rsidRDefault="00381C27">
            <w:pPr>
              <w:pStyle w:val="CommentText"/>
              <w:jc w:val="center"/>
              <w:rPr>
                <w:rFonts w:ascii="Arial" w:hAnsi="Arial" w:cs="Arial"/>
                <w:sz w:val="24"/>
                <w:szCs w:val="24"/>
              </w:rPr>
            </w:pPr>
            <w:r>
              <w:rPr>
                <w:rFonts w:ascii="Arial" w:hAnsi="Arial" w:cs="Arial"/>
                <w:sz w:val="24"/>
                <w:szCs w:val="24"/>
              </w:rPr>
              <w:t>1mg/72hrs</w:t>
            </w:r>
          </w:p>
        </w:tc>
        <w:tc>
          <w:tcPr>
            <w:tcW w:w="3402" w:type="dxa"/>
            <w:gridSpan w:val="3"/>
            <w:tcBorders>
              <w:top w:val="single" w:sz="4" w:space="0" w:color="auto"/>
              <w:left w:val="single" w:sz="4" w:space="0" w:color="auto"/>
              <w:bottom w:val="single" w:sz="4" w:space="0" w:color="auto"/>
              <w:right w:val="single" w:sz="4" w:space="0" w:color="auto"/>
            </w:tcBorders>
            <w:hideMark/>
          </w:tcPr>
          <w:p w14:paraId="4E2F989C" w14:textId="77777777" w:rsidR="00381C27" w:rsidRDefault="00381C27">
            <w:pPr>
              <w:pStyle w:val="CommentText"/>
              <w:jc w:val="center"/>
              <w:rPr>
                <w:rFonts w:ascii="Arial" w:hAnsi="Arial" w:cs="Arial"/>
                <w:sz w:val="24"/>
                <w:szCs w:val="24"/>
              </w:rPr>
            </w:pPr>
            <w:r>
              <w:rPr>
                <w:rFonts w:ascii="Arial" w:hAnsi="Arial" w:cs="Arial"/>
                <w:sz w:val="24"/>
                <w:szCs w:val="24"/>
              </w:rPr>
              <w:t>2 patches</w:t>
            </w:r>
          </w:p>
        </w:tc>
        <w:tc>
          <w:tcPr>
            <w:tcW w:w="3558" w:type="dxa"/>
            <w:vMerge/>
            <w:tcBorders>
              <w:left w:val="single" w:sz="4" w:space="0" w:color="auto"/>
              <w:right w:val="single" w:sz="4" w:space="0" w:color="auto"/>
            </w:tcBorders>
            <w:vAlign w:val="center"/>
            <w:hideMark/>
          </w:tcPr>
          <w:p w14:paraId="12FE7CEE" w14:textId="77777777" w:rsidR="00381C27" w:rsidRDefault="00381C27">
            <w:pPr>
              <w:rPr>
                <w:rFonts w:ascii="Arial" w:hAnsi="Arial" w:cs="Arial"/>
                <w:sz w:val="24"/>
                <w:szCs w:val="24"/>
              </w:rPr>
            </w:pPr>
          </w:p>
        </w:tc>
      </w:tr>
      <w:tr w:rsidR="00381C27" w14:paraId="6F7AF368" w14:textId="77777777" w:rsidTr="00353AE5">
        <w:trPr>
          <w:gridAfter w:val="3"/>
          <w:wAfter w:w="10206" w:type="dxa"/>
          <w:trHeight w:val="219"/>
        </w:trPr>
        <w:tc>
          <w:tcPr>
            <w:tcW w:w="3823" w:type="dxa"/>
            <w:gridSpan w:val="2"/>
            <w:tcBorders>
              <w:top w:val="single" w:sz="4" w:space="0" w:color="auto"/>
              <w:left w:val="single" w:sz="4" w:space="0" w:color="auto"/>
              <w:bottom w:val="single" w:sz="4" w:space="0" w:color="auto"/>
              <w:right w:val="single" w:sz="4" w:space="0" w:color="auto"/>
            </w:tcBorders>
            <w:hideMark/>
          </w:tcPr>
          <w:p w14:paraId="791FAB87" w14:textId="77777777" w:rsidR="00381C27" w:rsidRDefault="00381C27">
            <w:pPr>
              <w:pStyle w:val="CommentText"/>
              <w:rPr>
                <w:rFonts w:ascii="Arial" w:hAnsi="Arial" w:cs="Arial"/>
                <w:sz w:val="24"/>
                <w:szCs w:val="24"/>
              </w:rPr>
            </w:pPr>
            <w:r>
              <w:rPr>
                <w:rFonts w:ascii="Arial" w:hAnsi="Arial" w:cs="Arial"/>
                <w:sz w:val="24"/>
                <w:szCs w:val="24"/>
              </w:rPr>
              <w:t>Dexamethasone</w:t>
            </w:r>
          </w:p>
        </w:tc>
        <w:tc>
          <w:tcPr>
            <w:tcW w:w="2693" w:type="dxa"/>
            <w:tcBorders>
              <w:top w:val="single" w:sz="4" w:space="0" w:color="auto"/>
              <w:left w:val="single" w:sz="4" w:space="0" w:color="auto"/>
              <w:bottom w:val="single" w:sz="4" w:space="0" w:color="auto"/>
              <w:right w:val="single" w:sz="4" w:space="0" w:color="auto"/>
            </w:tcBorders>
            <w:hideMark/>
          </w:tcPr>
          <w:p w14:paraId="4F045C58" w14:textId="77777777" w:rsidR="00381C27" w:rsidRDefault="00381C27">
            <w:pPr>
              <w:pStyle w:val="CommentText"/>
              <w:jc w:val="center"/>
              <w:rPr>
                <w:rFonts w:ascii="Arial" w:hAnsi="Arial" w:cs="Arial"/>
                <w:sz w:val="24"/>
                <w:szCs w:val="24"/>
              </w:rPr>
            </w:pPr>
            <w:r>
              <w:rPr>
                <w:rFonts w:ascii="Arial" w:hAnsi="Arial" w:cs="Arial"/>
                <w:sz w:val="24"/>
                <w:szCs w:val="24"/>
              </w:rPr>
              <w:t>SC/IV</w:t>
            </w:r>
          </w:p>
        </w:tc>
        <w:tc>
          <w:tcPr>
            <w:tcW w:w="2268" w:type="dxa"/>
            <w:gridSpan w:val="3"/>
            <w:tcBorders>
              <w:top w:val="single" w:sz="4" w:space="0" w:color="auto"/>
              <w:left w:val="single" w:sz="4" w:space="0" w:color="auto"/>
              <w:bottom w:val="single" w:sz="4" w:space="0" w:color="auto"/>
              <w:right w:val="single" w:sz="4" w:space="0" w:color="auto"/>
            </w:tcBorders>
            <w:hideMark/>
          </w:tcPr>
          <w:p w14:paraId="75577102" w14:textId="77777777" w:rsidR="00381C27" w:rsidRDefault="00381C27">
            <w:pPr>
              <w:pStyle w:val="CommentText"/>
              <w:jc w:val="center"/>
              <w:rPr>
                <w:rFonts w:ascii="Arial" w:hAnsi="Arial" w:cs="Arial"/>
                <w:sz w:val="24"/>
                <w:szCs w:val="24"/>
              </w:rPr>
            </w:pPr>
            <w:r>
              <w:rPr>
                <w:rFonts w:ascii="Arial" w:hAnsi="Arial" w:cs="Arial"/>
                <w:sz w:val="24"/>
                <w:szCs w:val="24"/>
              </w:rPr>
              <w:t>3.3mg</w:t>
            </w:r>
          </w:p>
        </w:tc>
        <w:tc>
          <w:tcPr>
            <w:tcW w:w="3402" w:type="dxa"/>
            <w:gridSpan w:val="3"/>
            <w:tcBorders>
              <w:top w:val="single" w:sz="4" w:space="0" w:color="auto"/>
              <w:left w:val="single" w:sz="4" w:space="0" w:color="auto"/>
              <w:bottom w:val="single" w:sz="4" w:space="0" w:color="auto"/>
              <w:right w:val="single" w:sz="4" w:space="0" w:color="auto"/>
            </w:tcBorders>
            <w:hideMark/>
          </w:tcPr>
          <w:p w14:paraId="36976026" w14:textId="77777777" w:rsidR="00381C27" w:rsidRDefault="00381C27">
            <w:pPr>
              <w:pStyle w:val="CommentText"/>
              <w:jc w:val="center"/>
              <w:rPr>
                <w:rFonts w:ascii="Arial" w:hAnsi="Arial" w:cs="Arial"/>
                <w:sz w:val="24"/>
                <w:szCs w:val="24"/>
              </w:rPr>
            </w:pPr>
            <w:r>
              <w:rPr>
                <w:rFonts w:ascii="Arial" w:hAnsi="Arial" w:cs="Arial"/>
                <w:sz w:val="24"/>
                <w:szCs w:val="24"/>
              </w:rPr>
              <w:t>10 ampoules</w:t>
            </w:r>
          </w:p>
        </w:tc>
        <w:tc>
          <w:tcPr>
            <w:tcW w:w="3558" w:type="dxa"/>
            <w:vMerge/>
            <w:tcBorders>
              <w:left w:val="single" w:sz="4" w:space="0" w:color="auto"/>
              <w:right w:val="single" w:sz="4" w:space="0" w:color="auto"/>
            </w:tcBorders>
          </w:tcPr>
          <w:p w14:paraId="6850668C" w14:textId="77777777" w:rsidR="00381C27" w:rsidRDefault="00381C27">
            <w:pPr>
              <w:pStyle w:val="CommentText"/>
              <w:jc w:val="center"/>
              <w:rPr>
                <w:rFonts w:ascii="Arial" w:hAnsi="Arial" w:cs="Arial"/>
                <w:sz w:val="24"/>
                <w:szCs w:val="24"/>
              </w:rPr>
            </w:pPr>
          </w:p>
        </w:tc>
      </w:tr>
      <w:tr w:rsidR="00381C27" w14:paraId="0FB7D58B" w14:textId="77777777" w:rsidTr="00353AE5">
        <w:trPr>
          <w:gridAfter w:val="3"/>
          <w:wAfter w:w="10206" w:type="dxa"/>
          <w:trHeight w:val="219"/>
        </w:trPr>
        <w:tc>
          <w:tcPr>
            <w:tcW w:w="3823" w:type="dxa"/>
            <w:gridSpan w:val="2"/>
            <w:tcBorders>
              <w:top w:val="single" w:sz="4" w:space="0" w:color="auto"/>
              <w:left w:val="single" w:sz="4" w:space="0" w:color="auto"/>
              <w:bottom w:val="single" w:sz="4" w:space="0" w:color="auto"/>
              <w:right w:val="single" w:sz="4" w:space="0" w:color="auto"/>
            </w:tcBorders>
            <w:hideMark/>
          </w:tcPr>
          <w:p w14:paraId="5AD8C1DC" w14:textId="77777777" w:rsidR="00381C27" w:rsidRDefault="00381C27">
            <w:pPr>
              <w:pStyle w:val="CommentText"/>
              <w:rPr>
                <w:rFonts w:ascii="Arial" w:hAnsi="Arial" w:cs="Arial"/>
                <w:sz w:val="24"/>
                <w:szCs w:val="24"/>
              </w:rPr>
            </w:pPr>
            <w:r>
              <w:rPr>
                <w:rFonts w:ascii="Arial" w:hAnsi="Arial" w:cs="Arial"/>
                <w:sz w:val="24"/>
                <w:szCs w:val="24"/>
              </w:rPr>
              <w:t>Water for injections</w:t>
            </w:r>
          </w:p>
        </w:tc>
        <w:tc>
          <w:tcPr>
            <w:tcW w:w="2693" w:type="dxa"/>
            <w:tcBorders>
              <w:top w:val="single" w:sz="4" w:space="0" w:color="auto"/>
              <w:left w:val="single" w:sz="4" w:space="0" w:color="auto"/>
              <w:bottom w:val="single" w:sz="4" w:space="0" w:color="auto"/>
              <w:right w:val="single" w:sz="4" w:space="0" w:color="auto"/>
            </w:tcBorders>
            <w:hideMark/>
          </w:tcPr>
          <w:p w14:paraId="4891F01C" w14:textId="77777777" w:rsidR="00381C27" w:rsidRDefault="00381C27">
            <w:pPr>
              <w:pStyle w:val="CommentText"/>
              <w:jc w:val="center"/>
              <w:rPr>
                <w:rFonts w:ascii="Arial" w:hAnsi="Arial" w:cs="Arial"/>
                <w:sz w:val="24"/>
                <w:szCs w:val="24"/>
              </w:rPr>
            </w:pPr>
            <w:r>
              <w:rPr>
                <w:rFonts w:ascii="Arial" w:hAnsi="Arial" w:cs="Arial"/>
                <w:sz w:val="24"/>
                <w:szCs w:val="24"/>
              </w:rPr>
              <w:t>SC/IV</w:t>
            </w:r>
          </w:p>
        </w:tc>
        <w:tc>
          <w:tcPr>
            <w:tcW w:w="2268" w:type="dxa"/>
            <w:gridSpan w:val="3"/>
            <w:tcBorders>
              <w:top w:val="single" w:sz="4" w:space="0" w:color="auto"/>
              <w:left w:val="single" w:sz="4" w:space="0" w:color="auto"/>
              <w:bottom w:val="single" w:sz="4" w:space="0" w:color="auto"/>
              <w:right w:val="single" w:sz="4" w:space="0" w:color="auto"/>
            </w:tcBorders>
            <w:hideMark/>
          </w:tcPr>
          <w:p w14:paraId="21B53E30" w14:textId="77777777" w:rsidR="00381C27" w:rsidRDefault="00381C27">
            <w:pPr>
              <w:pStyle w:val="CommentText"/>
              <w:jc w:val="center"/>
              <w:rPr>
                <w:rFonts w:ascii="Arial" w:hAnsi="Arial" w:cs="Arial"/>
                <w:sz w:val="24"/>
                <w:szCs w:val="24"/>
              </w:rPr>
            </w:pPr>
            <w:r>
              <w:rPr>
                <w:rFonts w:ascii="Arial" w:hAnsi="Arial" w:cs="Arial"/>
                <w:sz w:val="24"/>
                <w:szCs w:val="24"/>
              </w:rPr>
              <w:t>10mL</w:t>
            </w:r>
          </w:p>
        </w:tc>
        <w:tc>
          <w:tcPr>
            <w:tcW w:w="3402" w:type="dxa"/>
            <w:gridSpan w:val="3"/>
            <w:tcBorders>
              <w:top w:val="single" w:sz="4" w:space="0" w:color="auto"/>
              <w:left w:val="single" w:sz="4" w:space="0" w:color="auto"/>
              <w:bottom w:val="single" w:sz="4" w:space="0" w:color="auto"/>
              <w:right w:val="single" w:sz="4" w:space="0" w:color="auto"/>
            </w:tcBorders>
            <w:hideMark/>
          </w:tcPr>
          <w:p w14:paraId="411F6D03" w14:textId="77777777" w:rsidR="00381C27" w:rsidRDefault="00381C27">
            <w:pPr>
              <w:pStyle w:val="CommentText"/>
              <w:jc w:val="center"/>
              <w:rPr>
                <w:rFonts w:ascii="Arial" w:hAnsi="Arial" w:cs="Arial"/>
                <w:sz w:val="24"/>
                <w:szCs w:val="24"/>
              </w:rPr>
            </w:pPr>
            <w:r>
              <w:rPr>
                <w:rFonts w:ascii="Arial" w:hAnsi="Arial" w:cs="Arial"/>
                <w:sz w:val="24"/>
                <w:szCs w:val="24"/>
              </w:rPr>
              <w:t>10 ampoules</w:t>
            </w:r>
          </w:p>
        </w:tc>
        <w:tc>
          <w:tcPr>
            <w:tcW w:w="3558" w:type="dxa"/>
            <w:vMerge/>
            <w:tcBorders>
              <w:left w:val="single" w:sz="4" w:space="0" w:color="auto"/>
              <w:bottom w:val="single" w:sz="4" w:space="0" w:color="auto"/>
              <w:right w:val="single" w:sz="4" w:space="0" w:color="auto"/>
            </w:tcBorders>
          </w:tcPr>
          <w:p w14:paraId="6DA5E10E" w14:textId="77777777" w:rsidR="00381C27" w:rsidRDefault="00381C27">
            <w:pPr>
              <w:pStyle w:val="CommentText"/>
              <w:rPr>
                <w:rFonts w:ascii="Arial" w:hAnsi="Arial" w:cs="Arial"/>
                <w:sz w:val="24"/>
                <w:szCs w:val="24"/>
              </w:rPr>
            </w:pPr>
          </w:p>
        </w:tc>
      </w:tr>
      <w:tr w:rsidR="00A970A8" w14:paraId="0EDCC9B1" w14:textId="77777777" w:rsidTr="00A970A8">
        <w:trPr>
          <w:trHeight w:val="157"/>
        </w:trPr>
        <w:tc>
          <w:tcPr>
            <w:tcW w:w="15744" w:type="dxa"/>
            <w:gridSpan w:val="10"/>
            <w:tcBorders>
              <w:top w:val="single" w:sz="4" w:space="0" w:color="auto"/>
              <w:left w:val="single" w:sz="4" w:space="0" w:color="auto"/>
              <w:bottom w:val="single" w:sz="4" w:space="0" w:color="auto"/>
              <w:right w:val="single" w:sz="4" w:space="0" w:color="auto"/>
            </w:tcBorders>
            <w:shd w:val="clear" w:color="auto" w:fill="D9D9D9"/>
          </w:tcPr>
          <w:p w14:paraId="1A87E7ED" w14:textId="77777777" w:rsidR="00A970A8" w:rsidRDefault="00A970A8">
            <w:pPr>
              <w:pStyle w:val="CommentText"/>
              <w:rPr>
                <w:rFonts w:ascii="Arial" w:hAnsi="Arial" w:cs="Arial"/>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14:paraId="6AD92BF0" w14:textId="77777777" w:rsidR="00A970A8" w:rsidRDefault="00A970A8">
            <w:pPr>
              <w:pStyle w:val="CommentText"/>
              <w:jc w:val="center"/>
              <w:rPr>
                <w:rFonts w:ascii="Arial" w:hAnsi="Arial" w:cs="Arial"/>
                <w:sz w:val="24"/>
                <w:szCs w:val="24"/>
              </w:rPr>
            </w:pPr>
            <w:r>
              <w:rPr>
                <w:rFonts w:ascii="Arial" w:hAnsi="Arial" w:cs="Arial"/>
                <w:sz w:val="24"/>
                <w:szCs w:val="24"/>
              </w:rPr>
              <w:t>SC/IV</w:t>
            </w:r>
          </w:p>
        </w:tc>
        <w:tc>
          <w:tcPr>
            <w:tcW w:w="3402" w:type="dxa"/>
            <w:tcBorders>
              <w:top w:val="single" w:sz="4" w:space="0" w:color="auto"/>
              <w:left w:val="single" w:sz="4" w:space="0" w:color="auto"/>
              <w:bottom w:val="single" w:sz="4" w:space="0" w:color="auto"/>
              <w:right w:val="single" w:sz="4" w:space="0" w:color="auto"/>
            </w:tcBorders>
            <w:hideMark/>
          </w:tcPr>
          <w:p w14:paraId="287782E9" w14:textId="77777777" w:rsidR="00A970A8" w:rsidRDefault="00A970A8">
            <w:pPr>
              <w:pStyle w:val="CommentText"/>
              <w:jc w:val="center"/>
              <w:rPr>
                <w:rFonts w:ascii="Arial" w:hAnsi="Arial" w:cs="Arial"/>
                <w:sz w:val="24"/>
                <w:szCs w:val="24"/>
              </w:rPr>
            </w:pPr>
            <w:r>
              <w:rPr>
                <w:rFonts w:ascii="Arial" w:hAnsi="Arial" w:cs="Arial"/>
                <w:sz w:val="24"/>
                <w:szCs w:val="24"/>
              </w:rPr>
              <w:t>10mL</w:t>
            </w:r>
          </w:p>
        </w:tc>
        <w:tc>
          <w:tcPr>
            <w:tcW w:w="3402" w:type="dxa"/>
            <w:tcBorders>
              <w:top w:val="single" w:sz="4" w:space="0" w:color="auto"/>
              <w:left w:val="single" w:sz="4" w:space="0" w:color="auto"/>
              <w:bottom w:val="single" w:sz="4" w:space="0" w:color="auto"/>
              <w:right w:val="single" w:sz="4" w:space="0" w:color="auto"/>
            </w:tcBorders>
            <w:hideMark/>
          </w:tcPr>
          <w:p w14:paraId="0BE5EDB4" w14:textId="77777777" w:rsidR="00A970A8" w:rsidRDefault="00A970A8">
            <w:pPr>
              <w:pStyle w:val="CommentText"/>
              <w:jc w:val="center"/>
              <w:rPr>
                <w:rFonts w:ascii="Arial" w:hAnsi="Arial" w:cs="Arial"/>
                <w:sz w:val="24"/>
                <w:szCs w:val="24"/>
              </w:rPr>
            </w:pPr>
            <w:r>
              <w:rPr>
                <w:rFonts w:ascii="Arial" w:hAnsi="Arial" w:cs="Arial"/>
                <w:sz w:val="24"/>
                <w:szCs w:val="24"/>
              </w:rPr>
              <w:t>10</w:t>
            </w:r>
            <w:r>
              <w:rPr>
                <w:rFonts w:ascii="Arial" w:hAnsi="Arial" w:cs="Arial"/>
                <w:sz w:val="24"/>
                <w:szCs w:val="24"/>
                <w:lang w:val="en-US"/>
              </w:rPr>
              <w:t xml:space="preserve"> ampoules</w:t>
            </w:r>
          </w:p>
        </w:tc>
      </w:tr>
      <w:tr w:rsidR="00A970A8" w14:paraId="41408347" w14:textId="77777777" w:rsidTr="00E45FC5">
        <w:trPr>
          <w:gridAfter w:val="3"/>
          <w:wAfter w:w="10206" w:type="dxa"/>
          <w:trHeight w:val="227"/>
        </w:trPr>
        <w:tc>
          <w:tcPr>
            <w:tcW w:w="3823" w:type="dxa"/>
            <w:gridSpan w:val="2"/>
            <w:tcBorders>
              <w:top w:val="single" w:sz="4" w:space="0" w:color="auto"/>
              <w:left w:val="single" w:sz="4" w:space="0" w:color="auto"/>
              <w:bottom w:val="single" w:sz="4" w:space="0" w:color="auto"/>
              <w:right w:val="single" w:sz="4" w:space="0" w:color="auto"/>
            </w:tcBorders>
            <w:hideMark/>
          </w:tcPr>
          <w:p w14:paraId="473240B9" w14:textId="77777777" w:rsidR="00A970A8" w:rsidRDefault="00A970A8">
            <w:pPr>
              <w:pStyle w:val="CommentText"/>
              <w:rPr>
                <w:rFonts w:ascii="Arial" w:hAnsi="Arial" w:cs="Arial"/>
                <w:b/>
                <w:bCs/>
                <w:sz w:val="24"/>
                <w:szCs w:val="24"/>
              </w:rPr>
            </w:pPr>
            <w:r>
              <w:rPr>
                <w:rFonts w:ascii="Arial" w:hAnsi="Arial" w:cs="Arial"/>
                <w:b/>
                <w:bCs/>
                <w:sz w:val="24"/>
                <w:szCs w:val="24"/>
              </w:rPr>
              <w:t>Prescriber’s Name:</w:t>
            </w:r>
          </w:p>
        </w:tc>
        <w:tc>
          <w:tcPr>
            <w:tcW w:w="11921" w:type="dxa"/>
            <w:gridSpan w:val="8"/>
            <w:tcBorders>
              <w:top w:val="single" w:sz="4" w:space="0" w:color="auto"/>
              <w:left w:val="single" w:sz="4" w:space="0" w:color="auto"/>
              <w:bottom w:val="single" w:sz="4" w:space="0" w:color="auto"/>
              <w:right w:val="single" w:sz="4" w:space="0" w:color="auto"/>
            </w:tcBorders>
          </w:tcPr>
          <w:p w14:paraId="6DE9E69A" w14:textId="77777777" w:rsidR="00A970A8" w:rsidRDefault="00A970A8">
            <w:pPr>
              <w:pStyle w:val="CommentText"/>
              <w:rPr>
                <w:rFonts w:ascii="Arial" w:hAnsi="Arial" w:cs="Arial"/>
                <w:sz w:val="24"/>
                <w:szCs w:val="24"/>
              </w:rPr>
            </w:pPr>
          </w:p>
        </w:tc>
      </w:tr>
      <w:tr w:rsidR="00A970A8" w14:paraId="1B27241A" w14:textId="77777777" w:rsidTr="00E45FC5">
        <w:trPr>
          <w:gridAfter w:val="3"/>
          <w:wAfter w:w="10206" w:type="dxa"/>
          <w:trHeight w:val="227"/>
        </w:trPr>
        <w:tc>
          <w:tcPr>
            <w:tcW w:w="3823" w:type="dxa"/>
            <w:gridSpan w:val="2"/>
            <w:tcBorders>
              <w:top w:val="single" w:sz="4" w:space="0" w:color="auto"/>
              <w:left w:val="single" w:sz="4" w:space="0" w:color="auto"/>
              <w:bottom w:val="single" w:sz="4" w:space="0" w:color="auto"/>
              <w:right w:val="single" w:sz="4" w:space="0" w:color="auto"/>
            </w:tcBorders>
            <w:hideMark/>
          </w:tcPr>
          <w:p w14:paraId="62F912D5" w14:textId="77777777" w:rsidR="00A970A8" w:rsidRDefault="00A970A8">
            <w:pPr>
              <w:pStyle w:val="CommentText"/>
              <w:rPr>
                <w:rFonts w:ascii="Arial" w:hAnsi="Arial" w:cs="Arial"/>
                <w:b/>
                <w:bCs/>
                <w:sz w:val="24"/>
                <w:szCs w:val="24"/>
              </w:rPr>
            </w:pPr>
            <w:r>
              <w:rPr>
                <w:rFonts w:ascii="Arial" w:hAnsi="Arial" w:cs="Arial"/>
                <w:b/>
                <w:bCs/>
                <w:sz w:val="24"/>
                <w:szCs w:val="24"/>
              </w:rPr>
              <w:t>Prescriber’s signature:</w:t>
            </w:r>
          </w:p>
        </w:tc>
        <w:tc>
          <w:tcPr>
            <w:tcW w:w="4590" w:type="dxa"/>
            <w:gridSpan w:val="2"/>
            <w:tcBorders>
              <w:top w:val="single" w:sz="4" w:space="0" w:color="auto"/>
              <w:left w:val="single" w:sz="4" w:space="0" w:color="auto"/>
              <w:bottom w:val="single" w:sz="4" w:space="0" w:color="auto"/>
              <w:right w:val="single" w:sz="4" w:space="0" w:color="auto"/>
            </w:tcBorders>
          </w:tcPr>
          <w:p w14:paraId="08545FA2" w14:textId="77777777" w:rsidR="00A970A8" w:rsidRDefault="00A970A8">
            <w:pPr>
              <w:pStyle w:val="CommentText"/>
              <w:rPr>
                <w:rFonts w:ascii="Arial" w:hAnsi="Arial" w:cs="Arial"/>
                <w:sz w:val="24"/>
                <w:szCs w:val="24"/>
              </w:rPr>
            </w:pPr>
          </w:p>
        </w:tc>
        <w:tc>
          <w:tcPr>
            <w:tcW w:w="1498" w:type="dxa"/>
            <w:gridSpan w:val="3"/>
            <w:tcBorders>
              <w:top w:val="single" w:sz="4" w:space="0" w:color="auto"/>
              <w:left w:val="single" w:sz="4" w:space="0" w:color="auto"/>
              <w:bottom w:val="single" w:sz="4" w:space="0" w:color="auto"/>
              <w:right w:val="single" w:sz="4" w:space="0" w:color="auto"/>
            </w:tcBorders>
            <w:hideMark/>
          </w:tcPr>
          <w:p w14:paraId="27E56CB2" w14:textId="77777777" w:rsidR="00A970A8" w:rsidRDefault="00A970A8">
            <w:pPr>
              <w:pStyle w:val="CommentText"/>
              <w:rPr>
                <w:rFonts w:ascii="Arial" w:hAnsi="Arial" w:cs="Arial"/>
                <w:sz w:val="24"/>
                <w:szCs w:val="24"/>
              </w:rPr>
            </w:pPr>
            <w:r>
              <w:rPr>
                <w:rFonts w:ascii="Arial" w:hAnsi="Arial" w:cs="Arial"/>
                <w:sz w:val="24"/>
                <w:szCs w:val="24"/>
              </w:rPr>
              <w:t>Date:</w:t>
            </w:r>
          </w:p>
        </w:tc>
        <w:tc>
          <w:tcPr>
            <w:tcW w:w="5833" w:type="dxa"/>
            <w:gridSpan w:val="3"/>
            <w:tcBorders>
              <w:top w:val="single" w:sz="4" w:space="0" w:color="auto"/>
              <w:left w:val="single" w:sz="4" w:space="0" w:color="auto"/>
              <w:bottom w:val="single" w:sz="4" w:space="0" w:color="auto"/>
              <w:right w:val="single" w:sz="4" w:space="0" w:color="auto"/>
            </w:tcBorders>
          </w:tcPr>
          <w:p w14:paraId="2787ADE6" w14:textId="77777777" w:rsidR="00A970A8" w:rsidRDefault="00A970A8">
            <w:pPr>
              <w:pStyle w:val="CommentText"/>
              <w:rPr>
                <w:rFonts w:ascii="Arial" w:hAnsi="Arial" w:cs="Arial"/>
                <w:sz w:val="24"/>
                <w:szCs w:val="24"/>
              </w:rPr>
            </w:pPr>
          </w:p>
        </w:tc>
      </w:tr>
      <w:tr w:rsidR="00A970A8" w14:paraId="77D86C5D" w14:textId="77777777" w:rsidTr="00E45FC5">
        <w:trPr>
          <w:gridAfter w:val="3"/>
          <w:wAfter w:w="10206" w:type="dxa"/>
          <w:trHeight w:val="227"/>
        </w:trPr>
        <w:tc>
          <w:tcPr>
            <w:tcW w:w="3823" w:type="dxa"/>
            <w:gridSpan w:val="2"/>
            <w:tcBorders>
              <w:top w:val="single" w:sz="4" w:space="0" w:color="auto"/>
              <w:left w:val="single" w:sz="4" w:space="0" w:color="auto"/>
              <w:bottom w:val="single" w:sz="4" w:space="0" w:color="auto"/>
              <w:right w:val="single" w:sz="4" w:space="0" w:color="auto"/>
            </w:tcBorders>
            <w:hideMark/>
          </w:tcPr>
          <w:p w14:paraId="47A0C13A" w14:textId="77777777" w:rsidR="00A970A8" w:rsidRDefault="00A970A8">
            <w:pPr>
              <w:pStyle w:val="CommentText"/>
              <w:rPr>
                <w:rFonts w:ascii="Arial" w:hAnsi="Arial" w:cs="Arial"/>
                <w:b/>
                <w:bCs/>
                <w:sz w:val="24"/>
                <w:szCs w:val="24"/>
              </w:rPr>
            </w:pPr>
            <w:r>
              <w:rPr>
                <w:rFonts w:ascii="Arial" w:hAnsi="Arial" w:cs="Arial"/>
                <w:b/>
                <w:bCs/>
                <w:sz w:val="24"/>
                <w:szCs w:val="24"/>
              </w:rPr>
              <w:t>Dispenced by/checked by</w:t>
            </w:r>
          </w:p>
        </w:tc>
        <w:tc>
          <w:tcPr>
            <w:tcW w:w="4590" w:type="dxa"/>
            <w:gridSpan w:val="2"/>
            <w:tcBorders>
              <w:top w:val="single" w:sz="4" w:space="0" w:color="auto"/>
              <w:left w:val="single" w:sz="4" w:space="0" w:color="auto"/>
              <w:bottom w:val="single" w:sz="4" w:space="0" w:color="auto"/>
              <w:right w:val="single" w:sz="4" w:space="0" w:color="auto"/>
            </w:tcBorders>
          </w:tcPr>
          <w:p w14:paraId="7D21A85B" w14:textId="77777777" w:rsidR="00A970A8" w:rsidRDefault="00A970A8">
            <w:pPr>
              <w:pStyle w:val="CommentText"/>
              <w:rPr>
                <w:rFonts w:ascii="Arial" w:hAnsi="Arial" w:cs="Arial"/>
                <w:sz w:val="24"/>
                <w:szCs w:val="24"/>
              </w:rPr>
            </w:pPr>
          </w:p>
        </w:tc>
        <w:tc>
          <w:tcPr>
            <w:tcW w:w="1498" w:type="dxa"/>
            <w:gridSpan w:val="3"/>
            <w:tcBorders>
              <w:top w:val="single" w:sz="4" w:space="0" w:color="auto"/>
              <w:left w:val="single" w:sz="4" w:space="0" w:color="auto"/>
              <w:bottom w:val="single" w:sz="4" w:space="0" w:color="auto"/>
              <w:right w:val="single" w:sz="4" w:space="0" w:color="auto"/>
            </w:tcBorders>
            <w:hideMark/>
          </w:tcPr>
          <w:p w14:paraId="0F44A68B" w14:textId="77777777" w:rsidR="00A970A8" w:rsidRDefault="00A970A8">
            <w:pPr>
              <w:pStyle w:val="CommentText"/>
              <w:rPr>
                <w:rFonts w:ascii="Arial" w:hAnsi="Arial" w:cs="Arial"/>
                <w:sz w:val="24"/>
                <w:szCs w:val="24"/>
              </w:rPr>
            </w:pPr>
            <w:r>
              <w:rPr>
                <w:rFonts w:ascii="Arial" w:hAnsi="Arial" w:cs="Arial"/>
                <w:sz w:val="24"/>
                <w:szCs w:val="24"/>
              </w:rPr>
              <w:t>Date:</w:t>
            </w:r>
          </w:p>
        </w:tc>
        <w:tc>
          <w:tcPr>
            <w:tcW w:w="5833" w:type="dxa"/>
            <w:gridSpan w:val="3"/>
            <w:tcBorders>
              <w:top w:val="single" w:sz="4" w:space="0" w:color="auto"/>
              <w:left w:val="single" w:sz="4" w:space="0" w:color="auto"/>
              <w:bottom w:val="single" w:sz="4" w:space="0" w:color="auto"/>
              <w:right w:val="single" w:sz="4" w:space="0" w:color="auto"/>
            </w:tcBorders>
          </w:tcPr>
          <w:p w14:paraId="57B5E328" w14:textId="77777777" w:rsidR="00A970A8" w:rsidRDefault="00A970A8">
            <w:pPr>
              <w:pStyle w:val="CommentText"/>
              <w:rPr>
                <w:rFonts w:ascii="Arial" w:hAnsi="Arial" w:cs="Arial"/>
                <w:sz w:val="24"/>
                <w:szCs w:val="24"/>
              </w:rPr>
            </w:pPr>
          </w:p>
        </w:tc>
      </w:tr>
    </w:tbl>
    <w:p w14:paraId="44C22F22" w14:textId="77777777" w:rsidR="00A970A8" w:rsidRDefault="00A970A8" w:rsidP="00A970A8">
      <w:pPr>
        <w:ind w:right="-1351"/>
        <w:rPr>
          <w:rFonts w:ascii="Calibri" w:hAnsi="Calibri"/>
          <w:sz w:val="22"/>
          <w:szCs w:val="22"/>
          <w:lang w:eastAsia="en-US"/>
        </w:rPr>
      </w:pPr>
    </w:p>
    <w:p w14:paraId="21A572DB" w14:textId="77777777" w:rsidR="00A970A8" w:rsidRPr="00B830EF" w:rsidRDefault="00A970A8" w:rsidP="00A970A8">
      <w:pPr>
        <w:suppressAutoHyphens w:val="0"/>
        <w:rPr>
          <w:rFonts w:ascii="Arial" w:hAnsi="Arial" w:cs="Arial"/>
        </w:rPr>
      </w:pPr>
      <w:r w:rsidRPr="00B830EF">
        <w:rPr>
          <w:rFonts w:ascii="Arial" w:hAnsi="Arial" w:cs="Arial"/>
          <w:b/>
          <w:bCs/>
          <w:color w:val="FF0000"/>
        </w:rPr>
        <w:t xml:space="preserve">NOTE FOR SCHEDULE 2 and 3 CONTROLLED DRUGS: </w:t>
      </w:r>
    </w:p>
    <w:p w14:paraId="6333FF4B" w14:textId="77777777" w:rsidR="00A970A8" w:rsidRDefault="00A970A8" w:rsidP="00A970A8">
      <w:pPr>
        <w:pStyle w:val="ListParagraph"/>
        <w:numPr>
          <w:ilvl w:val="0"/>
          <w:numId w:val="59"/>
        </w:numPr>
        <w:suppressAutoHyphens w:val="0"/>
        <w:spacing w:after="0" w:line="240" w:lineRule="auto"/>
        <w:ind w:left="316" w:hanging="141"/>
        <w:rPr>
          <w:rFonts w:ascii="Arial" w:hAnsi="Arial" w:cs="Arial"/>
          <w:sz w:val="20"/>
          <w:szCs w:val="20"/>
        </w:rPr>
      </w:pPr>
      <w:r>
        <w:rPr>
          <w:rFonts w:ascii="Arial" w:hAnsi="Arial" w:cs="Arial"/>
          <w:sz w:val="20"/>
          <w:szCs w:val="20"/>
        </w:rPr>
        <w:t xml:space="preserve">CD prescriptions require: </w:t>
      </w:r>
      <w:r w:rsidRPr="00B830EF">
        <w:rPr>
          <w:rFonts w:ascii="Arial" w:hAnsi="Arial" w:cs="Arial"/>
          <w:sz w:val="20"/>
          <w:szCs w:val="20"/>
        </w:rPr>
        <w:t xml:space="preserve">total quantity in both words and figures (illustrated </w:t>
      </w:r>
      <w:r>
        <w:rPr>
          <w:rFonts w:ascii="Arial" w:hAnsi="Arial" w:cs="Arial"/>
          <w:sz w:val="20"/>
          <w:szCs w:val="20"/>
        </w:rPr>
        <w:t>above),</w:t>
      </w:r>
      <w:r w:rsidRPr="00B830EF">
        <w:rPr>
          <w:rFonts w:ascii="Arial" w:hAnsi="Arial" w:cs="Arial"/>
          <w:sz w:val="20"/>
          <w:szCs w:val="20"/>
        </w:rPr>
        <w:t xml:space="preserve"> handwritten prescribers signature, form of drug (i.e solution, injection etc.) and dose (i.e give over 24h in CSCI is not a dose however three ampoules to be given over 24 hours is)</w:t>
      </w:r>
      <w:r>
        <w:rPr>
          <w:rFonts w:ascii="Arial" w:hAnsi="Arial" w:cs="Arial"/>
          <w:sz w:val="20"/>
          <w:szCs w:val="20"/>
        </w:rPr>
        <w:t>; consult BNFc (Controlled drugs and drug dependence section) for guidance</w:t>
      </w:r>
    </w:p>
    <w:p w14:paraId="53493E96" w14:textId="3475A6D8" w:rsidR="00A970A8" w:rsidRPr="00A970A8" w:rsidRDefault="00A970A8" w:rsidP="00F57E4D">
      <w:pPr>
        <w:pStyle w:val="ListParagraph"/>
        <w:numPr>
          <w:ilvl w:val="0"/>
          <w:numId w:val="59"/>
        </w:numPr>
        <w:suppressAutoHyphens w:val="0"/>
        <w:spacing w:after="0" w:line="240" w:lineRule="auto"/>
        <w:ind w:left="316" w:hanging="141"/>
        <w:rPr>
          <w:rFonts w:ascii="Arial" w:hAnsi="Arial" w:cs="Arial"/>
          <w:b/>
          <w:bCs/>
          <w:sz w:val="24"/>
          <w:szCs w:val="24"/>
        </w:rPr>
      </w:pPr>
      <w:r w:rsidRPr="00A970A8">
        <w:rPr>
          <w:rFonts w:ascii="Arial" w:hAnsi="Arial" w:cs="Arial"/>
          <w:sz w:val="20"/>
          <w:szCs w:val="20"/>
        </w:rPr>
        <w:t>On GP10 or HBP prescription pads, controlled drugs are typically prescribed separately from all other medicines due to specific CD requirements; refer to individual Health Board prescribing policies as this may also be required in some tertiary centres (they are listed above in the same prescription for illustration purposes only)</w:t>
      </w:r>
      <w:r w:rsidRPr="00A970A8">
        <w:rPr>
          <w:rFonts w:ascii="Arial" w:hAnsi="Arial" w:cs="Arial"/>
          <w:b/>
          <w:bCs/>
          <w:sz w:val="24"/>
          <w:szCs w:val="24"/>
        </w:rPr>
        <w:br w:type="page"/>
      </w:r>
    </w:p>
    <w:p w14:paraId="16EC7D03" w14:textId="6FA3158E" w:rsidR="00EC5623" w:rsidRDefault="00EC5623" w:rsidP="00EC5623">
      <w:pPr>
        <w:pStyle w:val="CommentText"/>
        <w:rPr>
          <w:rFonts w:ascii="Arial" w:hAnsi="Arial" w:cs="Arial"/>
          <w:b/>
          <w:bCs/>
          <w:sz w:val="24"/>
          <w:szCs w:val="24"/>
        </w:rPr>
      </w:pPr>
      <w:r w:rsidRPr="002A41DB">
        <w:rPr>
          <w:rFonts w:ascii="Arial" w:hAnsi="Arial" w:cs="Arial"/>
          <w:b/>
          <w:bCs/>
          <w:sz w:val="24"/>
          <w:szCs w:val="24"/>
        </w:rPr>
        <w:lastRenderedPageBreak/>
        <w:t xml:space="preserve">Appendix </w:t>
      </w:r>
      <w:r w:rsidR="00A970A8">
        <w:rPr>
          <w:rFonts w:ascii="Arial" w:hAnsi="Arial" w:cs="Arial"/>
          <w:b/>
          <w:bCs/>
          <w:sz w:val="24"/>
          <w:szCs w:val="24"/>
        </w:rPr>
        <w:t>4</w:t>
      </w:r>
      <w:r>
        <w:rPr>
          <w:rFonts w:ascii="Arial" w:hAnsi="Arial" w:cs="Arial"/>
          <w:b/>
          <w:bCs/>
          <w:sz w:val="24"/>
          <w:szCs w:val="24"/>
        </w:rPr>
        <w:t xml:space="preserve"> – Example: </w:t>
      </w:r>
      <w:r w:rsidRPr="002A41DB">
        <w:rPr>
          <w:rFonts w:ascii="Arial" w:hAnsi="Arial" w:cs="Arial"/>
          <w:b/>
          <w:bCs/>
          <w:sz w:val="24"/>
          <w:szCs w:val="24"/>
        </w:rPr>
        <w:t>Blank Prescription Form Template</w:t>
      </w:r>
    </w:p>
    <w:p w14:paraId="76F93CB1" w14:textId="77777777" w:rsidR="00002EFA" w:rsidRDefault="00002EFA" w:rsidP="00EC5623">
      <w:pPr>
        <w:pStyle w:val="CommentText"/>
        <w:rPr>
          <w:rFonts w:ascii="Arial" w:hAnsi="Arial" w:cs="Arial"/>
          <w:b/>
          <w:bCs/>
          <w:sz w:val="24"/>
          <w:szCs w:val="24"/>
        </w:rPr>
      </w:pPr>
    </w:p>
    <w:p w14:paraId="09848FF2" w14:textId="60933F5B" w:rsidR="00EC5623" w:rsidRDefault="00E255C6" w:rsidP="00EC5623">
      <w:pPr>
        <w:pStyle w:val="CommentText"/>
        <w:rPr>
          <w:rFonts w:ascii="Arial" w:hAnsi="Arial" w:cs="Arial"/>
          <w:color w:val="FF0000"/>
          <w:sz w:val="24"/>
          <w:szCs w:val="24"/>
        </w:rPr>
      </w:pPr>
      <w:r>
        <w:rPr>
          <w:rFonts w:ascii="Arial" w:hAnsi="Arial" w:cs="Arial"/>
          <w:color w:val="FF0000"/>
          <w:sz w:val="24"/>
          <w:szCs w:val="24"/>
        </w:rPr>
        <w:t xml:space="preserve">Note: </w:t>
      </w:r>
      <w:r w:rsidR="00002EFA">
        <w:rPr>
          <w:rFonts w:ascii="Arial" w:hAnsi="Arial" w:cs="Arial"/>
          <w:color w:val="FF0000"/>
          <w:sz w:val="24"/>
          <w:szCs w:val="24"/>
        </w:rPr>
        <w:t xml:space="preserve">It is likely that </w:t>
      </w:r>
      <w:r>
        <w:rPr>
          <w:rFonts w:ascii="Arial" w:hAnsi="Arial" w:cs="Arial"/>
          <w:color w:val="FF0000"/>
          <w:sz w:val="24"/>
          <w:szCs w:val="24"/>
        </w:rPr>
        <w:t>some</w:t>
      </w:r>
      <w:r w:rsidR="00002EFA">
        <w:rPr>
          <w:rFonts w:ascii="Arial" w:hAnsi="Arial" w:cs="Arial"/>
          <w:color w:val="FF0000"/>
          <w:sz w:val="24"/>
          <w:szCs w:val="24"/>
        </w:rPr>
        <w:t xml:space="preserve"> Health Boards will require the prescription to be written on a local template. This blank template is for example purposes</w:t>
      </w:r>
      <w:r w:rsidR="0044756B">
        <w:rPr>
          <w:rFonts w:ascii="Arial" w:hAnsi="Arial" w:cs="Arial"/>
          <w:color w:val="FF0000"/>
          <w:sz w:val="24"/>
          <w:szCs w:val="24"/>
        </w:rPr>
        <w:t xml:space="preserve"> and may be useful when writing a bespoke prescription</w:t>
      </w:r>
      <w:r w:rsidR="00002EFA">
        <w:rPr>
          <w:rFonts w:ascii="Arial" w:hAnsi="Arial" w:cs="Arial"/>
          <w:color w:val="FF0000"/>
          <w:sz w:val="24"/>
          <w:szCs w:val="24"/>
        </w:rPr>
        <w:t xml:space="preserve">. </w:t>
      </w:r>
    </w:p>
    <w:p w14:paraId="45FC8C5E" w14:textId="77777777" w:rsidR="00002EFA" w:rsidRPr="002A41DB" w:rsidRDefault="00002EFA" w:rsidP="00EC5623">
      <w:pPr>
        <w:pStyle w:val="CommentText"/>
        <w:rPr>
          <w:rFonts w:ascii="Arial" w:hAnsi="Arial" w:cs="Arial"/>
          <w:b/>
          <w:bCs/>
          <w:sz w:val="24"/>
          <w:szCs w:val="24"/>
        </w:rPr>
      </w:pPr>
    </w:p>
    <w:tbl>
      <w:tblPr>
        <w:tblW w:w="15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843"/>
        <w:gridCol w:w="2693"/>
        <w:gridCol w:w="1897"/>
        <w:gridCol w:w="87"/>
        <w:gridCol w:w="284"/>
        <w:gridCol w:w="1127"/>
        <w:gridCol w:w="1991"/>
        <w:gridCol w:w="284"/>
        <w:gridCol w:w="3558"/>
      </w:tblGrid>
      <w:tr w:rsidR="00EC5623" w:rsidRPr="002A41DB" w14:paraId="4676642D" w14:textId="77777777" w:rsidTr="61597B87">
        <w:trPr>
          <w:trHeight w:val="317"/>
        </w:trPr>
        <w:tc>
          <w:tcPr>
            <w:tcW w:w="15744" w:type="dxa"/>
            <w:gridSpan w:val="10"/>
          </w:tcPr>
          <w:p w14:paraId="3D92DEB4" w14:textId="77777777" w:rsidR="00EC5623" w:rsidRPr="009D66B0" w:rsidRDefault="00EC5623" w:rsidP="002275EE">
            <w:pPr>
              <w:pStyle w:val="CommentText"/>
              <w:rPr>
                <w:rFonts w:ascii="Arial" w:hAnsi="Arial" w:cs="Arial"/>
                <w:b/>
                <w:sz w:val="24"/>
                <w:szCs w:val="24"/>
              </w:rPr>
            </w:pPr>
            <w:r w:rsidRPr="002A41DB">
              <w:rPr>
                <w:rFonts w:ascii="Arial" w:hAnsi="Arial" w:cs="Arial"/>
                <w:b/>
                <w:sz w:val="24"/>
                <w:szCs w:val="24"/>
              </w:rPr>
              <w:t>Just in Case Box Prescription</w:t>
            </w:r>
            <w:r>
              <w:rPr>
                <w:rFonts w:ascii="Arial" w:hAnsi="Arial" w:cs="Arial"/>
                <w:b/>
                <w:sz w:val="24"/>
                <w:szCs w:val="24"/>
              </w:rPr>
              <w:t xml:space="preserve"> - </w:t>
            </w:r>
            <w:r w:rsidRPr="002A41DB">
              <w:rPr>
                <w:rFonts w:ascii="Arial" w:hAnsi="Arial" w:cs="Arial"/>
                <w:sz w:val="24"/>
                <w:szCs w:val="24"/>
              </w:rPr>
              <w:t>Prescribers should refer to the APPM master formulary for information on appropriate doses</w:t>
            </w:r>
          </w:p>
        </w:tc>
      </w:tr>
      <w:tr w:rsidR="00EC5623" w:rsidRPr="002A41DB" w14:paraId="02EC13EC" w14:textId="77777777" w:rsidTr="61597B87">
        <w:trPr>
          <w:trHeight w:val="413"/>
        </w:trPr>
        <w:tc>
          <w:tcPr>
            <w:tcW w:w="1980" w:type="dxa"/>
            <w:vAlign w:val="center"/>
          </w:tcPr>
          <w:p w14:paraId="46EDE272" w14:textId="77777777" w:rsidR="00EC5623" w:rsidRPr="002A41DB" w:rsidRDefault="00EC5623" w:rsidP="002275EE">
            <w:pPr>
              <w:pStyle w:val="CommentText"/>
              <w:rPr>
                <w:rFonts w:ascii="Arial" w:hAnsi="Arial" w:cs="Arial"/>
                <w:sz w:val="24"/>
                <w:szCs w:val="24"/>
              </w:rPr>
            </w:pPr>
            <w:r w:rsidRPr="002A41DB">
              <w:rPr>
                <w:rFonts w:ascii="Arial" w:hAnsi="Arial" w:cs="Arial"/>
                <w:b/>
                <w:sz w:val="24"/>
                <w:szCs w:val="24"/>
              </w:rPr>
              <w:t>Hospital Name:</w:t>
            </w:r>
          </w:p>
        </w:tc>
        <w:tc>
          <w:tcPr>
            <w:tcW w:w="6520" w:type="dxa"/>
            <w:gridSpan w:val="4"/>
          </w:tcPr>
          <w:p w14:paraId="2F150FEC" w14:textId="77777777" w:rsidR="00EC5623" w:rsidRPr="002A41DB" w:rsidRDefault="00EC5623" w:rsidP="002275EE">
            <w:pPr>
              <w:pStyle w:val="CommentText"/>
              <w:rPr>
                <w:rFonts w:ascii="Arial" w:hAnsi="Arial" w:cs="Arial"/>
                <w:sz w:val="24"/>
                <w:szCs w:val="24"/>
              </w:rPr>
            </w:pPr>
          </w:p>
        </w:tc>
        <w:tc>
          <w:tcPr>
            <w:tcW w:w="3402" w:type="dxa"/>
            <w:gridSpan w:val="3"/>
          </w:tcPr>
          <w:p w14:paraId="5610A8C6" w14:textId="77777777" w:rsidR="00EC5623" w:rsidRPr="002A41DB" w:rsidRDefault="00EC5623" w:rsidP="002275EE">
            <w:pPr>
              <w:pStyle w:val="CommentText"/>
              <w:rPr>
                <w:rFonts w:ascii="Arial" w:hAnsi="Arial" w:cs="Arial"/>
                <w:sz w:val="24"/>
                <w:szCs w:val="24"/>
              </w:rPr>
            </w:pPr>
            <w:r w:rsidRPr="002A41DB">
              <w:rPr>
                <w:rFonts w:ascii="Arial" w:hAnsi="Arial" w:cs="Arial"/>
                <w:sz w:val="24"/>
                <w:szCs w:val="24"/>
              </w:rPr>
              <w:t>Screened by: (pharmacist)</w:t>
            </w:r>
          </w:p>
        </w:tc>
        <w:tc>
          <w:tcPr>
            <w:tcW w:w="3842" w:type="dxa"/>
            <w:gridSpan w:val="2"/>
          </w:tcPr>
          <w:p w14:paraId="58279E2D" w14:textId="77777777" w:rsidR="00EC5623" w:rsidRPr="002A41DB" w:rsidRDefault="00EC5623" w:rsidP="002275EE">
            <w:pPr>
              <w:pStyle w:val="CommentText"/>
              <w:rPr>
                <w:rFonts w:ascii="Arial" w:hAnsi="Arial" w:cs="Arial"/>
                <w:sz w:val="24"/>
                <w:szCs w:val="24"/>
              </w:rPr>
            </w:pPr>
          </w:p>
        </w:tc>
      </w:tr>
      <w:tr w:rsidR="00EC5623" w:rsidRPr="002A41DB" w14:paraId="645BB5F9" w14:textId="77777777" w:rsidTr="00733334">
        <w:trPr>
          <w:trHeight w:val="170"/>
        </w:trPr>
        <w:tc>
          <w:tcPr>
            <w:tcW w:w="1980" w:type="dxa"/>
            <w:vMerge w:val="restart"/>
            <w:vAlign w:val="center"/>
          </w:tcPr>
          <w:p w14:paraId="35C4E39B" w14:textId="77777777" w:rsidR="00EC5623" w:rsidRPr="002A41DB" w:rsidRDefault="00EC5623" w:rsidP="002275EE">
            <w:pPr>
              <w:pStyle w:val="CommentText"/>
              <w:rPr>
                <w:rFonts w:ascii="Arial" w:hAnsi="Arial" w:cs="Arial"/>
                <w:sz w:val="24"/>
                <w:szCs w:val="24"/>
              </w:rPr>
            </w:pPr>
            <w:r w:rsidRPr="002A41DB">
              <w:rPr>
                <w:rFonts w:ascii="Arial" w:hAnsi="Arial" w:cs="Arial"/>
                <w:sz w:val="24"/>
                <w:szCs w:val="24"/>
              </w:rPr>
              <w:t>Please supply for:</w:t>
            </w:r>
          </w:p>
        </w:tc>
        <w:tc>
          <w:tcPr>
            <w:tcW w:w="6520" w:type="dxa"/>
            <w:gridSpan w:val="4"/>
          </w:tcPr>
          <w:p w14:paraId="4161A458" w14:textId="6A363630" w:rsidR="00EC5623" w:rsidRPr="002A41DB" w:rsidRDefault="00EC5623" w:rsidP="002275EE">
            <w:pPr>
              <w:pStyle w:val="CommentText"/>
              <w:rPr>
                <w:rFonts w:ascii="Arial" w:hAnsi="Arial" w:cs="Arial"/>
                <w:sz w:val="24"/>
                <w:szCs w:val="24"/>
              </w:rPr>
            </w:pPr>
            <w:r w:rsidRPr="002A41DB">
              <w:rPr>
                <w:rFonts w:ascii="Arial" w:hAnsi="Arial" w:cs="Arial"/>
                <w:sz w:val="24"/>
                <w:szCs w:val="24"/>
              </w:rPr>
              <w:t>Name:</w:t>
            </w:r>
          </w:p>
        </w:tc>
        <w:tc>
          <w:tcPr>
            <w:tcW w:w="3402" w:type="dxa"/>
            <w:gridSpan w:val="3"/>
          </w:tcPr>
          <w:p w14:paraId="59EA9531" w14:textId="77777777" w:rsidR="00EC5623" w:rsidRPr="002A41DB" w:rsidRDefault="00EC5623" w:rsidP="002275EE">
            <w:pPr>
              <w:pStyle w:val="CommentText"/>
              <w:rPr>
                <w:rFonts w:ascii="Arial" w:hAnsi="Arial" w:cs="Arial"/>
                <w:sz w:val="24"/>
                <w:szCs w:val="24"/>
              </w:rPr>
            </w:pPr>
            <w:r w:rsidRPr="002A41DB">
              <w:rPr>
                <w:rFonts w:ascii="Arial" w:hAnsi="Arial" w:cs="Arial"/>
                <w:sz w:val="24"/>
                <w:szCs w:val="24"/>
              </w:rPr>
              <w:t>Weight (kg):</w:t>
            </w:r>
          </w:p>
        </w:tc>
        <w:tc>
          <w:tcPr>
            <w:tcW w:w="3842" w:type="dxa"/>
            <w:gridSpan w:val="2"/>
          </w:tcPr>
          <w:p w14:paraId="176A4EBF" w14:textId="77777777" w:rsidR="00EC5623" w:rsidRPr="002A41DB" w:rsidRDefault="00EC5623" w:rsidP="002275EE">
            <w:pPr>
              <w:pStyle w:val="CommentText"/>
              <w:rPr>
                <w:rFonts w:ascii="Arial" w:hAnsi="Arial" w:cs="Arial"/>
                <w:sz w:val="24"/>
                <w:szCs w:val="24"/>
              </w:rPr>
            </w:pPr>
            <w:r w:rsidRPr="002A41DB">
              <w:rPr>
                <w:rFonts w:ascii="Arial" w:hAnsi="Arial" w:cs="Arial"/>
                <w:sz w:val="24"/>
                <w:szCs w:val="24"/>
              </w:rPr>
              <w:t>Date of Birth:</w:t>
            </w:r>
          </w:p>
        </w:tc>
      </w:tr>
      <w:tr w:rsidR="00EC5623" w:rsidRPr="002A41DB" w14:paraId="5A40DABF" w14:textId="77777777" w:rsidTr="61597B87">
        <w:trPr>
          <w:trHeight w:val="417"/>
        </w:trPr>
        <w:tc>
          <w:tcPr>
            <w:tcW w:w="1980" w:type="dxa"/>
            <w:vMerge/>
          </w:tcPr>
          <w:p w14:paraId="2D610154" w14:textId="77777777" w:rsidR="00EC5623" w:rsidRPr="002A41DB" w:rsidRDefault="00EC5623" w:rsidP="002275EE">
            <w:pPr>
              <w:pStyle w:val="CommentText"/>
              <w:rPr>
                <w:rFonts w:ascii="Arial" w:hAnsi="Arial" w:cs="Arial"/>
                <w:sz w:val="24"/>
                <w:szCs w:val="24"/>
              </w:rPr>
            </w:pPr>
          </w:p>
        </w:tc>
        <w:tc>
          <w:tcPr>
            <w:tcW w:w="6520" w:type="dxa"/>
            <w:gridSpan w:val="4"/>
            <w:vAlign w:val="center"/>
          </w:tcPr>
          <w:p w14:paraId="33360367" w14:textId="3CC9C3E0" w:rsidR="00EC5623" w:rsidRPr="002A41DB" w:rsidRDefault="00EC5623" w:rsidP="002275EE">
            <w:pPr>
              <w:pStyle w:val="CommentText"/>
              <w:rPr>
                <w:rFonts w:ascii="Arial" w:hAnsi="Arial" w:cs="Arial"/>
                <w:sz w:val="24"/>
                <w:szCs w:val="24"/>
              </w:rPr>
            </w:pPr>
            <w:r w:rsidRPr="002A41DB">
              <w:rPr>
                <w:rFonts w:ascii="Arial" w:hAnsi="Arial" w:cs="Arial"/>
                <w:sz w:val="24"/>
                <w:szCs w:val="24"/>
              </w:rPr>
              <w:t>Address:</w:t>
            </w:r>
          </w:p>
        </w:tc>
        <w:tc>
          <w:tcPr>
            <w:tcW w:w="3402" w:type="dxa"/>
            <w:gridSpan w:val="3"/>
          </w:tcPr>
          <w:p w14:paraId="3A2D4FC6" w14:textId="77777777" w:rsidR="00EC5623" w:rsidRPr="002A41DB" w:rsidRDefault="00EC5623" w:rsidP="002275EE">
            <w:pPr>
              <w:pStyle w:val="CommentText"/>
              <w:rPr>
                <w:rFonts w:ascii="Arial" w:hAnsi="Arial" w:cs="Arial"/>
                <w:sz w:val="24"/>
                <w:szCs w:val="24"/>
              </w:rPr>
            </w:pPr>
            <w:r w:rsidRPr="002A41DB">
              <w:rPr>
                <w:rFonts w:ascii="Arial" w:hAnsi="Arial" w:cs="Arial"/>
                <w:sz w:val="24"/>
                <w:szCs w:val="24"/>
              </w:rPr>
              <w:t>Allergies:</w:t>
            </w:r>
          </w:p>
        </w:tc>
        <w:tc>
          <w:tcPr>
            <w:tcW w:w="3842" w:type="dxa"/>
            <w:gridSpan w:val="2"/>
          </w:tcPr>
          <w:p w14:paraId="775A3219" w14:textId="77777777" w:rsidR="00EC5623" w:rsidRPr="002A41DB" w:rsidRDefault="00EC5623" w:rsidP="002275EE">
            <w:pPr>
              <w:pStyle w:val="CommentText"/>
              <w:rPr>
                <w:rFonts w:ascii="Arial" w:hAnsi="Arial" w:cs="Arial"/>
                <w:sz w:val="24"/>
                <w:szCs w:val="24"/>
              </w:rPr>
            </w:pPr>
            <w:r w:rsidRPr="002A41DB">
              <w:rPr>
                <w:rFonts w:ascii="Arial" w:hAnsi="Arial" w:cs="Arial"/>
                <w:sz w:val="24"/>
                <w:szCs w:val="24"/>
              </w:rPr>
              <w:t>CHI No:</w:t>
            </w:r>
          </w:p>
        </w:tc>
      </w:tr>
      <w:tr w:rsidR="00EC5623" w:rsidRPr="002A41DB" w14:paraId="1B54850F" w14:textId="77777777" w:rsidTr="61597B87">
        <w:trPr>
          <w:trHeight w:val="661"/>
        </w:trPr>
        <w:tc>
          <w:tcPr>
            <w:tcW w:w="15744" w:type="dxa"/>
            <w:gridSpan w:val="10"/>
            <w:tcBorders>
              <w:bottom w:val="single" w:sz="4" w:space="0" w:color="auto"/>
            </w:tcBorders>
          </w:tcPr>
          <w:p w14:paraId="5885AD41" w14:textId="2EE3F52C" w:rsidR="00EC5623" w:rsidRPr="00345E6D" w:rsidRDefault="00EC5623" w:rsidP="00345E6D">
            <w:pPr>
              <w:pStyle w:val="CommentText"/>
              <w:rPr>
                <w:rFonts w:ascii="Arial" w:hAnsi="Arial" w:cs="Arial"/>
                <w:sz w:val="24"/>
                <w:szCs w:val="24"/>
              </w:rPr>
            </w:pPr>
            <w:r w:rsidRPr="002A41DB">
              <w:rPr>
                <w:rFonts w:ascii="Arial" w:hAnsi="Arial" w:cs="Arial"/>
                <w:sz w:val="24"/>
                <w:szCs w:val="24"/>
              </w:rPr>
              <w:t xml:space="preserve">This supply is made on the understanding that a clear direction of the dose to be administered is given by a </w:t>
            </w:r>
            <w:r>
              <w:rPr>
                <w:rFonts w:ascii="Arial" w:hAnsi="Arial" w:cs="Arial"/>
                <w:sz w:val="24"/>
                <w:szCs w:val="24"/>
              </w:rPr>
              <w:t xml:space="preserve">clinician </w:t>
            </w:r>
            <w:r w:rsidRPr="002A41DB">
              <w:rPr>
                <w:rFonts w:ascii="Arial" w:hAnsi="Arial" w:cs="Arial"/>
                <w:sz w:val="24"/>
                <w:szCs w:val="24"/>
              </w:rPr>
              <w:t>responsible for the patient’s care (e.g. Consultant, Doctor</w:t>
            </w:r>
            <w:r>
              <w:rPr>
                <w:rFonts w:ascii="Arial" w:hAnsi="Arial" w:cs="Arial"/>
                <w:sz w:val="24"/>
                <w:szCs w:val="24"/>
              </w:rPr>
              <w:t xml:space="preserve"> or Independent Prescriber</w:t>
            </w:r>
            <w:r w:rsidRPr="002A41DB">
              <w:rPr>
                <w:rFonts w:ascii="Arial" w:hAnsi="Arial" w:cs="Arial"/>
                <w:sz w:val="24"/>
                <w:szCs w:val="24"/>
              </w:rPr>
              <w:t>) on the patient’s symptom management plan.</w:t>
            </w:r>
            <w:r w:rsidR="00295A78" w:rsidRPr="00345E6D">
              <w:rPr>
                <w:rFonts w:ascii="Arial" w:hAnsi="Arial" w:cs="Arial"/>
              </w:rPr>
              <w:t xml:space="preserve"> </w:t>
            </w:r>
          </w:p>
        </w:tc>
      </w:tr>
      <w:tr w:rsidR="00EC5623" w:rsidRPr="002A41DB" w14:paraId="182130E3" w14:textId="77777777" w:rsidTr="61597B87">
        <w:trPr>
          <w:trHeight w:val="471"/>
        </w:trPr>
        <w:tc>
          <w:tcPr>
            <w:tcW w:w="3823" w:type="dxa"/>
            <w:gridSpan w:val="2"/>
            <w:shd w:val="clear" w:color="auto" w:fill="D9D9D9" w:themeFill="background1" w:themeFillShade="D9"/>
          </w:tcPr>
          <w:p w14:paraId="14816040" w14:textId="77777777" w:rsidR="00EC5623" w:rsidRPr="002A41DB" w:rsidRDefault="00EC5623" w:rsidP="002275EE">
            <w:pPr>
              <w:pStyle w:val="CommentText"/>
              <w:rPr>
                <w:rFonts w:ascii="Arial" w:hAnsi="Arial" w:cs="Arial"/>
                <w:b/>
                <w:sz w:val="24"/>
                <w:szCs w:val="24"/>
              </w:rPr>
            </w:pPr>
            <w:r w:rsidRPr="002A41DB">
              <w:rPr>
                <w:rFonts w:ascii="Arial" w:hAnsi="Arial" w:cs="Arial"/>
                <w:b/>
                <w:sz w:val="24"/>
                <w:szCs w:val="24"/>
              </w:rPr>
              <w:t>Drug</w:t>
            </w:r>
          </w:p>
        </w:tc>
        <w:tc>
          <w:tcPr>
            <w:tcW w:w="2693" w:type="dxa"/>
            <w:shd w:val="clear" w:color="auto" w:fill="D9D9D9" w:themeFill="background1" w:themeFillShade="D9"/>
          </w:tcPr>
          <w:p w14:paraId="42563BE2" w14:textId="77777777" w:rsidR="00EC5623" w:rsidRPr="002A41DB" w:rsidRDefault="00EC5623" w:rsidP="002275EE">
            <w:pPr>
              <w:pStyle w:val="CommentText"/>
              <w:jc w:val="center"/>
              <w:rPr>
                <w:rFonts w:ascii="Arial" w:hAnsi="Arial" w:cs="Arial"/>
                <w:b/>
                <w:sz w:val="24"/>
                <w:szCs w:val="24"/>
              </w:rPr>
            </w:pPr>
            <w:r w:rsidRPr="002A41DB">
              <w:rPr>
                <w:rFonts w:ascii="Arial" w:hAnsi="Arial" w:cs="Arial"/>
                <w:b/>
                <w:sz w:val="24"/>
                <w:szCs w:val="24"/>
              </w:rPr>
              <w:t>Route</w:t>
            </w:r>
          </w:p>
        </w:tc>
        <w:tc>
          <w:tcPr>
            <w:tcW w:w="2268" w:type="dxa"/>
            <w:gridSpan w:val="3"/>
            <w:shd w:val="clear" w:color="auto" w:fill="D9D9D9" w:themeFill="background1" w:themeFillShade="D9"/>
          </w:tcPr>
          <w:p w14:paraId="014435A1" w14:textId="77777777" w:rsidR="00EC5623" w:rsidRPr="002A41DB" w:rsidRDefault="00EC5623" w:rsidP="002275EE">
            <w:pPr>
              <w:pStyle w:val="CommentText"/>
              <w:jc w:val="center"/>
              <w:rPr>
                <w:rFonts w:ascii="Arial" w:hAnsi="Arial" w:cs="Arial"/>
                <w:b/>
                <w:sz w:val="24"/>
                <w:szCs w:val="24"/>
              </w:rPr>
            </w:pPr>
            <w:r w:rsidRPr="002A41DB">
              <w:rPr>
                <w:rFonts w:ascii="Arial" w:hAnsi="Arial" w:cs="Arial"/>
                <w:b/>
                <w:sz w:val="24"/>
                <w:szCs w:val="24"/>
              </w:rPr>
              <w:t>Strength</w:t>
            </w:r>
          </w:p>
        </w:tc>
        <w:tc>
          <w:tcPr>
            <w:tcW w:w="3402" w:type="dxa"/>
            <w:gridSpan w:val="3"/>
            <w:shd w:val="clear" w:color="auto" w:fill="D9D9D9" w:themeFill="background1" w:themeFillShade="D9"/>
          </w:tcPr>
          <w:p w14:paraId="30CA23E0" w14:textId="77777777" w:rsidR="00EC5623" w:rsidRDefault="00EC5623" w:rsidP="002275EE">
            <w:pPr>
              <w:pStyle w:val="CommentText"/>
              <w:jc w:val="center"/>
              <w:rPr>
                <w:rFonts w:ascii="Arial" w:hAnsi="Arial" w:cs="Arial"/>
                <w:b/>
                <w:sz w:val="24"/>
                <w:szCs w:val="24"/>
              </w:rPr>
            </w:pPr>
            <w:r w:rsidRPr="002A41DB">
              <w:rPr>
                <w:rFonts w:ascii="Arial" w:hAnsi="Arial" w:cs="Arial"/>
                <w:b/>
                <w:sz w:val="24"/>
                <w:szCs w:val="24"/>
              </w:rPr>
              <w:t>Quantity</w:t>
            </w:r>
          </w:p>
          <w:p w14:paraId="55CF1FAB" w14:textId="77777777" w:rsidR="00EC5623" w:rsidRPr="002A41DB" w:rsidRDefault="00EC5623" w:rsidP="002275EE">
            <w:pPr>
              <w:pStyle w:val="CommentText"/>
              <w:jc w:val="center"/>
              <w:rPr>
                <w:rFonts w:ascii="Arial" w:hAnsi="Arial" w:cs="Arial"/>
                <w:b/>
                <w:sz w:val="24"/>
                <w:szCs w:val="24"/>
              </w:rPr>
            </w:pPr>
          </w:p>
        </w:tc>
        <w:tc>
          <w:tcPr>
            <w:tcW w:w="3558" w:type="dxa"/>
            <w:shd w:val="clear" w:color="auto" w:fill="D9D9D9" w:themeFill="background1" w:themeFillShade="D9"/>
          </w:tcPr>
          <w:p w14:paraId="05FEB98E" w14:textId="4A73542A" w:rsidR="00EC5623" w:rsidRPr="002A41DB" w:rsidRDefault="00EC5623" w:rsidP="003910E3">
            <w:pPr>
              <w:pStyle w:val="CommentText"/>
              <w:rPr>
                <w:rFonts w:ascii="Arial" w:hAnsi="Arial" w:cs="Arial"/>
                <w:b/>
                <w:bCs/>
                <w:sz w:val="24"/>
                <w:szCs w:val="24"/>
              </w:rPr>
            </w:pPr>
            <w:r w:rsidRPr="419E68E7">
              <w:rPr>
                <w:rFonts w:ascii="Arial" w:hAnsi="Arial" w:cs="Arial"/>
                <w:b/>
                <w:bCs/>
                <w:sz w:val="24"/>
                <w:szCs w:val="24"/>
              </w:rPr>
              <w:t xml:space="preserve">Directions </w:t>
            </w:r>
          </w:p>
        </w:tc>
      </w:tr>
      <w:tr w:rsidR="00EC5623" w:rsidRPr="002A41DB" w14:paraId="0051FB83" w14:textId="77777777" w:rsidTr="61597B87">
        <w:trPr>
          <w:trHeight w:val="277"/>
        </w:trPr>
        <w:tc>
          <w:tcPr>
            <w:tcW w:w="3823" w:type="dxa"/>
            <w:gridSpan w:val="2"/>
          </w:tcPr>
          <w:p w14:paraId="4C5D4610" w14:textId="77777777" w:rsidR="00EC5623" w:rsidRPr="002A41DB" w:rsidRDefault="00EC5623" w:rsidP="002275EE">
            <w:pPr>
              <w:pStyle w:val="CommentText"/>
              <w:rPr>
                <w:rFonts w:ascii="Arial" w:hAnsi="Arial" w:cs="Arial"/>
                <w:sz w:val="24"/>
                <w:szCs w:val="24"/>
              </w:rPr>
            </w:pPr>
          </w:p>
        </w:tc>
        <w:tc>
          <w:tcPr>
            <w:tcW w:w="2693" w:type="dxa"/>
          </w:tcPr>
          <w:p w14:paraId="3155A63C"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3DD71E25"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00AC3CD3" w14:textId="77777777" w:rsidR="00EC5623" w:rsidRPr="002A41DB" w:rsidRDefault="00EC5623" w:rsidP="002275EE">
            <w:pPr>
              <w:pStyle w:val="CommentText"/>
              <w:jc w:val="center"/>
              <w:rPr>
                <w:rFonts w:ascii="Arial" w:hAnsi="Arial" w:cs="Arial"/>
                <w:sz w:val="24"/>
                <w:szCs w:val="24"/>
              </w:rPr>
            </w:pPr>
          </w:p>
        </w:tc>
        <w:tc>
          <w:tcPr>
            <w:tcW w:w="3558" w:type="dxa"/>
            <w:vMerge w:val="restart"/>
          </w:tcPr>
          <w:p w14:paraId="6AA613C9" w14:textId="4821ECAA" w:rsidR="00EC5623" w:rsidRPr="002A41DB" w:rsidRDefault="003910E3" w:rsidP="002275EE">
            <w:pPr>
              <w:pStyle w:val="CommentText"/>
              <w:rPr>
                <w:rFonts w:ascii="Arial" w:hAnsi="Arial" w:cs="Arial"/>
                <w:sz w:val="24"/>
                <w:szCs w:val="24"/>
              </w:rPr>
            </w:pPr>
            <w:r>
              <w:rPr>
                <w:rFonts w:ascii="Arial" w:hAnsi="Arial" w:cs="Arial"/>
                <w:sz w:val="24"/>
                <w:szCs w:val="24"/>
              </w:rPr>
              <w:t xml:space="preserve">Dosing instructions </w:t>
            </w:r>
            <w:r w:rsidR="00345E6D">
              <w:rPr>
                <w:rFonts w:ascii="Arial" w:hAnsi="Arial" w:cs="Arial"/>
                <w:sz w:val="24"/>
                <w:szCs w:val="24"/>
              </w:rPr>
              <w:t xml:space="preserve">and directions </w:t>
            </w:r>
            <w:r>
              <w:rPr>
                <w:rFonts w:ascii="Arial" w:hAnsi="Arial" w:cs="Arial"/>
                <w:sz w:val="24"/>
                <w:szCs w:val="24"/>
              </w:rPr>
              <w:t>should be added as per Symptom Management Plan or equivalent</w:t>
            </w:r>
          </w:p>
        </w:tc>
      </w:tr>
      <w:tr w:rsidR="00EC5623" w:rsidRPr="002A41DB" w14:paraId="7E43C156" w14:textId="77777777" w:rsidTr="61597B87">
        <w:trPr>
          <w:trHeight w:val="277"/>
        </w:trPr>
        <w:tc>
          <w:tcPr>
            <w:tcW w:w="3823" w:type="dxa"/>
            <w:gridSpan w:val="2"/>
          </w:tcPr>
          <w:p w14:paraId="642A8856" w14:textId="77777777" w:rsidR="00EC5623" w:rsidRPr="002A41DB" w:rsidRDefault="00EC5623" w:rsidP="002275EE">
            <w:pPr>
              <w:pStyle w:val="CommentText"/>
              <w:rPr>
                <w:rFonts w:ascii="Arial" w:hAnsi="Arial" w:cs="Arial"/>
                <w:sz w:val="24"/>
                <w:szCs w:val="24"/>
              </w:rPr>
            </w:pPr>
          </w:p>
        </w:tc>
        <w:tc>
          <w:tcPr>
            <w:tcW w:w="2693" w:type="dxa"/>
          </w:tcPr>
          <w:p w14:paraId="4EBD2A7A"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4A136D60"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6657DAA8" w14:textId="77777777" w:rsidR="00EC5623" w:rsidRPr="002A41DB" w:rsidRDefault="00EC5623" w:rsidP="002275EE">
            <w:pPr>
              <w:pStyle w:val="CommentText"/>
              <w:jc w:val="center"/>
              <w:rPr>
                <w:rFonts w:ascii="Arial" w:hAnsi="Arial" w:cs="Arial"/>
                <w:sz w:val="24"/>
                <w:szCs w:val="24"/>
              </w:rPr>
            </w:pPr>
          </w:p>
        </w:tc>
        <w:tc>
          <w:tcPr>
            <w:tcW w:w="3558" w:type="dxa"/>
            <w:vMerge/>
          </w:tcPr>
          <w:p w14:paraId="536C569E" w14:textId="77777777" w:rsidR="00EC5623" w:rsidRPr="002A41DB" w:rsidRDefault="00EC5623" w:rsidP="002275EE">
            <w:pPr>
              <w:pStyle w:val="CommentText"/>
              <w:rPr>
                <w:rFonts w:ascii="Arial" w:hAnsi="Arial" w:cs="Arial"/>
                <w:sz w:val="24"/>
                <w:szCs w:val="24"/>
              </w:rPr>
            </w:pPr>
          </w:p>
        </w:tc>
      </w:tr>
      <w:tr w:rsidR="00EC5623" w:rsidRPr="002A41DB" w14:paraId="0EFB613B" w14:textId="77777777" w:rsidTr="61597B87">
        <w:trPr>
          <w:trHeight w:val="277"/>
        </w:trPr>
        <w:tc>
          <w:tcPr>
            <w:tcW w:w="3823" w:type="dxa"/>
            <w:gridSpan w:val="2"/>
          </w:tcPr>
          <w:p w14:paraId="085D0D90" w14:textId="77777777" w:rsidR="00EC5623" w:rsidRPr="002A41DB" w:rsidRDefault="00EC5623" w:rsidP="002275EE">
            <w:pPr>
              <w:pStyle w:val="CommentText"/>
              <w:rPr>
                <w:rFonts w:ascii="Arial" w:hAnsi="Arial" w:cs="Arial"/>
                <w:sz w:val="24"/>
                <w:szCs w:val="24"/>
              </w:rPr>
            </w:pPr>
          </w:p>
        </w:tc>
        <w:tc>
          <w:tcPr>
            <w:tcW w:w="2693" w:type="dxa"/>
          </w:tcPr>
          <w:p w14:paraId="74DDF09A"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016432FE"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7C04F53D" w14:textId="77777777" w:rsidR="00EC5623" w:rsidRPr="002A41DB" w:rsidRDefault="00EC5623" w:rsidP="002275EE">
            <w:pPr>
              <w:pStyle w:val="CommentText"/>
              <w:jc w:val="center"/>
              <w:rPr>
                <w:rFonts w:ascii="Arial" w:hAnsi="Arial" w:cs="Arial"/>
                <w:sz w:val="24"/>
                <w:szCs w:val="24"/>
              </w:rPr>
            </w:pPr>
          </w:p>
        </w:tc>
        <w:tc>
          <w:tcPr>
            <w:tcW w:w="3558" w:type="dxa"/>
            <w:vMerge/>
          </w:tcPr>
          <w:p w14:paraId="6541237D" w14:textId="77777777" w:rsidR="00EC5623" w:rsidRPr="002A41DB" w:rsidRDefault="00EC5623" w:rsidP="002275EE">
            <w:pPr>
              <w:pStyle w:val="CommentText"/>
              <w:rPr>
                <w:rFonts w:ascii="Arial" w:hAnsi="Arial" w:cs="Arial"/>
                <w:sz w:val="24"/>
                <w:szCs w:val="24"/>
              </w:rPr>
            </w:pPr>
          </w:p>
        </w:tc>
      </w:tr>
      <w:tr w:rsidR="00EC5623" w:rsidRPr="002A41DB" w14:paraId="0C43A5BF" w14:textId="77777777" w:rsidTr="61597B87">
        <w:trPr>
          <w:trHeight w:val="277"/>
        </w:trPr>
        <w:tc>
          <w:tcPr>
            <w:tcW w:w="3823" w:type="dxa"/>
            <w:gridSpan w:val="2"/>
          </w:tcPr>
          <w:p w14:paraId="5CCDE0B6" w14:textId="77777777" w:rsidR="00EC5623" w:rsidRPr="002A41DB" w:rsidRDefault="00EC5623" w:rsidP="002275EE">
            <w:pPr>
              <w:pStyle w:val="CommentText"/>
              <w:rPr>
                <w:rFonts w:ascii="Arial" w:hAnsi="Arial" w:cs="Arial"/>
                <w:sz w:val="24"/>
                <w:szCs w:val="24"/>
              </w:rPr>
            </w:pPr>
          </w:p>
        </w:tc>
        <w:tc>
          <w:tcPr>
            <w:tcW w:w="2693" w:type="dxa"/>
          </w:tcPr>
          <w:p w14:paraId="61327C82"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68DF719F"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5F16DE44" w14:textId="77777777" w:rsidR="00EC5623" w:rsidRPr="002A41DB" w:rsidRDefault="00EC5623" w:rsidP="002275EE">
            <w:pPr>
              <w:pStyle w:val="CommentText"/>
              <w:jc w:val="center"/>
              <w:rPr>
                <w:rFonts w:ascii="Arial" w:hAnsi="Arial" w:cs="Arial"/>
                <w:sz w:val="24"/>
                <w:szCs w:val="24"/>
              </w:rPr>
            </w:pPr>
          </w:p>
        </w:tc>
        <w:tc>
          <w:tcPr>
            <w:tcW w:w="3558" w:type="dxa"/>
            <w:vMerge/>
          </w:tcPr>
          <w:p w14:paraId="0B59BA10" w14:textId="77777777" w:rsidR="00EC5623" w:rsidRPr="002A41DB" w:rsidRDefault="00EC5623" w:rsidP="002275EE">
            <w:pPr>
              <w:pStyle w:val="CommentText"/>
              <w:rPr>
                <w:rFonts w:ascii="Arial" w:hAnsi="Arial" w:cs="Arial"/>
                <w:sz w:val="24"/>
                <w:szCs w:val="24"/>
              </w:rPr>
            </w:pPr>
          </w:p>
        </w:tc>
      </w:tr>
      <w:tr w:rsidR="00EC5623" w:rsidRPr="002A41DB" w14:paraId="3B0D570B" w14:textId="77777777" w:rsidTr="61597B87">
        <w:trPr>
          <w:trHeight w:val="301"/>
        </w:trPr>
        <w:tc>
          <w:tcPr>
            <w:tcW w:w="3823" w:type="dxa"/>
            <w:gridSpan w:val="2"/>
          </w:tcPr>
          <w:p w14:paraId="1A3A5121" w14:textId="77777777" w:rsidR="00EC5623" w:rsidRPr="00BA3187" w:rsidRDefault="00EC5623" w:rsidP="002275EE">
            <w:pPr>
              <w:jc w:val="both"/>
              <w:rPr>
                <w:rFonts w:ascii="Arial" w:hAnsi="Arial" w:cs="Arial"/>
                <w:sz w:val="24"/>
                <w:szCs w:val="24"/>
                <w:lang w:val="en-US"/>
              </w:rPr>
            </w:pPr>
          </w:p>
        </w:tc>
        <w:tc>
          <w:tcPr>
            <w:tcW w:w="2693" w:type="dxa"/>
          </w:tcPr>
          <w:p w14:paraId="4A471011"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2340350B"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713FAACE" w14:textId="77777777" w:rsidR="00EC5623" w:rsidRPr="419E68E7" w:rsidRDefault="00EC5623" w:rsidP="002275EE">
            <w:pPr>
              <w:pStyle w:val="CommentText"/>
              <w:jc w:val="center"/>
              <w:rPr>
                <w:rFonts w:ascii="Arial" w:hAnsi="Arial" w:cs="Arial"/>
                <w:sz w:val="24"/>
                <w:szCs w:val="24"/>
              </w:rPr>
            </w:pPr>
          </w:p>
        </w:tc>
        <w:tc>
          <w:tcPr>
            <w:tcW w:w="3558" w:type="dxa"/>
            <w:vMerge/>
          </w:tcPr>
          <w:p w14:paraId="32888970" w14:textId="77777777" w:rsidR="00EC5623" w:rsidRPr="002A41DB" w:rsidRDefault="00EC5623" w:rsidP="002275EE">
            <w:pPr>
              <w:pStyle w:val="CommentText"/>
              <w:rPr>
                <w:rFonts w:ascii="Arial" w:hAnsi="Arial" w:cs="Arial"/>
                <w:sz w:val="24"/>
                <w:szCs w:val="24"/>
              </w:rPr>
            </w:pPr>
          </w:p>
        </w:tc>
      </w:tr>
      <w:tr w:rsidR="00EC5623" w:rsidRPr="002A41DB" w14:paraId="6B8DB272" w14:textId="77777777" w:rsidTr="61597B87">
        <w:trPr>
          <w:trHeight w:val="277"/>
        </w:trPr>
        <w:tc>
          <w:tcPr>
            <w:tcW w:w="3823" w:type="dxa"/>
            <w:gridSpan w:val="2"/>
          </w:tcPr>
          <w:p w14:paraId="09D1142C" w14:textId="77777777" w:rsidR="00EC5623" w:rsidRPr="002A41DB" w:rsidRDefault="00EC5623" w:rsidP="002275EE">
            <w:pPr>
              <w:pStyle w:val="CommentText"/>
              <w:rPr>
                <w:rFonts w:ascii="Arial" w:hAnsi="Arial" w:cs="Arial"/>
                <w:sz w:val="24"/>
                <w:szCs w:val="24"/>
              </w:rPr>
            </w:pPr>
          </w:p>
        </w:tc>
        <w:tc>
          <w:tcPr>
            <w:tcW w:w="2693" w:type="dxa"/>
          </w:tcPr>
          <w:p w14:paraId="34FF80ED"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4901CCA1"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65140FBB" w14:textId="77777777" w:rsidR="00EC5623" w:rsidRPr="002A41DB" w:rsidRDefault="00EC5623" w:rsidP="002275EE">
            <w:pPr>
              <w:pStyle w:val="CommentText"/>
              <w:jc w:val="center"/>
              <w:rPr>
                <w:rFonts w:ascii="Arial" w:hAnsi="Arial" w:cs="Arial"/>
                <w:sz w:val="24"/>
                <w:szCs w:val="24"/>
              </w:rPr>
            </w:pPr>
          </w:p>
        </w:tc>
        <w:tc>
          <w:tcPr>
            <w:tcW w:w="3558" w:type="dxa"/>
            <w:vMerge/>
          </w:tcPr>
          <w:p w14:paraId="4DAC7191" w14:textId="77777777" w:rsidR="00EC5623" w:rsidRPr="002A41DB" w:rsidRDefault="00EC5623" w:rsidP="002275EE">
            <w:pPr>
              <w:pStyle w:val="CommentText"/>
              <w:rPr>
                <w:rFonts w:ascii="Arial" w:hAnsi="Arial" w:cs="Arial"/>
                <w:sz w:val="24"/>
                <w:szCs w:val="24"/>
              </w:rPr>
            </w:pPr>
          </w:p>
        </w:tc>
      </w:tr>
      <w:tr w:rsidR="00EC5623" w:rsidRPr="002A41DB" w14:paraId="01C8B10C" w14:textId="77777777" w:rsidTr="61597B87">
        <w:trPr>
          <w:trHeight w:val="277"/>
        </w:trPr>
        <w:tc>
          <w:tcPr>
            <w:tcW w:w="3823" w:type="dxa"/>
            <w:gridSpan w:val="2"/>
          </w:tcPr>
          <w:p w14:paraId="3603B966" w14:textId="77777777" w:rsidR="00EC5623" w:rsidRPr="002A41DB" w:rsidRDefault="00EC5623" w:rsidP="002275EE">
            <w:pPr>
              <w:pStyle w:val="CommentText"/>
              <w:rPr>
                <w:rFonts w:ascii="Arial" w:hAnsi="Arial" w:cs="Arial"/>
                <w:sz w:val="24"/>
                <w:szCs w:val="24"/>
              </w:rPr>
            </w:pPr>
          </w:p>
        </w:tc>
        <w:tc>
          <w:tcPr>
            <w:tcW w:w="2693" w:type="dxa"/>
          </w:tcPr>
          <w:p w14:paraId="47EC4CCE"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4F4B5101"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176F68DC" w14:textId="77777777" w:rsidR="00EC5623" w:rsidRPr="002A41DB" w:rsidRDefault="00EC5623" w:rsidP="002275EE">
            <w:pPr>
              <w:pStyle w:val="CommentText"/>
              <w:jc w:val="center"/>
              <w:rPr>
                <w:rFonts w:ascii="Arial" w:hAnsi="Arial" w:cs="Arial"/>
                <w:sz w:val="24"/>
                <w:szCs w:val="24"/>
              </w:rPr>
            </w:pPr>
          </w:p>
        </w:tc>
        <w:tc>
          <w:tcPr>
            <w:tcW w:w="3558" w:type="dxa"/>
            <w:vMerge/>
          </w:tcPr>
          <w:p w14:paraId="28167D11" w14:textId="77777777" w:rsidR="00EC5623" w:rsidRPr="002A41DB" w:rsidRDefault="00EC5623" w:rsidP="002275EE">
            <w:pPr>
              <w:pStyle w:val="CommentText"/>
              <w:rPr>
                <w:rFonts w:ascii="Arial" w:hAnsi="Arial" w:cs="Arial"/>
                <w:sz w:val="24"/>
                <w:szCs w:val="24"/>
              </w:rPr>
            </w:pPr>
          </w:p>
        </w:tc>
      </w:tr>
      <w:tr w:rsidR="00EC5623" w:rsidRPr="002A41DB" w14:paraId="680A7E5E" w14:textId="77777777" w:rsidTr="61597B87">
        <w:trPr>
          <w:trHeight w:val="277"/>
        </w:trPr>
        <w:tc>
          <w:tcPr>
            <w:tcW w:w="3823" w:type="dxa"/>
            <w:gridSpan w:val="2"/>
          </w:tcPr>
          <w:p w14:paraId="0B3CD1DC" w14:textId="77777777" w:rsidR="00EC5623" w:rsidRPr="002A41DB" w:rsidRDefault="00EC5623" w:rsidP="002275EE">
            <w:pPr>
              <w:pStyle w:val="CommentText"/>
              <w:rPr>
                <w:rFonts w:ascii="Arial" w:hAnsi="Arial" w:cs="Arial"/>
                <w:sz w:val="24"/>
                <w:szCs w:val="24"/>
              </w:rPr>
            </w:pPr>
          </w:p>
        </w:tc>
        <w:tc>
          <w:tcPr>
            <w:tcW w:w="2693" w:type="dxa"/>
          </w:tcPr>
          <w:p w14:paraId="374B96C1"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69E32C90"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4B3185A6" w14:textId="77777777" w:rsidR="00EC5623" w:rsidRPr="002A41DB" w:rsidRDefault="00EC5623" w:rsidP="002275EE">
            <w:pPr>
              <w:pStyle w:val="CommentText"/>
              <w:jc w:val="center"/>
              <w:rPr>
                <w:rFonts w:ascii="Arial" w:hAnsi="Arial" w:cs="Arial"/>
                <w:sz w:val="24"/>
                <w:szCs w:val="24"/>
              </w:rPr>
            </w:pPr>
          </w:p>
        </w:tc>
        <w:tc>
          <w:tcPr>
            <w:tcW w:w="3558" w:type="dxa"/>
            <w:vMerge/>
          </w:tcPr>
          <w:p w14:paraId="45E11C61" w14:textId="77777777" w:rsidR="00EC5623" w:rsidRPr="002A41DB" w:rsidRDefault="00EC5623" w:rsidP="002275EE">
            <w:pPr>
              <w:pStyle w:val="CommentText"/>
              <w:rPr>
                <w:rFonts w:ascii="Arial" w:hAnsi="Arial" w:cs="Arial"/>
                <w:sz w:val="24"/>
                <w:szCs w:val="24"/>
              </w:rPr>
            </w:pPr>
          </w:p>
        </w:tc>
      </w:tr>
      <w:tr w:rsidR="00EC5623" w:rsidRPr="002A41DB" w14:paraId="7E047F28" w14:textId="77777777" w:rsidTr="61597B87">
        <w:trPr>
          <w:trHeight w:val="219"/>
        </w:trPr>
        <w:tc>
          <w:tcPr>
            <w:tcW w:w="3823" w:type="dxa"/>
            <w:gridSpan w:val="2"/>
          </w:tcPr>
          <w:p w14:paraId="759EC0C6" w14:textId="77777777" w:rsidR="00EC5623" w:rsidRPr="002A41DB" w:rsidRDefault="00EC5623" w:rsidP="002275EE">
            <w:pPr>
              <w:pStyle w:val="CommentText"/>
              <w:rPr>
                <w:rFonts w:ascii="Arial" w:hAnsi="Arial" w:cs="Arial"/>
                <w:sz w:val="24"/>
                <w:szCs w:val="24"/>
              </w:rPr>
            </w:pPr>
          </w:p>
        </w:tc>
        <w:tc>
          <w:tcPr>
            <w:tcW w:w="2693" w:type="dxa"/>
          </w:tcPr>
          <w:p w14:paraId="665669F5"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1C2BC9ED"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56EE4E7B" w14:textId="77777777" w:rsidR="00EC5623" w:rsidRPr="002A41DB" w:rsidRDefault="00EC5623" w:rsidP="002275EE">
            <w:pPr>
              <w:pStyle w:val="CommentText"/>
              <w:jc w:val="center"/>
              <w:rPr>
                <w:rFonts w:ascii="Arial" w:hAnsi="Arial" w:cs="Arial"/>
                <w:sz w:val="24"/>
                <w:szCs w:val="24"/>
              </w:rPr>
            </w:pPr>
          </w:p>
        </w:tc>
        <w:tc>
          <w:tcPr>
            <w:tcW w:w="3558" w:type="dxa"/>
            <w:vMerge/>
          </w:tcPr>
          <w:p w14:paraId="0F45A62B" w14:textId="77777777" w:rsidR="00EC5623" w:rsidRPr="002A41DB" w:rsidRDefault="00EC5623" w:rsidP="002275EE">
            <w:pPr>
              <w:pStyle w:val="CommentText"/>
              <w:rPr>
                <w:rFonts w:ascii="Arial" w:hAnsi="Arial" w:cs="Arial"/>
                <w:sz w:val="24"/>
                <w:szCs w:val="24"/>
              </w:rPr>
            </w:pPr>
          </w:p>
        </w:tc>
      </w:tr>
      <w:tr w:rsidR="00EC5623" w:rsidRPr="002A41DB" w14:paraId="3E7145ED" w14:textId="77777777" w:rsidTr="61597B87">
        <w:trPr>
          <w:trHeight w:val="219"/>
        </w:trPr>
        <w:tc>
          <w:tcPr>
            <w:tcW w:w="3823" w:type="dxa"/>
            <w:gridSpan w:val="2"/>
          </w:tcPr>
          <w:p w14:paraId="0D8F22F0" w14:textId="77777777" w:rsidR="00EC5623" w:rsidRPr="002A41DB" w:rsidRDefault="00EC5623" w:rsidP="002275EE">
            <w:pPr>
              <w:pStyle w:val="CommentText"/>
              <w:rPr>
                <w:rFonts w:ascii="Arial" w:hAnsi="Arial" w:cs="Arial"/>
                <w:sz w:val="24"/>
                <w:szCs w:val="24"/>
              </w:rPr>
            </w:pPr>
          </w:p>
        </w:tc>
        <w:tc>
          <w:tcPr>
            <w:tcW w:w="2693" w:type="dxa"/>
          </w:tcPr>
          <w:p w14:paraId="473BF8F9"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62CB539A"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2D533169" w14:textId="77777777" w:rsidR="00EC5623" w:rsidRPr="002A41DB" w:rsidRDefault="00EC5623" w:rsidP="002275EE">
            <w:pPr>
              <w:pStyle w:val="CommentText"/>
              <w:jc w:val="center"/>
              <w:rPr>
                <w:rFonts w:ascii="Arial" w:hAnsi="Arial" w:cs="Arial"/>
                <w:sz w:val="24"/>
                <w:szCs w:val="24"/>
              </w:rPr>
            </w:pPr>
          </w:p>
        </w:tc>
        <w:tc>
          <w:tcPr>
            <w:tcW w:w="3558" w:type="dxa"/>
            <w:vMerge/>
          </w:tcPr>
          <w:p w14:paraId="6B9B4349" w14:textId="77777777" w:rsidR="00EC5623" w:rsidRPr="002A41DB" w:rsidRDefault="00EC5623" w:rsidP="002275EE">
            <w:pPr>
              <w:pStyle w:val="CommentText"/>
              <w:rPr>
                <w:rFonts w:ascii="Arial" w:hAnsi="Arial" w:cs="Arial"/>
                <w:sz w:val="24"/>
                <w:szCs w:val="24"/>
              </w:rPr>
            </w:pPr>
          </w:p>
        </w:tc>
      </w:tr>
      <w:tr w:rsidR="00EC5623" w:rsidRPr="002A41DB" w14:paraId="3CBA9883" w14:textId="77777777" w:rsidTr="61597B87">
        <w:trPr>
          <w:trHeight w:val="219"/>
        </w:trPr>
        <w:tc>
          <w:tcPr>
            <w:tcW w:w="3823" w:type="dxa"/>
            <w:gridSpan w:val="2"/>
          </w:tcPr>
          <w:p w14:paraId="1A94590F" w14:textId="77777777" w:rsidR="00EC5623" w:rsidRPr="002A41DB" w:rsidRDefault="00EC5623" w:rsidP="002275EE">
            <w:pPr>
              <w:pStyle w:val="CommentText"/>
              <w:rPr>
                <w:rFonts w:ascii="Arial" w:hAnsi="Arial" w:cs="Arial"/>
                <w:sz w:val="24"/>
                <w:szCs w:val="24"/>
              </w:rPr>
            </w:pPr>
          </w:p>
        </w:tc>
        <w:tc>
          <w:tcPr>
            <w:tcW w:w="2693" w:type="dxa"/>
          </w:tcPr>
          <w:p w14:paraId="4829649F" w14:textId="77777777" w:rsidR="00EC5623" w:rsidRPr="002A41DB" w:rsidRDefault="00EC5623" w:rsidP="002275EE">
            <w:pPr>
              <w:pStyle w:val="CommentText"/>
              <w:jc w:val="center"/>
              <w:rPr>
                <w:rFonts w:ascii="Arial" w:hAnsi="Arial" w:cs="Arial"/>
                <w:sz w:val="24"/>
                <w:szCs w:val="24"/>
              </w:rPr>
            </w:pPr>
          </w:p>
        </w:tc>
        <w:tc>
          <w:tcPr>
            <w:tcW w:w="2268" w:type="dxa"/>
            <w:gridSpan w:val="3"/>
          </w:tcPr>
          <w:p w14:paraId="77060F3C" w14:textId="77777777" w:rsidR="00EC5623" w:rsidRPr="002A41DB" w:rsidRDefault="00EC5623" w:rsidP="002275EE">
            <w:pPr>
              <w:pStyle w:val="CommentText"/>
              <w:jc w:val="center"/>
              <w:rPr>
                <w:rFonts w:ascii="Arial" w:hAnsi="Arial" w:cs="Arial"/>
                <w:sz w:val="24"/>
                <w:szCs w:val="24"/>
              </w:rPr>
            </w:pPr>
          </w:p>
        </w:tc>
        <w:tc>
          <w:tcPr>
            <w:tcW w:w="3402" w:type="dxa"/>
            <w:gridSpan w:val="3"/>
          </w:tcPr>
          <w:p w14:paraId="3E836B15" w14:textId="77777777" w:rsidR="00EC5623" w:rsidRPr="002A41DB" w:rsidRDefault="00EC5623" w:rsidP="002275EE">
            <w:pPr>
              <w:pStyle w:val="CommentText"/>
              <w:jc w:val="center"/>
              <w:rPr>
                <w:rFonts w:ascii="Arial" w:hAnsi="Arial" w:cs="Arial"/>
                <w:sz w:val="24"/>
                <w:szCs w:val="24"/>
              </w:rPr>
            </w:pPr>
          </w:p>
        </w:tc>
        <w:tc>
          <w:tcPr>
            <w:tcW w:w="3558" w:type="dxa"/>
            <w:vMerge/>
          </w:tcPr>
          <w:p w14:paraId="52AFC8E3" w14:textId="77777777" w:rsidR="00EC5623" w:rsidRPr="002A41DB" w:rsidRDefault="00EC5623" w:rsidP="002275EE">
            <w:pPr>
              <w:pStyle w:val="CommentText"/>
              <w:rPr>
                <w:rFonts w:ascii="Arial" w:hAnsi="Arial" w:cs="Arial"/>
                <w:sz w:val="24"/>
                <w:szCs w:val="24"/>
              </w:rPr>
            </w:pPr>
          </w:p>
        </w:tc>
      </w:tr>
      <w:tr w:rsidR="00EC5623" w:rsidRPr="002A41DB" w14:paraId="2078198D" w14:textId="77777777" w:rsidTr="61597B87">
        <w:trPr>
          <w:trHeight w:val="157"/>
        </w:trPr>
        <w:tc>
          <w:tcPr>
            <w:tcW w:w="15744" w:type="dxa"/>
            <w:gridSpan w:val="10"/>
            <w:shd w:val="clear" w:color="auto" w:fill="D9D9D9" w:themeFill="background1" w:themeFillShade="D9"/>
          </w:tcPr>
          <w:p w14:paraId="5D79B095" w14:textId="77777777" w:rsidR="00EC5623" w:rsidRPr="009D66B0" w:rsidRDefault="00EC5623" w:rsidP="002275EE">
            <w:pPr>
              <w:pStyle w:val="CommentText"/>
              <w:rPr>
                <w:rFonts w:ascii="Arial" w:hAnsi="Arial" w:cs="Arial"/>
                <w:sz w:val="8"/>
                <w:szCs w:val="8"/>
              </w:rPr>
            </w:pPr>
          </w:p>
        </w:tc>
      </w:tr>
      <w:tr w:rsidR="00EC5623" w:rsidRPr="002A41DB" w14:paraId="60C1157B" w14:textId="77777777" w:rsidTr="0044756B">
        <w:trPr>
          <w:trHeight w:val="20"/>
        </w:trPr>
        <w:tc>
          <w:tcPr>
            <w:tcW w:w="3823" w:type="dxa"/>
            <w:gridSpan w:val="2"/>
          </w:tcPr>
          <w:p w14:paraId="3A78EC65" w14:textId="77777777" w:rsidR="00EC5623" w:rsidRPr="009D66B0" w:rsidRDefault="00EC5623" w:rsidP="002275EE">
            <w:pPr>
              <w:pStyle w:val="CommentText"/>
              <w:rPr>
                <w:rFonts w:ascii="Arial" w:hAnsi="Arial" w:cs="Arial"/>
                <w:b/>
                <w:bCs/>
                <w:sz w:val="24"/>
                <w:szCs w:val="24"/>
              </w:rPr>
            </w:pPr>
            <w:r w:rsidRPr="009D66B0">
              <w:rPr>
                <w:rFonts w:ascii="Arial" w:hAnsi="Arial" w:cs="Arial"/>
                <w:b/>
                <w:bCs/>
                <w:sz w:val="24"/>
                <w:szCs w:val="24"/>
              </w:rPr>
              <w:t>Prescriber’s Name:</w:t>
            </w:r>
          </w:p>
        </w:tc>
        <w:tc>
          <w:tcPr>
            <w:tcW w:w="11921" w:type="dxa"/>
            <w:gridSpan w:val="8"/>
          </w:tcPr>
          <w:p w14:paraId="4C11C50B" w14:textId="77777777" w:rsidR="00EC5623" w:rsidRPr="002A41DB" w:rsidRDefault="00EC5623" w:rsidP="002275EE">
            <w:pPr>
              <w:pStyle w:val="CommentText"/>
              <w:rPr>
                <w:rFonts w:ascii="Arial" w:hAnsi="Arial" w:cs="Arial"/>
                <w:sz w:val="24"/>
                <w:szCs w:val="24"/>
              </w:rPr>
            </w:pPr>
          </w:p>
        </w:tc>
      </w:tr>
      <w:tr w:rsidR="00EC5623" w:rsidRPr="002A41DB" w14:paraId="08ADE753" w14:textId="77777777" w:rsidTr="0044756B">
        <w:trPr>
          <w:trHeight w:val="20"/>
        </w:trPr>
        <w:tc>
          <w:tcPr>
            <w:tcW w:w="3823" w:type="dxa"/>
            <w:gridSpan w:val="2"/>
          </w:tcPr>
          <w:p w14:paraId="6A61EB65" w14:textId="77777777" w:rsidR="00EC5623" w:rsidRPr="009D66B0" w:rsidRDefault="00EC5623" w:rsidP="002275EE">
            <w:pPr>
              <w:pStyle w:val="CommentText"/>
              <w:rPr>
                <w:rFonts w:ascii="Arial" w:hAnsi="Arial" w:cs="Arial"/>
                <w:b/>
                <w:bCs/>
                <w:sz w:val="24"/>
                <w:szCs w:val="24"/>
              </w:rPr>
            </w:pPr>
            <w:r w:rsidRPr="009D66B0">
              <w:rPr>
                <w:rFonts w:ascii="Arial" w:hAnsi="Arial" w:cs="Arial"/>
                <w:b/>
                <w:bCs/>
                <w:sz w:val="24"/>
                <w:szCs w:val="24"/>
              </w:rPr>
              <w:t>Prescriber’s signature:</w:t>
            </w:r>
          </w:p>
        </w:tc>
        <w:tc>
          <w:tcPr>
            <w:tcW w:w="4590" w:type="dxa"/>
            <w:gridSpan w:val="2"/>
          </w:tcPr>
          <w:p w14:paraId="4990681E" w14:textId="77777777" w:rsidR="00EC5623" w:rsidRPr="002A41DB" w:rsidRDefault="00EC5623" w:rsidP="002275EE">
            <w:pPr>
              <w:pStyle w:val="CommentText"/>
              <w:rPr>
                <w:rFonts w:ascii="Arial" w:hAnsi="Arial" w:cs="Arial"/>
                <w:sz w:val="24"/>
                <w:szCs w:val="24"/>
              </w:rPr>
            </w:pPr>
          </w:p>
        </w:tc>
        <w:tc>
          <w:tcPr>
            <w:tcW w:w="1498" w:type="dxa"/>
            <w:gridSpan w:val="3"/>
          </w:tcPr>
          <w:p w14:paraId="43F72C5A" w14:textId="77777777" w:rsidR="00EC5623" w:rsidRPr="002A41DB" w:rsidRDefault="00EC5623" w:rsidP="002275EE">
            <w:pPr>
              <w:pStyle w:val="CommentText"/>
              <w:rPr>
                <w:rFonts w:ascii="Arial" w:hAnsi="Arial" w:cs="Arial"/>
                <w:sz w:val="24"/>
                <w:szCs w:val="24"/>
              </w:rPr>
            </w:pPr>
            <w:r w:rsidRPr="002A41DB">
              <w:rPr>
                <w:rFonts w:ascii="Arial" w:hAnsi="Arial" w:cs="Arial"/>
                <w:sz w:val="24"/>
                <w:szCs w:val="24"/>
              </w:rPr>
              <w:t>Date:</w:t>
            </w:r>
          </w:p>
        </w:tc>
        <w:tc>
          <w:tcPr>
            <w:tcW w:w="5833" w:type="dxa"/>
            <w:gridSpan w:val="3"/>
          </w:tcPr>
          <w:p w14:paraId="7C6D5048" w14:textId="77777777" w:rsidR="00EC5623" w:rsidRPr="002A41DB" w:rsidRDefault="00EC5623" w:rsidP="002275EE">
            <w:pPr>
              <w:pStyle w:val="CommentText"/>
              <w:rPr>
                <w:rFonts w:ascii="Arial" w:hAnsi="Arial" w:cs="Arial"/>
                <w:sz w:val="24"/>
                <w:szCs w:val="24"/>
              </w:rPr>
            </w:pPr>
          </w:p>
        </w:tc>
      </w:tr>
      <w:tr w:rsidR="00EC5623" w:rsidRPr="002A41DB" w14:paraId="464DE2FE" w14:textId="77777777" w:rsidTr="0044756B">
        <w:trPr>
          <w:trHeight w:val="20"/>
        </w:trPr>
        <w:tc>
          <w:tcPr>
            <w:tcW w:w="3823" w:type="dxa"/>
            <w:gridSpan w:val="2"/>
          </w:tcPr>
          <w:p w14:paraId="129016B9" w14:textId="77777777" w:rsidR="00EC5623" w:rsidRPr="002A41DB" w:rsidRDefault="00EC5623" w:rsidP="002275EE">
            <w:pPr>
              <w:pStyle w:val="CommentText"/>
              <w:rPr>
                <w:rFonts w:ascii="Arial" w:hAnsi="Arial" w:cs="Arial"/>
                <w:sz w:val="24"/>
                <w:szCs w:val="24"/>
              </w:rPr>
            </w:pPr>
            <w:r w:rsidRPr="002A41DB">
              <w:rPr>
                <w:rFonts w:ascii="Arial" w:hAnsi="Arial" w:cs="Arial"/>
                <w:sz w:val="24"/>
                <w:szCs w:val="24"/>
              </w:rPr>
              <w:t>Dispensed by/checked by:</w:t>
            </w:r>
          </w:p>
        </w:tc>
        <w:tc>
          <w:tcPr>
            <w:tcW w:w="4590" w:type="dxa"/>
            <w:gridSpan w:val="2"/>
          </w:tcPr>
          <w:p w14:paraId="3CC47A32" w14:textId="77777777" w:rsidR="00EC5623" w:rsidRPr="002A41DB" w:rsidRDefault="00EC5623" w:rsidP="002275EE">
            <w:pPr>
              <w:pStyle w:val="CommentText"/>
              <w:rPr>
                <w:rFonts w:ascii="Arial" w:hAnsi="Arial" w:cs="Arial"/>
                <w:sz w:val="24"/>
                <w:szCs w:val="24"/>
              </w:rPr>
            </w:pPr>
          </w:p>
        </w:tc>
        <w:tc>
          <w:tcPr>
            <w:tcW w:w="1498" w:type="dxa"/>
            <w:gridSpan w:val="3"/>
          </w:tcPr>
          <w:p w14:paraId="58909279" w14:textId="77777777" w:rsidR="00EC5623" w:rsidRPr="002A41DB" w:rsidRDefault="00EC5623" w:rsidP="002275EE">
            <w:pPr>
              <w:pStyle w:val="CommentText"/>
              <w:rPr>
                <w:rFonts w:ascii="Arial" w:hAnsi="Arial" w:cs="Arial"/>
                <w:sz w:val="24"/>
                <w:szCs w:val="24"/>
              </w:rPr>
            </w:pPr>
            <w:r w:rsidRPr="002A41DB">
              <w:rPr>
                <w:rFonts w:ascii="Arial" w:hAnsi="Arial" w:cs="Arial"/>
                <w:sz w:val="24"/>
                <w:szCs w:val="24"/>
              </w:rPr>
              <w:t>Date:</w:t>
            </w:r>
          </w:p>
        </w:tc>
        <w:tc>
          <w:tcPr>
            <w:tcW w:w="5833" w:type="dxa"/>
            <w:gridSpan w:val="3"/>
          </w:tcPr>
          <w:p w14:paraId="3D5022A5" w14:textId="77777777" w:rsidR="00EC5623" w:rsidRPr="002A41DB" w:rsidRDefault="00EC5623" w:rsidP="002275EE">
            <w:pPr>
              <w:pStyle w:val="CommentText"/>
              <w:rPr>
                <w:rFonts w:ascii="Arial" w:hAnsi="Arial" w:cs="Arial"/>
                <w:sz w:val="24"/>
                <w:szCs w:val="24"/>
              </w:rPr>
            </w:pPr>
          </w:p>
        </w:tc>
      </w:tr>
    </w:tbl>
    <w:p w14:paraId="31CAA1BD" w14:textId="77777777" w:rsidR="00345E6D" w:rsidRDefault="00345E6D" w:rsidP="002C2E95">
      <w:pPr>
        <w:suppressAutoHyphens w:val="0"/>
        <w:rPr>
          <w:rFonts w:ascii="Arial" w:hAnsi="Arial" w:cs="Arial"/>
          <w:b/>
          <w:sz w:val="24"/>
          <w:szCs w:val="24"/>
        </w:rPr>
      </w:pPr>
    </w:p>
    <w:p w14:paraId="016D0449" w14:textId="77777777" w:rsidR="00AE31FF" w:rsidRPr="00B830EF" w:rsidRDefault="00AE31FF" w:rsidP="00AE31FF">
      <w:pPr>
        <w:suppressAutoHyphens w:val="0"/>
        <w:rPr>
          <w:rFonts w:ascii="Arial" w:hAnsi="Arial" w:cs="Arial"/>
        </w:rPr>
      </w:pPr>
      <w:r w:rsidRPr="00B830EF">
        <w:rPr>
          <w:rFonts w:ascii="Arial" w:hAnsi="Arial" w:cs="Arial"/>
          <w:b/>
          <w:bCs/>
          <w:color w:val="FF0000"/>
        </w:rPr>
        <w:t xml:space="preserve">NOTE FOR SCHEDULE 2 and 3 CONTROLLED DRUGS: </w:t>
      </w:r>
    </w:p>
    <w:p w14:paraId="4E4A17D8" w14:textId="543F11E6" w:rsidR="00AE31FF" w:rsidRDefault="00AE31FF" w:rsidP="00AE31FF">
      <w:pPr>
        <w:pStyle w:val="ListParagraph"/>
        <w:numPr>
          <w:ilvl w:val="0"/>
          <w:numId w:val="59"/>
        </w:numPr>
        <w:suppressAutoHyphens w:val="0"/>
        <w:spacing w:after="0" w:line="240" w:lineRule="auto"/>
        <w:ind w:left="316" w:hanging="141"/>
        <w:rPr>
          <w:rFonts w:ascii="Arial" w:hAnsi="Arial" w:cs="Arial"/>
          <w:sz w:val="20"/>
          <w:szCs w:val="20"/>
        </w:rPr>
      </w:pPr>
      <w:r>
        <w:rPr>
          <w:rFonts w:ascii="Arial" w:hAnsi="Arial" w:cs="Arial"/>
          <w:sz w:val="20"/>
          <w:szCs w:val="20"/>
        </w:rPr>
        <w:t xml:space="preserve">CD prescriptions require: </w:t>
      </w:r>
      <w:r w:rsidRPr="00B830EF">
        <w:rPr>
          <w:rFonts w:ascii="Arial" w:hAnsi="Arial" w:cs="Arial"/>
          <w:sz w:val="20"/>
          <w:szCs w:val="20"/>
        </w:rPr>
        <w:t>total quantity in bo</w:t>
      </w:r>
      <w:r>
        <w:rPr>
          <w:rFonts w:ascii="Arial" w:hAnsi="Arial" w:cs="Arial"/>
          <w:sz w:val="20"/>
          <w:szCs w:val="20"/>
        </w:rPr>
        <w:t xml:space="preserve">th words and figures, </w:t>
      </w:r>
      <w:r w:rsidRPr="00B830EF">
        <w:rPr>
          <w:rFonts w:ascii="Arial" w:hAnsi="Arial" w:cs="Arial"/>
          <w:sz w:val="20"/>
          <w:szCs w:val="20"/>
        </w:rPr>
        <w:t>handwritten prescribers signature, form of drug (i.e solution, injection etc.) and dose (i.e give over 24h in CSCI is not a dose however three ampoules to be given over 24 hours is)</w:t>
      </w:r>
      <w:r>
        <w:rPr>
          <w:rFonts w:ascii="Arial" w:hAnsi="Arial" w:cs="Arial"/>
          <w:sz w:val="20"/>
          <w:szCs w:val="20"/>
        </w:rPr>
        <w:t>; consult BNFc (Controlled drugs and drug dependence section) for guidance</w:t>
      </w:r>
    </w:p>
    <w:p w14:paraId="0B81A392" w14:textId="3D19695A" w:rsidR="00AE31FF" w:rsidRPr="00B830EF" w:rsidRDefault="00AE31FF" w:rsidP="00AE31FF">
      <w:pPr>
        <w:pStyle w:val="ListParagraph"/>
        <w:numPr>
          <w:ilvl w:val="0"/>
          <w:numId w:val="59"/>
        </w:numPr>
        <w:suppressAutoHyphens w:val="0"/>
        <w:spacing w:after="0" w:line="240" w:lineRule="auto"/>
        <w:ind w:left="316" w:hanging="141"/>
        <w:rPr>
          <w:rFonts w:ascii="Arial" w:hAnsi="Arial" w:cs="Arial"/>
          <w:sz w:val="20"/>
          <w:szCs w:val="20"/>
        </w:rPr>
      </w:pPr>
      <w:r w:rsidRPr="00B830EF">
        <w:rPr>
          <w:rFonts w:ascii="Arial" w:hAnsi="Arial" w:cs="Arial"/>
          <w:sz w:val="20"/>
          <w:szCs w:val="20"/>
        </w:rPr>
        <w:t xml:space="preserve">On GP10 or HBP prescription pads, controlled drugs </w:t>
      </w:r>
      <w:r>
        <w:rPr>
          <w:rFonts w:ascii="Arial" w:hAnsi="Arial" w:cs="Arial"/>
          <w:sz w:val="20"/>
          <w:szCs w:val="20"/>
        </w:rPr>
        <w:t>are typically</w:t>
      </w:r>
      <w:r w:rsidRPr="00B830EF">
        <w:rPr>
          <w:rFonts w:ascii="Arial" w:hAnsi="Arial" w:cs="Arial"/>
          <w:sz w:val="20"/>
          <w:szCs w:val="20"/>
        </w:rPr>
        <w:t xml:space="preserve"> </w:t>
      </w:r>
      <w:r>
        <w:rPr>
          <w:rFonts w:ascii="Arial" w:hAnsi="Arial" w:cs="Arial"/>
          <w:sz w:val="20"/>
          <w:szCs w:val="20"/>
        </w:rPr>
        <w:t>prescribed</w:t>
      </w:r>
      <w:r w:rsidRPr="00B830EF">
        <w:rPr>
          <w:rFonts w:ascii="Arial" w:hAnsi="Arial" w:cs="Arial"/>
          <w:sz w:val="20"/>
          <w:szCs w:val="20"/>
        </w:rPr>
        <w:t xml:space="preserve"> separate</w:t>
      </w:r>
      <w:r>
        <w:rPr>
          <w:rFonts w:ascii="Arial" w:hAnsi="Arial" w:cs="Arial"/>
          <w:sz w:val="20"/>
          <w:szCs w:val="20"/>
        </w:rPr>
        <w:t>ly</w:t>
      </w:r>
      <w:r w:rsidRPr="00B830EF">
        <w:rPr>
          <w:rFonts w:ascii="Arial" w:hAnsi="Arial" w:cs="Arial"/>
          <w:sz w:val="20"/>
          <w:szCs w:val="20"/>
        </w:rPr>
        <w:t xml:space="preserve"> from all other medicines</w:t>
      </w:r>
      <w:r>
        <w:rPr>
          <w:rFonts w:ascii="Arial" w:hAnsi="Arial" w:cs="Arial"/>
          <w:sz w:val="20"/>
          <w:szCs w:val="20"/>
        </w:rPr>
        <w:t xml:space="preserve"> due to specific CD requirements</w:t>
      </w:r>
      <w:r w:rsidRPr="00B830EF">
        <w:rPr>
          <w:rFonts w:ascii="Arial" w:hAnsi="Arial" w:cs="Arial"/>
          <w:sz w:val="20"/>
          <w:szCs w:val="20"/>
        </w:rPr>
        <w:t xml:space="preserve">; refer to individual Health Board prescribing policies as this may also be required in some tertiary centres (they are listed </w:t>
      </w:r>
      <w:r>
        <w:rPr>
          <w:rFonts w:ascii="Arial" w:hAnsi="Arial" w:cs="Arial"/>
          <w:sz w:val="20"/>
          <w:szCs w:val="20"/>
        </w:rPr>
        <w:t>above</w:t>
      </w:r>
      <w:r w:rsidRPr="00B830EF">
        <w:rPr>
          <w:rFonts w:ascii="Arial" w:hAnsi="Arial" w:cs="Arial"/>
          <w:sz w:val="20"/>
          <w:szCs w:val="20"/>
        </w:rPr>
        <w:t xml:space="preserve"> in the same prescription for illustration purposes only)</w:t>
      </w:r>
      <w:r>
        <w:rPr>
          <w:rFonts w:ascii="Arial" w:hAnsi="Arial" w:cs="Arial"/>
          <w:sz w:val="20"/>
          <w:szCs w:val="20"/>
        </w:rPr>
        <w:t xml:space="preserve"> </w:t>
      </w:r>
    </w:p>
    <w:p w14:paraId="6126E813" w14:textId="44E388A5" w:rsidR="00323A99" w:rsidRPr="005D4C63" w:rsidRDefault="00323A99" w:rsidP="002C2E95">
      <w:pPr>
        <w:suppressAutoHyphens w:val="0"/>
        <w:rPr>
          <w:rFonts w:ascii="Arial" w:hAnsi="Arial" w:cs="Arial"/>
          <w:b/>
          <w:sz w:val="24"/>
          <w:szCs w:val="24"/>
        </w:rPr>
      </w:pPr>
      <w:r w:rsidRPr="005D4C63">
        <w:rPr>
          <w:rFonts w:ascii="Arial" w:hAnsi="Arial" w:cs="Arial"/>
          <w:b/>
          <w:sz w:val="24"/>
          <w:szCs w:val="24"/>
        </w:rPr>
        <w:lastRenderedPageBreak/>
        <w:t xml:space="preserve">Appendix </w:t>
      </w:r>
      <w:r w:rsidR="00A970A8">
        <w:rPr>
          <w:rFonts w:ascii="Arial" w:hAnsi="Arial" w:cs="Arial"/>
          <w:b/>
          <w:sz w:val="24"/>
          <w:szCs w:val="24"/>
        </w:rPr>
        <w:t>5</w:t>
      </w:r>
      <w:r w:rsidRPr="005D4C63">
        <w:rPr>
          <w:rFonts w:ascii="Arial" w:hAnsi="Arial" w:cs="Arial"/>
          <w:b/>
          <w:sz w:val="24"/>
          <w:szCs w:val="24"/>
        </w:rPr>
        <w:t xml:space="preserve"> – Just in Case Box Dry Stock Checklist</w:t>
      </w:r>
    </w:p>
    <w:p w14:paraId="193DF34F" w14:textId="3A8E3C64" w:rsidR="004C4BEB" w:rsidRPr="002A41DB" w:rsidRDefault="005D4C63" w:rsidP="005D4C63">
      <w:pPr>
        <w:suppressAutoHyphens w:val="0"/>
        <w:rPr>
          <w:rFonts w:ascii="Arial" w:hAnsi="Arial" w:cs="Arial"/>
          <w:sz w:val="24"/>
          <w:szCs w:val="24"/>
        </w:rPr>
      </w:pPr>
      <w:r w:rsidRPr="005D4C63">
        <w:rPr>
          <w:rFonts w:ascii="Arial" w:hAnsi="Arial" w:cs="Arial"/>
          <w:bCs/>
          <w:sz w:val="24"/>
          <w:szCs w:val="24"/>
        </w:rPr>
        <w:t>Items</w:t>
      </w:r>
      <w:r w:rsidR="006B2BF2">
        <w:rPr>
          <w:rFonts w:ascii="Arial" w:hAnsi="Arial" w:cs="Arial"/>
          <w:sz w:val="24"/>
          <w:szCs w:val="24"/>
        </w:rPr>
        <w:t xml:space="preserve"> </w:t>
      </w:r>
      <w:r w:rsidR="004C4BEB" w:rsidRPr="002A41DB">
        <w:rPr>
          <w:rFonts w:ascii="Arial" w:hAnsi="Arial" w:cs="Arial"/>
          <w:sz w:val="24"/>
          <w:szCs w:val="24"/>
        </w:rPr>
        <w:t>to be put in box by nurse before taking out to the patient’s home</w:t>
      </w:r>
      <w:r>
        <w:rPr>
          <w:rFonts w:ascii="Arial" w:hAnsi="Arial" w:cs="Arial"/>
          <w:sz w:val="24"/>
          <w:szCs w:val="24"/>
        </w:rPr>
        <w:t>. The co</w:t>
      </w:r>
      <w:r w:rsidR="004C4BEB" w:rsidRPr="002A41DB">
        <w:rPr>
          <w:rFonts w:ascii="Arial" w:hAnsi="Arial" w:cs="Arial"/>
          <w:sz w:val="24"/>
          <w:szCs w:val="24"/>
        </w:rPr>
        <w:t xml:space="preserve">ntents of box may vary slightly due to differences in local </w:t>
      </w:r>
      <w:r w:rsidRPr="002A41DB">
        <w:rPr>
          <w:rFonts w:ascii="Arial" w:hAnsi="Arial" w:cs="Arial"/>
          <w:sz w:val="24"/>
          <w:szCs w:val="24"/>
        </w:rPr>
        <w:t>practice.</w:t>
      </w:r>
    </w:p>
    <w:p w14:paraId="792B37AD" w14:textId="77777777" w:rsidR="006B2BF2" w:rsidRDefault="006B2BF2" w:rsidP="006B2BF2">
      <w:pPr>
        <w:jc w:val="center"/>
        <w:rPr>
          <w:b/>
          <w:sz w:val="32"/>
          <w:szCs w:val="32"/>
        </w:rPr>
      </w:pPr>
    </w:p>
    <w:tbl>
      <w:tblPr>
        <w:tblStyle w:val="TableGrid"/>
        <w:tblW w:w="0" w:type="auto"/>
        <w:tblLook w:val="04A0" w:firstRow="1" w:lastRow="0" w:firstColumn="1" w:lastColumn="0" w:noHBand="0" w:noVBand="1"/>
      </w:tblPr>
      <w:tblGrid>
        <w:gridCol w:w="5098"/>
        <w:gridCol w:w="5245"/>
        <w:gridCol w:w="5812"/>
      </w:tblGrid>
      <w:tr w:rsidR="006B2BF2" w:rsidRPr="006B2BF2" w14:paraId="244FDFB7" w14:textId="054783CB" w:rsidTr="005D4C63">
        <w:tc>
          <w:tcPr>
            <w:tcW w:w="5098" w:type="dxa"/>
          </w:tcPr>
          <w:p w14:paraId="0A03E129" w14:textId="77777777" w:rsidR="006B2BF2" w:rsidRPr="006B2BF2" w:rsidRDefault="006B2BF2" w:rsidP="002275EE">
            <w:pPr>
              <w:rPr>
                <w:rFonts w:ascii="Arial" w:hAnsi="Arial" w:cs="Arial"/>
                <w:b/>
                <w:sz w:val="24"/>
                <w:szCs w:val="24"/>
                <w:u w:val="single"/>
              </w:rPr>
            </w:pPr>
            <w:r w:rsidRPr="006B2BF2">
              <w:rPr>
                <w:rFonts w:ascii="Arial" w:hAnsi="Arial" w:cs="Arial"/>
                <w:b/>
                <w:sz w:val="24"/>
                <w:szCs w:val="24"/>
                <w:u w:val="single"/>
              </w:rPr>
              <w:t>Syringes and Needles</w:t>
            </w:r>
          </w:p>
          <w:p w14:paraId="51E1985E" w14:textId="77777777" w:rsidR="006B2BF2" w:rsidRPr="006B2BF2"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1ml luer lock syringes x 10</w:t>
            </w:r>
          </w:p>
          <w:p w14:paraId="569F2A02" w14:textId="77777777" w:rsidR="006B2BF2" w:rsidRPr="006B2BF2"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3ml luer lock syringes x 10</w:t>
            </w:r>
          </w:p>
          <w:p w14:paraId="331B8317" w14:textId="77777777" w:rsidR="006B2BF2" w:rsidRPr="006B2BF2"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5ml luer lock syringes x 10</w:t>
            </w:r>
          </w:p>
          <w:p w14:paraId="4180E691" w14:textId="77777777" w:rsidR="006B2BF2" w:rsidRPr="006B2BF2"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10ml luer lock syringes x 10</w:t>
            </w:r>
          </w:p>
          <w:p w14:paraId="091A2105" w14:textId="77777777" w:rsidR="006B2BF2" w:rsidRPr="006B2BF2"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20ml luer lock syringes x 5</w:t>
            </w:r>
          </w:p>
          <w:p w14:paraId="4A717636" w14:textId="77777777" w:rsidR="006B2BF2"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30ml luer lock syringes x 5</w:t>
            </w:r>
          </w:p>
          <w:p w14:paraId="714CC8A7" w14:textId="77777777" w:rsidR="005D4C63" w:rsidRPr="005D4C63" w:rsidRDefault="005D4C63" w:rsidP="005D4C63">
            <w:pPr>
              <w:pStyle w:val="ListParagraph"/>
              <w:suppressAutoHyphens w:val="0"/>
              <w:spacing w:after="0"/>
              <w:ind w:left="360"/>
              <w:contextualSpacing/>
              <w:rPr>
                <w:rFonts w:ascii="Arial" w:hAnsi="Arial" w:cs="Arial"/>
                <w:sz w:val="10"/>
                <w:szCs w:val="10"/>
              </w:rPr>
            </w:pPr>
          </w:p>
          <w:p w14:paraId="4F7CC41F" w14:textId="77777777" w:rsidR="006B2BF2" w:rsidRPr="006B2BF2"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Filter straws (red/pink) x 20</w:t>
            </w:r>
          </w:p>
          <w:p w14:paraId="007CC516" w14:textId="77777777" w:rsidR="006B2BF2" w:rsidRPr="006B2BF2"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Green needle x 20</w:t>
            </w:r>
          </w:p>
          <w:p w14:paraId="4DA19F14" w14:textId="46BF30C8" w:rsidR="006B2BF2" w:rsidRPr="006B2BF2"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 xml:space="preserve">Orange needle x </w:t>
            </w:r>
            <w:r w:rsidR="00472396">
              <w:rPr>
                <w:rFonts w:ascii="Arial" w:hAnsi="Arial" w:cs="Arial"/>
                <w:sz w:val="24"/>
                <w:szCs w:val="24"/>
              </w:rPr>
              <w:t>5</w:t>
            </w:r>
          </w:p>
          <w:p w14:paraId="3282473D" w14:textId="085EB66B" w:rsidR="006B2BF2" w:rsidRPr="005D4C63" w:rsidRDefault="006B2BF2" w:rsidP="005D4C63">
            <w:pPr>
              <w:pStyle w:val="ListParagraph"/>
              <w:numPr>
                <w:ilvl w:val="0"/>
                <w:numId w:val="52"/>
              </w:numPr>
              <w:suppressAutoHyphens w:val="0"/>
              <w:spacing w:after="0"/>
              <w:ind w:left="360"/>
              <w:contextualSpacing/>
              <w:rPr>
                <w:rFonts w:ascii="Arial" w:hAnsi="Arial" w:cs="Arial"/>
                <w:sz w:val="24"/>
                <w:szCs w:val="24"/>
              </w:rPr>
            </w:pPr>
            <w:r w:rsidRPr="006B2BF2">
              <w:rPr>
                <w:rFonts w:ascii="Arial" w:hAnsi="Arial" w:cs="Arial"/>
                <w:sz w:val="24"/>
                <w:szCs w:val="24"/>
              </w:rPr>
              <w:t>Syringe caps x 20</w:t>
            </w:r>
          </w:p>
        </w:tc>
        <w:tc>
          <w:tcPr>
            <w:tcW w:w="5245" w:type="dxa"/>
          </w:tcPr>
          <w:p w14:paraId="4AF3B1B2" w14:textId="77777777" w:rsidR="006B2BF2" w:rsidRPr="006B2BF2" w:rsidRDefault="006B2BF2" w:rsidP="002275EE">
            <w:pPr>
              <w:rPr>
                <w:rFonts w:ascii="Arial" w:hAnsi="Arial" w:cs="Arial"/>
                <w:b/>
                <w:sz w:val="24"/>
                <w:szCs w:val="24"/>
                <w:u w:val="single"/>
              </w:rPr>
            </w:pPr>
            <w:r w:rsidRPr="006B2BF2">
              <w:rPr>
                <w:rFonts w:ascii="Arial" w:hAnsi="Arial" w:cs="Arial"/>
                <w:b/>
                <w:sz w:val="24"/>
                <w:szCs w:val="24"/>
                <w:u w:val="single"/>
              </w:rPr>
              <w:t>Subcutaneous Equipment</w:t>
            </w:r>
          </w:p>
          <w:p w14:paraId="01F4DEE5" w14:textId="77777777" w:rsidR="006B2BF2" w:rsidRPr="006B2BF2" w:rsidRDefault="006B2BF2" w:rsidP="005D4C63">
            <w:pPr>
              <w:pStyle w:val="ListParagraph"/>
              <w:numPr>
                <w:ilvl w:val="0"/>
                <w:numId w:val="53"/>
              </w:numPr>
              <w:suppressAutoHyphens w:val="0"/>
              <w:spacing w:after="0"/>
              <w:ind w:left="360"/>
              <w:contextualSpacing/>
              <w:rPr>
                <w:rFonts w:ascii="Arial" w:hAnsi="Arial" w:cs="Arial"/>
                <w:sz w:val="24"/>
                <w:szCs w:val="24"/>
              </w:rPr>
            </w:pPr>
            <w:r w:rsidRPr="006B2BF2">
              <w:rPr>
                <w:rFonts w:ascii="Arial" w:hAnsi="Arial" w:cs="Arial"/>
                <w:sz w:val="24"/>
                <w:szCs w:val="24"/>
              </w:rPr>
              <w:t>Subcutaneous cannula x 5</w:t>
            </w:r>
          </w:p>
          <w:p w14:paraId="2A17B9E1" w14:textId="77777777" w:rsidR="006B2BF2" w:rsidRPr="006B2BF2" w:rsidRDefault="006B2BF2" w:rsidP="005D4C63">
            <w:pPr>
              <w:pStyle w:val="ListParagraph"/>
              <w:numPr>
                <w:ilvl w:val="0"/>
                <w:numId w:val="53"/>
              </w:numPr>
              <w:suppressAutoHyphens w:val="0"/>
              <w:spacing w:after="0"/>
              <w:ind w:left="360"/>
              <w:contextualSpacing/>
              <w:rPr>
                <w:rFonts w:ascii="Arial" w:hAnsi="Arial" w:cs="Arial"/>
                <w:sz w:val="24"/>
                <w:szCs w:val="24"/>
              </w:rPr>
            </w:pPr>
            <w:r w:rsidRPr="006B2BF2">
              <w:rPr>
                <w:rFonts w:ascii="Arial" w:hAnsi="Arial" w:cs="Arial"/>
                <w:sz w:val="24"/>
                <w:szCs w:val="24"/>
              </w:rPr>
              <w:t>Anti syphon line x 5</w:t>
            </w:r>
          </w:p>
          <w:p w14:paraId="6B42B98A" w14:textId="77777777" w:rsidR="006B2BF2" w:rsidRPr="006B2BF2" w:rsidRDefault="006B2BF2" w:rsidP="005D4C63">
            <w:pPr>
              <w:pStyle w:val="ListParagraph"/>
              <w:numPr>
                <w:ilvl w:val="0"/>
                <w:numId w:val="53"/>
              </w:numPr>
              <w:suppressAutoHyphens w:val="0"/>
              <w:spacing w:after="0"/>
              <w:ind w:left="360"/>
              <w:contextualSpacing/>
              <w:rPr>
                <w:rFonts w:ascii="Arial" w:hAnsi="Arial" w:cs="Arial"/>
                <w:sz w:val="24"/>
                <w:szCs w:val="24"/>
              </w:rPr>
            </w:pPr>
            <w:r w:rsidRPr="006B2BF2">
              <w:rPr>
                <w:rFonts w:ascii="Arial" w:hAnsi="Arial" w:cs="Arial"/>
                <w:sz w:val="24"/>
                <w:szCs w:val="24"/>
              </w:rPr>
              <w:t>Bionectors x 5</w:t>
            </w:r>
          </w:p>
          <w:p w14:paraId="79D4DAF1" w14:textId="77777777" w:rsidR="006B2BF2" w:rsidRPr="006B2BF2" w:rsidRDefault="006B2BF2" w:rsidP="005D4C63">
            <w:pPr>
              <w:pStyle w:val="ListParagraph"/>
              <w:ind w:left="360"/>
              <w:rPr>
                <w:rFonts w:ascii="Arial" w:hAnsi="Arial" w:cs="Arial"/>
                <w:sz w:val="24"/>
                <w:szCs w:val="24"/>
              </w:rPr>
            </w:pPr>
          </w:p>
          <w:p w14:paraId="75E03A78" w14:textId="77777777" w:rsidR="006B2BF2" w:rsidRPr="006B2BF2" w:rsidRDefault="006B2BF2" w:rsidP="005D4C63">
            <w:pPr>
              <w:pStyle w:val="ListParagraph"/>
              <w:numPr>
                <w:ilvl w:val="0"/>
                <w:numId w:val="53"/>
              </w:numPr>
              <w:suppressAutoHyphens w:val="0"/>
              <w:spacing w:after="0"/>
              <w:ind w:left="360"/>
              <w:contextualSpacing/>
              <w:rPr>
                <w:rFonts w:ascii="Arial" w:hAnsi="Arial" w:cs="Arial"/>
                <w:sz w:val="24"/>
                <w:szCs w:val="24"/>
              </w:rPr>
            </w:pPr>
            <w:r w:rsidRPr="006B2BF2">
              <w:rPr>
                <w:rFonts w:ascii="Arial" w:hAnsi="Arial" w:cs="Arial"/>
                <w:sz w:val="24"/>
                <w:szCs w:val="24"/>
              </w:rPr>
              <w:t>Water for injections 10ml – 1 box</w:t>
            </w:r>
          </w:p>
          <w:p w14:paraId="36301597" w14:textId="77777777" w:rsidR="006B2BF2" w:rsidRPr="006B2BF2" w:rsidRDefault="006B2BF2" w:rsidP="005D4C63">
            <w:pPr>
              <w:pStyle w:val="ListParagraph"/>
              <w:numPr>
                <w:ilvl w:val="0"/>
                <w:numId w:val="53"/>
              </w:numPr>
              <w:suppressAutoHyphens w:val="0"/>
              <w:ind w:left="360"/>
              <w:contextualSpacing/>
              <w:rPr>
                <w:rFonts w:ascii="Arial" w:hAnsi="Arial" w:cs="Arial"/>
                <w:sz w:val="24"/>
                <w:szCs w:val="24"/>
              </w:rPr>
            </w:pPr>
            <w:r w:rsidRPr="006B2BF2">
              <w:rPr>
                <w:rFonts w:ascii="Arial" w:hAnsi="Arial" w:cs="Arial"/>
                <w:sz w:val="24"/>
                <w:szCs w:val="24"/>
              </w:rPr>
              <w:t>Sodium chloride for injection 10ml -1 box</w:t>
            </w:r>
          </w:p>
          <w:p w14:paraId="6DB90F67" w14:textId="77777777" w:rsidR="006B2BF2" w:rsidRPr="006B2BF2" w:rsidRDefault="006B2BF2" w:rsidP="002275EE">
            <w:pPr>
              <w:ind w:left="360"/>
              <w:rPr>
                <w:rFonts w:ascii="Arial" w:hAnsi="Arial" w:cs="Arial"/>
                <w:sz w:val="24"/>
                <w:szCs w:val="24"/>
              </w:rPr>
            </w:pPr>
          </w:p>
          <w:p w14:paraId="6F90E28B" w14:textId="77777777" w:rsidR="006B2BF2" w:rsidRPr="006B2BF2" w:rsidRDefault="006B2BF2" w:rsidP="002275EE">
            <w:pPr>
              <w:ind w:left="720"/>
              <w:rPr>
                <w:rFonts w:ascii="Arial" w:hAnsi="Arial" w:cs="Arial"/>
                <w:sz w:val="24"/>
                <w:szCs w:val="24"/>
              </w:rPr>
            </w:pPr>
          </w:p>
        </w:tc>
        <w:tc>
          <w:tcPr>
            <w:tcW w:w="5812" w:type="dxa"/>
          </w:tcPr>
          <w:p w14:paraId="4F47B7F6" w14:textId="77777777" w:rsidR="006B2BF2" w:rsidRPr="006B2BF2" w:rsidRDefault="006B2BF2" w:rsidP="006B2BF2">
            <w:pPr>
              <w:rPr>
                <w:rFonts w:ascii="Arial" w:hAnsi="Arial" w:cs="Arial"/>
                <w:b/>
                <w:sz w:val="24"/>
                <w:szCs w:val="24"/>
                <w:u w:val="single"/>
              </w:rPr>
            </w:pPr>
            <w:r w:rsidRPr="006B2BF2">
              <w:rPr>
                <w:rFonts w:ascii="Arial" w:hAnsi="Arial" w:cs="Arial"/>
                <w:b/>
                <w:sz w:val="24"/>
                <w:szCs w:val="24"/>
                <w:u w:val="single"/>
              </w:rPr>
              <w:t>Devices</w:t>
            </w:r>
          </w:p>
          <w:p w14:paraId="0D6925B2" w14:textId="5D1D57DD" w:rsidR="006B2BF2" w:rsidRPr="006B2BF2" w:rsidRDefault="006B2BF2" w:rsidP="005D4C63">
            <w:pPr>
              <w:pStyle w:val="ListParagraph"/>
              <w:numPr>
                <w:ilvl w:val="0"/>
                <w:numId w:val="54"/>
              </w:numPr>
              <w:suppressAutoHyphens w:val="0"/>
              <w:spacing w:after="0"/>
              <w:ind w:left="360"/>
              <w:contextualSpacing/>
              <w:rPr>
                <w:rFonts w:ascii="Arial" w:hAnsi="Arial" w:cs="Arial"/>
                <w:sz w:val="24"/>
                <w:szCs w:val="24"/>
              </w:rPr>
            </w:pPr>
            <w:r w:rsidRPr="006B2BF2">
              <w:rPr>
                <w:rFonts w:ascii="Arial" w:hAnsi="Arial" w:cs="Arial"/>
                <w:sz w:val="24"/>
                <w:szCs w:val="24"/>
              </w:rPr>
              <w:t xml:space="preserve">Syringe </w:t>
            </w:r>
            <w:r w:rsidR="00323A99">
              <w:rPr>
                <w:rFonts w:ascii="Arial" w:hAnsi="Arial" w:cs="Arial"/>
                <w:sz w:val="24"/>
                <w:szCs w:val="24"/>
              </w:rPr>
              <w:t>pump</w:t>
            </w:r>
            <w:r w:rsidRPr="006B2BF2">
              <w:rPr>
                <w:rFonts w:ascii="Arial" w:hAnsi="Arial" w:cs="Arial"/>
                <w:sz w:val="24"/>
                <w:szCs w:val="24"/>
              </w:rPr>
              <w:t>* used in NHS board x 2</w:t>
            </w:r>
          </w:p>
          <w:p w14:paraId="15D7E287" w14:textId="1DBC3134" w:rsidR="006B2BF2" w:rsidRPr="006B2BF2" w:rsidRDefault="006B2BF2" w:rsidP="005D4C63">
            <w:pPr>
              <w:pStyle w:val="ListParagraph"/>
              <w:numPr>
                <w:ilvl w:val="0"/>
                <w:numId w:val="54"/>
              </w:numPr>
              <w:suppressAutoHyphens w:val="0"/>
              <w:spacing w:after="0"/>
              <w:ind w:left="360"/>
              <w:contextualSpacing/>
              <w:rPr>
                <w:rFonts w:ascii="Arial" w:hAnsi="Arial" w:cs="Arial"/>
                <w:sz w:val="24"/>
                <w:szCs w:val="24"/>
              </w:rPr>
            </w:pPr>
            <w:r w:rsidRPr="006B2BF2">
              <w:rPr>
                <w:rFonts w:ascii="Arial" w:hAnsi="Arial" w:cs="Arial"/>
                <w:sz w:val="24"/>
                <w:szCs w:val="24"/>
              </w:rPr>
              <w:t xml:space="preserve">Lock box for syringe </w:t>
            </w:r>
            <w:r w:rsidR="00323A99">
              <w:rPr>
                <w:rFonts w:ascii="Arial" w:hAnsi="Arial" w:cs="Arial"/>
                <w:sz w:val="24"/>
                <w:szCs w:val="24"/>
              </w:rPr>
              <w:t>pump</w:t>
            </w:r>
            <w:r w:rsidRPr="006B2BF2">
              <w:rPr>
                <w:rFonts w:ascii="Arial" w:hAnsi="Arial" w:cs="Arial"/>
                <w:sz w:val="24"/>
                <w:szCs w:val="24"/>
              </w:rPr>
              <w:t xml:space="preserve"> x 1</w:t>
            </w:r>
          </w:p>
          <w:p w14:paraId="161A05C0" w14:textId="77777777" w:rsidR="006B2BF2" w:rsidRPr="006B2BF2" w:rsidRDefault="006B2BF2" w:rsidP="005D4C63">
            <w:pPr>
              <w:pStyle w:val="ListParagraph"/>
              <w:numPr>
                <w:ilvl w:val="0"/>
                <w:numId w:val="54"/>
              </w:numPr>
              <w:suppressAutoHyphens w:val="0"/>
              <w:spacing w:after="0"/>
              <w:ind w:left="360"/>
              <w:contextualSpacing/>
              <w:rPr>
                <w:rFonts w:ascii="Arial" w:hAnsi="Arial" w:cs="Arial"/>
                <w:sz w:val="24"/>
                <w:szCs w:val="24"/>
              </w:rPr>
            </w:pPr>
            <w:r w:rsidRPr="006B2BF2">
              <w:rPr>
                <w:rFonts w:ascii="Arial" w:hAnsi="Arial" w:cs="Arial"/>
                <w:sz w:val="24"/>
                <w:szCs w:val="24"/>
              </w:rPr>
              <w:t>Key (or equivalent) for lock box</w:t>
            </w:r>
          </w:p>
          <w:p w14:paraId="7F5B4CC5" w14:textId="783D7456" w:rsidR="006B2BF2" w:rsidRPr="006B2BF2" w:rsidRDefault="006B2BF2" w:rsidP="005D4C63">
            <w:pPr>
              <w:pStyle w:val="ListParagraph"/>
              <w:numPr>
                <w:ilvl w:val="0"/>
                <w:numId w:val="54"/>
              </w:numPr>
              <w:suppressAutoHyphens w:val="0"/>
              <w:spacing w:after="0"/>
              <w:ind w:left="360"/>
              <w:contextualSpacing/>
              <w:rPr>
                <w:rFonts w:ascii="Arial" w:hAnsi="Arial" w:cs="Arial"/>
                <w:sz w:val="24"/>
                <w:szCs w:val="24"/>
              </w:rPr>
            </w:pPr>
            <w:r w:rsidRPr="006B2BF2">
              <w:rPr>
                <w:rFonts w:ascii="Arial" w:hAnsi="Arial" w:cs="Arial"/>
                <w:sz w:val="24"/>
                <w:szCs w:val="24"/>
              </w:rPr>
              <w:t xml:space="preserve">Spare </w:t>
            </w:r>
            <w:r w:rsidR="00323A99" w:rsidRPr="006B2BF2">
              <w:rPr>
                <w:rFonts w:ascii="Arial" w:hAnsi="Arial" w:cs="Arial"/>
                <w:sz w:val="24"/>
                <w:szCs w:val="24"/>
              </w:rPr>
              <w:t>9-volt</w:t>
            </w:r>
            <w:r w:rsidRPr="006B2BF2">
              <w:rPr>
                <w:rFonts w:ascii="Arial" w:hAnsi="Arial" w:cs="Arial"/>
                <w:sz w:val="24"/>
                <w:szCs w:val="24"/>
              </w:rPr>
              <w:t xml:space="preserve"> batteries for </w:t>
            </w:r>
            <w:r w:rsidR="00323A99">
              <w:rPr>
                <w:rFonts w:ascii="Arial" w:hAnsi="Arial" w:cs="Arial"/>
                <w:sz w:val="24"/>
                <w:szCs w:val="24"/>
              </w:rPr>
              <w:t>pump</w:t>
            </w:r>
            <w:r w:rsidRPr="006B2BF2">
              <w:rPr>
                <w:rFonts w:ascii="Arial" w:hAnsi="Arial" w:cs="Arial"/>
                <w:sz w:val="24"/>
                <w:szCs w:val="24"/>
              </w:rPr>
              <w:t xml:space="preserve"> x 2</w:t>
            </w:r>
          </w:p>
          <w:p w14:paraId="6C9D2058" w14:textId="5612403B" w:rsidR="006B2BF2" w:rsidRPr="006B2BF2" w:rsidRDefault="006B2BF2" w:rsidP="005D4C63">
            <w:pPr>
              <w:pStyle w:val="ListParagraph"/>
              <w:numPr>
                <w:ilvl w:val="0"/>
                <w:numId w:val="54"/>
              </w:numPr>
              <w:suppressAutoHyphens w:val="0"/>
              <w:spacing w:after="0"/>
              <w:ind w:left="360"/>
              <w:contextualSpacing/>
              <w:rPr>
                <w:rFonts w:ascii="Arial" w:hAnsi="Arial" w:cs="Arial"/>
                <w:sz w:val="24"/>
                <w:szCs w:val="24"/>
              </w:rPr>
            </w:pPr>
            <w:r w:rsidRPr="006B2BF2">
              <w:rPr>
                <w:rFonts w:ascii="Arial" w:hAnsi="Arial" w:cs="Arial"/>
                <w:sz w:val="24"/>
                <w:szCs w:val="24"/>
              </w:rPr>
              <w:t xml:space="preserve">Light protection bag for </w:t>
            </w:r>
            <w:r w:rsidR="00323A99">
              <w:rPr>
                <w:rFonts w:ascii="Arial" w:hAnsi="Arial" w:cs="Arial"/>
                <w:sz w:val="24"/>
                <w:szCs w:val="24"/>
              </w:rPr>
              <w:t>pump</w:t>
            </w:r>
            <w:r w:rsidRPr="006B2BF2">
              <w:rPr>
                <w:rFonts w:ascii="Arial" w:hAnsi="Arial" w:cs="Arial"/>
                <w:sz w:val="24"/>
                <w:szCs w:val="24"/>
              </w:rPr>
              <w:t xml:space="preserve"> x 1</w:t>
            </w:r>
          </w:p>
          <w:p w14:paraId="62EEB6B2" w14:textId="77777777" w:rsidR="006B2BF2" w:rsidRPr="006B2BF2" w:rsidRDefault="006B2BF2" w:rsidP="005D4C63">
            <w:pPr>
              <w:pStyle w:val="ListParagraph"/>
              <w:numPr>
                <w:ilvl w:val="0"/>
                <w:numId w:val="54"/>
              </w:numPr>
              <w:suppressAutoHyphens w:val="0"/>
              <w:spacing w:after="0"/>
              <w:ind w:left="360"/>
              <w:contextualSpacing/>
              <w:rPr>
                <w:rFonts w:ascii="Arial" w:hAnsi="Arial" w:cs="Arial"/>
                <w:sz w:val="24"/>
                <w:szCs w:val="24"/>
              </w:rPr>
            </w:pPr>
            <w:r w:rsidRPr="006B2BF2">
              <w:rPr>
                <w:rFonts w:ascii="Arial" w:hAnsi="Arial" w:cs="Arial"/>
                <w:sz w:val="24"/>
                <w:szCs w:val="24"/>
              </w:rPr>
              <w:t>Labels x 10</w:t>
            </w:r>
          </w:p>
          <w:p w14:paraId="7AE3A5B3" w14:textId="77777777" w:rsidR="006B2BF2" w:rsidRPr="006B2BF2" w:rsidRDefault="006B2BF2" w:rsidP="005D4C63">
            <w:pPr>
              <w:spacing w:line="276" w:lineRule="auto"/>
              <w:rPr>
                <w:rFonts w:ascii="Arial" w:hAnsi="Arial" w:cs="Arial"/>
                <w:sz w:val="24"/>
                <w:szCs w:val="24"/>
              </w:rPr>
            </w:pPr>
          </w:p>
          <w:p w14:paraId="2397AB82" w14:textId="5D60CC72" w:rsidR="006B2BF2" w:rsidRPr="005D4C63" w:rsidRDefault="006B2BF2" w:rsidP="005D4C63">
            <w:pPr>
              <w:rPr>
                <w:rFonts w:ascii="Arial" w:hAnsi="Arial" w:cs="Arial"/>
                <w:color w:val="FF0000"/>
                <w:sz w:val="24"/>
                <w:szCs w:val="24"/>
              </w:rPr>
            </w:pPr>
            <w:r w:rsidRPr="00845864">
              <w:rPr>
                <w:rFonts w:ascii="Arial" w:hAnsi="Arial" w:cs="Arial"/>
                <w:color w:val="FF0000"/>
                <w:sz w:val="24"/>
                <w:szCs w:val="24"/>
              </w:rPr>
              <w:t>*</w:t>
            </w:r>
            <w:r w:rsidR="00472396">
              <w:rPr>
                <w:rFonts w:ascii="Arial" w:hAnsi="Arial" w:cs="Arial"/>
                <w:color w:val="FF0000"/>
                <w:sz w:val="24"/>
                <w:szCs w:val="24"/>
              </w:rPr>
              <w:t>Give c</w:t>
            </w:r>
            <w:r w:rsidRPr="00845864">
              <w:rPr>
                <w:rFonts w:ascii="Arial" w:hAnsi="Arial" w:cs="Arial"/>
                <w:color w:val="FF0000"/>
                <w:sz w:val="24"/>
                <w:szCs w:val="24"/>
              </w:rPr>
              <w:t xml:space="preserve">onsideration to supply of </w:t>
            </w:r>
            <w:r w:rsidR="00323A99">
              <w:rPr>
                <w:rFonts w:ascii="Arial" w:hAnsi="Arial" w:cs="Arial"/>
                <w:color w:val="FF0000"/>
                <w:sz w:val="24"/>
                <w:szCs w:val="24"/>
              </w:rPr>
              <w:t>pumps</w:t>
            </w:r>
            <w:r w:rsidRPr="00845864">
              <w:rPr>
                <w:rFonts w:ascii="Arial" w:hAnsi="Arial" w:cs="Arial"/>
                <w:color w:val="FF0000"/>
                <w:sz w:val="24"/>
                <w:szCs w:val="24"/>
              </w:rPr>
              <w:t xml:space="preserve"> and if </w:t>
            </w:r>
            <w:r w:rsidR="00323A99">
              <w:rPr>
                <w:rFonts w:ascii="Arial" w:hAnsi="Arial" w:cs="Arial"/>
                <w:color w:val="FF0000"/>
                <w:sz w:val="24"/>
                <w:szCs w:val="24"/>
              </w:rPr>
              <w:t xml:space="preserve">one </w:t>
            </w:r>
            <w:r w:rsidRPr="00845864">
              <w:rPr>
                <w:rFonts w:ascii="Arial" w:hAnsi="Arial" w:cs="Arial"/>
                <w:color w:val="FF0000"/>
                <w:sz w:val="24"/>
                <w:szCs w:val="24"/>
              </w:rPr>
              <w:t>needs to be in home immediately or at a later date</w:t>
            </w:r>
          </w:p>
        </w:tc>
      </w:tr>
      <w:tr w:rsidR="006B2BF2" w:rsidRPr="006B2BF2" w14:paraId="31DE9CDE" w14:textId="0C9B6CE0" w:rsidTr="005D4C63">
        <w:trPr>
          <w:trHeight w:val="1304"/>
        </w:trPr>
        <w:tc>
          <w:tcPr>
            <w:tcW w:w="5098" w:type="dxa"/>
          </w:tcPr>
          <w:p w14:paraId="0343613E" w14:textId="77777777" w:rsidR="006B2BF2" w:rsidRPr="006B2BF2" w:rsidRDefault="006B2BF2" w:rsidP="006B2BF2">
            <w:pPr>
              <w:rPr>
                <w:rFonts w:ascii="Arial" w:hAnsi="Arial" w:cs="Arial"/>
                <w:b/>
                <w:sz w:val="24"/>
                <w:szCs w:val="24"/>
                <w:u w:val="single"/>
              </w:rPr>
            </w:pPr>
            <w:r w:rsidRPr="006B2BF2">
              <w:rPr>
                <w:rFonts w:ascii="Arial" w:hAnsi="Arial" w:cs="Arial"/>
                <w:b/>
                <w:sz w:val="24"/>
                <w:szCs w:val="24"/>
                <w:u w:val="single"/>
              </w:rPr>
              <w:t>Sundries</w:t>
            </w:r>
          </w:p>
          <w:p w14:paraId="4AF63A1A" w14:textId="77777777" w:rsidR="006B2BF2" w:rsidRPr="006B2BF2" w:rsidRDefault="006B2BF2" w:rsidP="005D4C63">
            <w:pPr>
              <w:pStyle w:val="ListParagraph"/>
              <w:numPr>
                <w:ilvl w:val="0"/>
                <w:numId w:val="56"/>
              </w:numPr>
              <w:suppressAutoHyphens w:val="0"/>
              <w:spacing w:after="0" w:line="360" w:lineRule="auto"/>
              <w:contextualSpacing/>
              <w:rPr>
                <w:rFonts w:ascii="Arial" w:hAnsi="Arial" w:cs="Arial"/>
                <w:sz w:val="24"/>
                <w:szCs w:val="24"/>
              </w:rPr>
            </w:pPr>
            <w:r w:rsidRPr="006B2BF2">
              <w:rPr>
                <w:rFonts w:ascii="Arial" w:hAnsi="Arial" w:cs="Arial"/>
                <w:sz w:val="24"/>
                <w:szCs w:val="24"/>
              </w:rPr>
              <w:t>Tray for drug preparation x 1</w:t>
            </w:r>
          </w:p>
          <w:p w14:paraId="631FC239" w14:textId="77777777" w:rsidR="006B2BF2" w:rsidRPr="006B2BF2" w:rsidRDefault="006B2BF2" w:rsidP="005D4C63">
            <w:pPr>
              <w:pStyle w:val="ListParagraph"/>
              <w:numPr>
                <w:ilvl w:val="0"/>
                <w:numId w:val="56"/>
              </w:numPr>
              <w:suppressAutoHyphens w:val="0"/>
              <w:spacing w:after="0" w:line="360" w:lineRule="auto"/>
              <w:contextualSpacing/>
              <w:rPr>
                <w:rFonts w:ascii="Arial" w:hAnsi="Arial" w:cs="Arial"/>
                <w:sz w:val="24"/>
                <w:szCs w:val="24"/>
              </w:rPr>
            </w:pPr>
            <w:r w:rsidRPr="006B2BF2">
              <w:rPr>
                <w:rFonts w:ascii="Arial" w:hAnsi="Arial" w:cs="Arial"/>
                <w:sz w:val="24"/>
                <w:szCs w:val="24"/>
              </w:rPr>
              <w:t>Pre injection skin swabs x 10</w:t>
            </w:r>
          </w:p>
          <w:p w14:paraId="546B0030" w14:textId="77777777" w:rsidR="006B2BF2" w:rsidRPr="006B2BF2" w:rsidRDefault="006B2BF2" w:rsidP="005D4C63">
            <w:pPr>
              <w:pStyle w:val="ListParagraph"/>
              <w:numPr>
                <w:ilvl w:val="0"/>
                <w:numId w:val="56"/>
              </w:numPr>
              <w:suppressAutoHyphens w:val="0"/>
              <w:spacing w:after="0" w:line="360" w:lineRule="auto"/>
              <w:contextualSpacing/>
              <w:rPr>
                <w:rFonts w:ascii="Arial" w:hAnsi="Arial" w:cs="Arial"/>
                <w:sz w:val="24"/>
                <w:szCs w:val="24"/>
              </w:rPr>
            </w:pPr>
            <w:r w:rsidRPr="006B2BF2">
              <w:rPr>
                <w:rFonts w:ascii="Arial" w:hAnsi="Arial" w:cs="Arial"/>
                <w:sz w:val="24"/>
                <w:szCs w:val="24"/>
              </w:rPr>
              <w:t>Dry sterile swabs or gauze x 10</w:t>
            </w:r>
          </w:p>
          <w:p w14:paraId="27F31877" w14:textId="77777777" w:rsidR="006B2BF2" w:rsidRPr="006B2BF2" w:rsidRDefault="006B2BF2" w:rsidP="005D4C63">
            <w:pPr>
              <w:pStyle w:val="ListParagraph"/>
              <w:numPr>
                <w:ilvl w:val="0"/>
                <w:numId w:val="56"/>
              </w:numPr>
              <w:suppressAutoHyphens w:val="0"/>
              <w:spacing w:after="0" w:line="360" w:lineRule="auto"/>
              <w:contextualSpacing/>
              <w:rPr>
                <w:rFonts w:ascii="Arial" w:hAnsi="Arial" w:cs="Arial"/>
                <w:sz w:val="24"/>
                <w:szCs w:val="24"/>
              </w:rPr>
            </w:pPr>
            <w:r w:rsidRPr="006B2BF2">
              <w:rPr>
                <w:rFonts w:ascii="Arial" w:hAnsi="Arial" w:cs="Arial"/>
                <w:sz w:val="24"/>
                <w:szCs w:val="24"/>
              </w:rPr>
              <w:t>Adhesive remover wipes x 5</w:t>
            </w:r>
          </w:p>
          <w:p w14:paraId="33FE5DB4" w14:textId="1243EFD2" w:rsidR="006B2BF2" w:rsidRPr="006B2BF2" w:rsidRDefault="00472396" w:rsidP="005D4C63">
            <w:pPr>
              <w:pStyle w:val="ListParagraph"/>
              <w:numPr>
                <w:ilvl w:val="0"/>
                <w:numId w:val="56"/>
              </w:numPr>
              <w:suppressAutoHyphens w:val="0"/>
              <w:spacing w:after="0" w:line="360" w:lineRule="auto"/>
              <w:contextualSpacing/>
              <w:rPr>
                <w:rFonts w:ascii="Arial" w:hAnsi="Arial" w:cs="Arial"/>
                <w:sz w:val="24"/>
                <w:szCs w:val="24"/>
              </w:rPr>
            </w:pPr>
            <w:r>
              <w:rPr>
                <w:rFonts w:ascii="Arial" w:hAnsi="Arial" w:cs="Arial"/>
                <w:sz w:val="24"/>
                <w:szCs w:val="24"/>
              </w:rPr>
              <w:t>Adhesive</w:t>
            </w:r>
            <w:r w:rsidR="006B2BF2" w:rsidRPr="006B2BF2">
              <w:rPr>
                <w:rFonts w:ascii="Arial" w:hAnsi="Arial" w:cs="Arial"/>
                <w:sz w:val="24"/>
                <w:szCs w:val="24"/>
              </w:rPr>
              <w:t xml:space="preserve"> film patches x 5</w:t>
            </w:r>
          </w:p>
          <w:p w14:paraId="405D9F60" w14:textId="77777777" w:rsidR="006B2BF2" w:rsidRPr="006B2BF2" w:rsidRDefault="006B2BF2" w:rsidP="005D4C63">
            <w:pPr>
              <w:pStyle w:val="ListParagraph"/>
              <w:numPr>
                <w:ilvl w:val="0"/>
                <w:numId w:val="56"/>
              </w:numPr>
              <w:suppressAutoHyphens w:val="0"/>
              <w:spacing w:after="0" w:line="360" w:lineRule="auto"/>
              <w:contextualSpacing/>
              <w:rPr>
                <w:rFonts w:ascii="Arial" w:hAnsi="Arial" w:cs="Arial"/>
                <w:sz w:val="24"/>
                <w:szCs w:val="24"/>
              </w:rPr>
            </w:pPr>
            <w:r w:rsidRPr="006B2BF2">
              <w:rPr>
                <w:rFonts w:ascii="Arial" w:hAnsi="Arial" w:cs="Arial"/>
                <w:sz w:val="24"/>
                <w:szCs w:val="24"/>
              </w:rPr>
              <w:t>Sharps box &amp; absorbent sachets</w:t>
            </w:r>
          </w:p>
          <w:p w14:paraId="62B80FAC" w14:textId="126460A8" w:rsidR="006B2BF2" w:rsidRPr="006B2BF2" w:rsidRDefault="006B2BF2" w:rsidP="005D4C63">
            <w:pPr>
              <w:pStyle w:val="ListParagraph"/>
              <w:numPr>
                <w:ilvl w:val="0"/>
                <w:numId w:val="56"/>
              </w:numPr>
              <w:suppressAutoHyphens w:val="0"/>
              <w:spacing w:after="0" w:line="360" w:lineRule="auto"/>
              <w:contextualSpacing/>
              <w:rPr>
                <w:rFonts w:ascii="Arial" w:hAnsi="Arial" w:cs="Arial"/>
                <w:sz w:val="24"/>
                <w:szCs w:val="24"/>
              </w:rPr>
            </w:pPr>
            <w:r w:rsidRPr="006B2BF2">
              <w:rPr>
                <w:rFonts w:ascii="Arial" w:hAnsi="Arial" w:cs="Arial"/>
                <w:sz w:val="24"/>
                <w:szCs w:val="24"/>
              </w:rPr>
              <w:t xml:space="preserve">Gloves, </w:t>
            </w:r>
            <w:r w:rsidR="00323A99" w:rsidRPr="006B2BF2">
              <w:rPr>
                <w:rFonts w:ascii="Arial" w:hAnsi="Arial" w:cs="Arial"/>
                <w:sz w:val="24"/>
                <w:szCs w:val="24"/>
              </w:rPr>
              <w:t>aprons</w:t>
            </w:r>
            <w:r w:rsidR="00323A99">
              <w:rPr>
                <w:rFonts w:ascii="Arial" w:hAnsi="Arial" w:cs="Arial"/>
                <w:sz w:val="24"/>
                <w:szCs w:val="24"/>
              </w:rPr>
              <w:t xml:space="preserve"> </w:t>
            </w:r>
            <w:r w:rsidRPr="006B2BF2">
              <w:rPr>
                <w:rFonts w:ascii="Arial" w:hAnsi="Arial" w:cs="Arial"/>
                <w:sz w:val="24"/>
                <w:szCs w:val="24"/>
              </w:rPr>
              <w:t>and bags for rubbish</w:t>
            </w:r>
          </w:p>
          <w:p w14:paraId="4A3E259B" w14:textId="77777777" w:rsidR="006B2BF2" w:rsidRPr="006B2BF2" w:rsidRDefault="006B2BF2" w:rsidP="005D4C63">
            <w:pPr>
              <w:pStyle w:val="ListParagraph"/>
              <w:numPr>
                <w:ilvl w:val="0"/>
                <w:numId w:val="56"/>
              </w:numPr>
              <w:suppressAutoHyphens w:val="0"/>
              <w:spacing w:after="0" w:line="360" w:lineRule="auto"/>
              <w:contextualSpacing/>
              <w:rPr>
                <w:rFonts w:ascii="Arial" w:hAnsi="Arial" w:cs="Arial"/>
                <w:sz w:val="24"/>
                <w:szCs w:val="24"/>
              </w:rPr>
            </w:pPr>
            <w:r w:rsidRPr="006B2BF2">
              <w:rPr>
                <w:rFonts w:ascii="Arial" w:hAnsi="Arial" w:cs="Arial"/>
                <w:sz w:val="24"/>
                <w:szCs w:val="24"/>
              </w:rPr>
              <w:t>Scissors &amp; plasters</w:t>
            </w:r>
          </w:p>
          <w:p w14:paraId="4D358945" w14:textId="77777777" w:rsidR="006B2BF2" w:rsidRPr="006B2BF2" w:rsidRDefault="006B2BF2" w:rsidP="005D4C63">
            <w:pPr>
              <w:pStyle w:val="ListParagraph"/>
              <w:numPr>
                <w:ilvl w:val="0"/>
                <w:numId w:val="56"/>
              </w:numPr>
              <w:suppressAutoHyphens w:val="0"/>
              <w:spacing w:after="0" w:line="360" w:lineRule="auto"/>
              <w:contextualSpacing/>
              <w:rPr>
                <w:rFonts w:ascii="Arial" w:hAnsi="Arial" w:cs="Arial"/>
                <w:sz w:val="24"/>
                <w:szCs w:val="24"/>
              </w:rPr>
            </w:pPr>
            <w:r w:rsidRPr="006B2BF2">
              <w:rPr>
                <w:rFonts w:ascii="Arial" w:hAnsi="Arial" w:cs="Arial"/>
                <w:sz w:val="24"/>
                <w:szCs w:val="24"/>
              </w:rPr>
              <w:t>Antibacterial hand gel x 1 bottle</w:t>
            </w:r>
          </w:p>
          <w:p w14:paraId="167930AB" w14:textId="4AE562BE" w:rsidR="006B2BF2" w:rsidRPr="00323A99" w:rsidRDefault="006B2BF2" w:rsidP="005D4C63">
            <w:pPr>
              <w:pStyle w:val="ListParagraph"/>
              <w:numPr>
                <w:ilvl w:val="0"/>
                <w:numId w:val="56"/>
              </w:numPr>
              <w:suppressAutoHyphens w:val="0"/>
              <w:spacing w:after="0" w:line="360" w:lineRule="auto"/>
              <w:contextualSpacing/>
              <w:rPr>
                <w:rFonts w:ascii="Arial" w:hAnsi="Arial" w:cs="Arial"/>
                <w:sz w:val="24"/>
                <w:szCs w:val="24"/>
              </w:rPr>
            </w:pPr>
            <w:r w:rsidRPr="006B2BF2">
              <w:rPr>
                <w:rFonts w:ascii="Arial" w:hAnsi="Arial" w:cs="Arial"/>
                <w:sz w:val="24"/>
                <w:szCs w:val="24"/>
              </w:rPr>
              <w:t>Antibacterial/Sterile wipes for equipment</w:t>
            </w:r>
          </w:p>
        </w:tc>
        <w:tc>
          <w:tcPr>
            <w:tcW w:w="5245" w:type="dxa"/>
          </w:tcPr>
          <w:p w14:paraId="73F90031" w14:textId="77777777" w:rsidR="006B2BF2" w:rsidRPr="006B2BF2" w:rsidRDefault="006B2BF2" w:rsidP="006B2BF2">
            <w:pPr>
              <w:rPr>
                <w:rFonts w:ascii="Arial" w:hAnsi="Arial" w:cs="Arial"/>
                <w:b/>
                <w:sz w:val="24"/>
                <w:szCs w:val="24"/>
                <w:u w:val="single"/>
              </w:rPr>
            </w:pPr>
            <w:r w:rsidRPr="006B2BF2">
              <w:rPr>
                <w:rFonts w:ascii="Arial" w:hAnsi="Arial" w:cs="Arial"/>
                <w:b/>
                <w:sz w:val="24"/>
                <w:szCs w:val="24"/>
                <w:u w:val="single"/>
              </w:rPr>
              <w:t>Paperwork/Prescribing Support</w:t>
            </w:r>
          </w:p>
          <w:p w14:paraId="32894918" w14:textId="77777777" w:rsidR="006B2BF2" w:rsidRPr="006B2BF2" w:rsidRDefault="006B2BF2" w:rsidP="005D4C63">
            <w:pPr>
              <w:pStyle w:val="ListParagraph"/>
              <w:numPr>
                <w:ilvl w:val="0"/>
                <w:numId w:val="56"/>
              </w:numPr>
              <w:suppressAutoHyphens w:val="0"/>
              <w:spacing w:after="0"/>
              <w:contextualSpacing/>
              <w:rPr>
                <w:rFonts w:ascii="Arial" w:hAnsi="Arial" w:cs="Arial"/>
                <w:sz w:val="24"/>
                <w:szCs w:val="24"/>
              </w:rPr>
            </w:pPr>
            <w:r w:rsidRPr="006B2BF2">
              <w:rPr>
                <w:rFonts w:ascii="Arial" w:hAnsi="Arial" w:cs="Arial"/>
                <w:sz w:val="24"/>
                <w:szCs w:val="24"/>
              </w:rPr>
              <w:t>Prescription kardex</w:t>
            </w:r>
          </w:p>
          <w:p w14:paraId="57C5E9C5" w14:textId="77777777" w:rsidR="006B2BF2" w:rsidRPr="006B2BF2" w:rsidRDefault="006B2BF2" w:rsidP="005D4C63">
            <w:pPr>
              <w:pStyle w:val="ListParagraph"/>
              <w:numPr>
                <w:ilvl w:val="0"/>
                <w:numId w:val="56"/>
              </w:numPr>
              <w:suppressAutoHyphens w:val="0"/>
              <w:spacing w:after="0"/>
              <w:contextualSpacing/>
              <w:rPr>
                <w:rFonts w:ascii="Arial" w:hAnsi="Arial" w:cs="Arial"/>
                <w:sz w:val="24"/>
                <w:szCs w:val="24"/>
              </w:rPr>
            </w:pPr>
            <w:r w:rsidRPr="006B2BF2">
              <w:rPr>
                <w:rFonts w:ascii="Arial" w:hAnsi="Arial" w:cs="Arial"/>
                <w:sz w:val="24"/>
                <w:szCs w:val="24"/>
              </w:rPr>
              <w:t>Administration record</w:t>
            </w:r>
          </w:p>
          <w:p w14:paraId="5EA6126A" w14:textId="77777777" w:rsidR="006B2BF2" w:rsidRPr="006B2BF2" w:rsidRDefault="006B2BF2" w:rsidP="005D4C63">
            <w:pPr>
              <w:pStyle w:val="ListParagraph"/>
              <w:numPr>
                <w:ilvl w:val="0"/>
                <w:numId w:val="56"/>
              </w:numPr>
              <w:suppressAutoHyphens w:val="0"/>
              <w:spacing w:after="0"/>
              <w:contextualSpacing/>
              <w:rPr>
                <w:rFonts w:ascii="Arial" w:hAnsi="Arial" w:cs="Arial"/>
                <w:sz w:val="24"/>
                <w:szCs w:val="24"/>
              </w:rPr>
            </w:pPr>
            <w:r w:rsidRPr="006B2BF2">
              <w:rPr>
                <w:rFonts w:ascii="Arial" w:hAnsi="Arial" w:cs="Arial"/>
                <w:sz w:val="24"/>
                <w:szCs w:val="24"/>
              </w:rPr>
              <w:t>Controlled drug administration record</w:t>
            </w:r>
          </w:p>
          <w:p w14:paraId="241D6345" w14:textId="77777777" w:rsidR="006B2BF2" w:rsidRDefault="006B2BF2" w:rsidP="005D4C63">
            <w:pPr>
              <w:pStyle w:val="ListParagraph"/>
              <w:numPr>
                <w:ilvl w:val="0"/>
                <w:numId w:val="56"/>
              </w:numPr>
              <w:suppressAutoHyphens w:val="0"/>
              <w:spacing w:after="0"/>
              <w:contextualSpacing/>
              <w:rPr>
                <w:rFonts w:ascii="Arial" w:hAnsi="Arial" w:cs="Arial"/>
                <w:sz w:val="24"/>
                <w:szCs w:val="24"/>
              </w:rPr>
            </w:pPr>
            <w:r w:rsidRPr="006B2BF2">
              <w:rPr>
                <w:rFonts w:ascii="Arial" w:hAnsi="Arial" w:cs="Arial"/>
                <w:sz w:val="24"/>
                <w:szCs w:val="24"/>
              </w:rPr>
              <w:t>Controlled drug stock monitor chart</w:t>
            </w:r>
          </w:p>
          <w:p w14:paraId="464C969A" w14:textId="77777777" w:rsidR="00773A66" w:rsidRPr="00773A66" w:rsidRDefault="00773A66" w:rsidP="00773A66">
            <w:pPr>
              <w:pStyle w:val="ListParagraph"/>
              <w:suppressAutoHyphens w:val="0"/>
              <w:spacing w:after="0"/>
              <w:ind w:left="360"/>
              <w:contextualSpacing/>
              <w:rPr>
                <w:rFonts w:ascii="Arial" w:hAnsi="Arial" w:cs="Arial"/>
                <w:sz w:val="8"/>
                <w:szCs w:val="8"/>
              </w:rPr>
            </w:pPr>
          </w:p>
          <w:p w14:paraId="4D53278C" w14:textId="5C116262" w:rsidR="006B2BF2" w:rsidRPr="006B2BF2" w:rsidRDefault="00B872B9" w:rsidP="005D4C63">
            <w:pPr>
              <w:pStyle w:val="ListParagraph"/>
              <w:numPr>
                <w:ilvl w:val="0"/>
                <w:numId w:val="56"/>
              </w:numPr>
              <w:suppressAutoHyphens w:val="0"/>
              <w:spacing w:after="0"/>
              <w:contextualSpacing/>
              <w:rPr>
                <w:rFonts w:ascii="Arial" w:hAnsi="Arial" w:cs="Arial"/>
                <w:sz w:val="24"/>
                <w:szCs w:val="24"/>
              </w:rPr>
            </w:pPr>
            <w:hyperlink r:id="rId16" w:history="1">
              <w:r w:rsidR="006B2BF2" w:rsidRPr="001F2DDE">
                <w:rPr>
                  <w:rStyle w:val="Hyperlink"/>
                  <w:rFonts w:ascii="Arial" w:hAnsi="Arial" w:cs="Arial"/>
                  <w:sz w:val="24"/>
                  <w:szCs w:val="24"/>
                </w:rPr>
                <w:t>APPM Guidelines – available online</w:t>
              </w:r>
            </w:hyperlink>
          </w:p>
          <w:p w14:paraId="0A21119C" w14:textId="49258C6B" w:rsidR="006B2BF2" w:rsidRDefault="00B872B9" w:rsidP="005D4C63">
            <w:pPr>
              <w:pStyle w:val="ListParagraph"/>
              <w:numPr>
                <w:ilvl w:val="0"/>
                <w:numId w:val="56"/>
              </w:numPr>
              <w:suppressAutoHyphens w:val="0"/>
              <w:spacing w:after="0"/>
              <w:contextualSpacing/>
              <w:rPr>
                <w:rFonts w:ascii="Arial" w:hAnsi="Arial" w:cs="Arial"/>
                <w:sz w:val="24"/>
                <w:szCs w:val="24"/>
              </w:rPr>
            </w:pPr>
            <w:hyperlink r:id="rId17" w:history="1">
              <w:r w:rsidR="006B2BF2" w:rsidRPr="001F2DDE">
                <w:rPr>
                  <w:rStyle w:val="Hyperlink"/>
                  <w:rFonts w:ascii="Arial" w:hAnsi="Arial" w:cs="Arial"/>
                  <w:sz w:val="24"/>
                  <w:szCs w:val="24"/>
                </w:rPr>
                <w:t>B</w:t>
              </w:r>
              <w:r w:rsidR="00733334" w:rsidRPr="001F2DDE">
                <w:rPr>
                  <w:rStyle w:val="Hyperlink"/>
                  <w:rFonts w:ascii="Arial" w:hAnsi="Arial" w:cs="Arial"/>
                  <w:sz w:val="24"/>
                  <w:szCs w:val="24"/>
                </w:rPr>
                <w:t>NF-C</w:t>
              </w:r>
              <w:r w:rsidR="006B2BF2" w:rsidRPr="001F2DDE">
                <w:rPr>
                  <w:rStyle w:val="Hyperlink"/>
                  <w:rFonts w:ascii="Arial" w:hAnsi="Arial" w:cs="Arial"/>
                  <w:sz w:val="24"/>
                  <w:szCs w:val="24"/>
                </w:rPr>
                <w:t xml:space="preserve"> – should use online version</w:t>
              </w:r>
            </w:hyperlink>
          </w:p>
          <w:bookmarkStart w:id="3" w:name="_Hlk162334154"/>
          <w:p w14:paraId="296EE869" w14:textId="79D683FD" w:rsidR="00472396" w:rsidRPr="006B2BF2" w:rsidRDefault="00773A66" w:rsidP="005D4C63">
            <w:pPr>
              <w:pStyle w:val="ListParagraph"/>
              <w:numPr>
                <w:ilvl w:val="0"/>
                <w:numId w:val="56"/>
              </w:numPr>
              <w:suppressAutoHyphens w:val="0"/>
              <w:spacing w:after="0"/>
              <w:contextualSpacing/>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"https://rightdecisions.scot.nhs.uk/scottish-palliative-care-guidelines/?UID=2175863472023925155431"</w:instrText>
            </w:r>
            <w:r>
              <w:rPr>
                <w:rFonts w:ascii="Arial" w:hAnsi="Arial" w:cs="Arial"/>
                <w:sz w:val="24"/>
                <w:szCs w:val="24"/>
              </w:rPr>
            </w:r>
            <w:r>
              <w:rPr>
                <w:rFonts w:ascii="Arial" w:hAnsi="Arial" w:cs="Arial"/>
                <w:sz w:val="24"/>
                <w:szCs w:val="24"/>
              </w:rPr>
              <w:fldChar w:fldCharType="separate"/>
            </w:r>
            <w:r w:rsidR="00472396" w:rsidRPr="00773A66">
              <w:rPr>
                <w:rStyle w:val="Hyperlink"/>
                <w:rFonts w:ascii="Arial" w:hAnsi="Arial" w:cs="Arial"/>
                <w:sz w:val="24"/>
                <w:szCs w:val="24"/>
              </w:rPr>
              <w:t xml:space="preserve">Scottish </w:t>
            </w:r>
            <w:r w:rsidR="002E7CE9" w:rsidRPr="00773A66">
              <w:rPr>
                <w:rStyle w:val="Hyperlink"/>
                <w:rFonts w:ascii="Arial" w:hAnsi="Arial" w:cs="Arial"/>
                <w:sz w:val="24"/>
                <w:szCs w:val="24"/>
              </w:rPr>
              <w:t xml:space="preserve">Palliative Care Guidelines </w:t>
            </w:r>
            <w:r w:rsidR="00E255C6" w:rsidRPr="00773A66">
              <w:rPr>
                <w:rStyle w:val="Hyperlink"/>
                <w:rFonts w:ascii="Arial" w:hAnsi="Arial" w:cs="Arial"/>
                <w:sz w:val="24"/>
                <w:szCs w:val="24"/>
              </w:rPr>
              <w:t>(SPCG)</w:t>
            </w:r>
            <w:r>
              <w:rPr>
                <w:rFonts w:ascii="Arial" w:hAnsi="Arial" w:cs="Arial"/>
                <w:sz w:val="24"/>
                <w:szCs w:val="24"/>
              </w:rPr>
              <w:fldChar w:fldCharType="end"/>
            </w:r>
          </w:p>
          <w:bookmarkEnd w:id="3"/>
          <w:p w14:paraId="1D286605" w14:textId="5EA72071" w:rsidR="006B2BF2" w:rsidRPr="00773A66" w:rsidRDefault="00002EFA" w:rsidP="00733334">
            <w:pPr>
              <w:pStyle w:val="ListParagraph"/>
              <w:numPr>
                <w:ilvl w:val="0"/>
                <w:numId w:val="56"/>
              </w:numPr>
              <w:suppressAutoHyphens w:val="0"/>
              <w:spacing w:after="0"/>
              <w:contextualSpacing/>
              <w:rPr>
                <w:rFonts w:ascii="Arial" w:hAnsi="Arial" w:cs="Arial"/>
                <w:sz w:val="24"/>
                <w:szCs w:val="24"/>
              </w:rPr>
            </w:pPr>
            <w:r w:rsidRPr="005268C6">
              <w:rPr>
                <w:rFonts w:ascii="Arial" w:hAnsi="Arial" w:cs="Arial"/>
                <w:b/>
                <w:bCs/>
                <w:sz w:val="24"/>
                <w:szCs w:val="24"/>
              </w:rPr>
              <w:t xml:space="preserve">Continuous Subcutaneous </w:t>
            </w:r>
            <w:r w:rsidR="00E255C6" w:rsidRPr="005268C6">
              <w:rPr>
                <w:rFonts w:ascii="Arial" w:hAnsi="Arial" w:cs="Arial"/>
                <w:b/>
                <w:bCs/>
                <w:sz w:val="24"/>
                <w:szCs w:val="24"/>
              </w:rPr>
              <w:t>C</w:t>
            </w:r>
            <w:r w:rsidRPr="005268C6">
              <w:rPr>
                <w:rFonts w:ascii="Arial" w:hAnsi="Arial" w:cs="Arial"/>
                <w:b/>
                <w:bCs/>
                <w:sz w:val="24"/>
                <w:szCs w:val="24"/>
              </w:rPr>
              <w:t>ompatibility Resources</w:t>
            </w:r>
            <w:r w:rsidRPr="00002EFA">
              <w:rPr>
                <w:rFonts w:ascii="Arial" w:hAnsi="Arial" w:cs="Arial"/>
                <w:sz w:val="24"/>
                <w:szCs w:val="24"/>
              </w:rPr>
              <w:t xml:space="preserve">: </w:t>
            </w:r>
            <w:hyperlink r:id="rId18" w:history="1">
              <w:r w:rsidRPr="005268C6">
                <w:rPr>
                  <w:rStyle w:val="Hyperlink"/>
                  <w:rFonts w:ascii="Arial" w:hAnsi="Arial" w:cs="Arial"/>
                  <w:sz w:val="24"/>
                  <w:szCs w:val="24"/>
                </w:rPr>
                <w:t>SPCG</w:t>
              </w:r>
            </w:hyperlink>
            <w:r>
              <w:rPr>
                <w:rFonts w:ascii="Arial" w:hAnsi="Arial" w:cs="Arial"/>
                <w:sz w:val="24"/>
                <w:szCs w:val="24"/>
              </w:rPr>
              <w:t xml:space="preserve">, </w:t>
            </w:r>
            <w:r w:rsidR="001F2DDE" w:rsidRPr="001F2DDE">
              <w:rPr>
                <w:rFonts w:ascii="Arial" w:hAnsi="Arial" w:cs="Arial"/>
                <w:sz w:val="24"/>
                <w:szCs w:val="24"/>
              </w:rPr>
              <w:t xml:space="preserve">The Syringe Driver: Continuous Subcutaneous Infusions in Palliative Care: Andrew Dickman (paper) </w:t>
            </w:r>
            <w:r>
              <w:rPr>
                <w:rFonts w:ascii="Arial" w:hAnsi="Arial" w:cs="Arial"/>
                <w:sz w:val="24"/>
                <w:szCs w:val="24"/>
              </w:rPr>
              <w:t xml:space="preserve">and </w:t>
            </w:r>
            <w:hyperlink r:id="rId19" w:anchor="/" w:history="1">
              <w:r w:rsidRPr="001F2DDE">
                <w:rPr>
                  <w:rStyle w:val="Hyperlink"/>
                  <w:rFonts w:ascii="Arial" w:hAnsi="Arial" w:cs="Arial"/>
                  <w:sz w:val="24"/>
                  <w:szCs w:val="24"/>
                </w:rPr>
                <w:t>Medicines Complete Compatibility Checker</w:t>
              </w:r>
            </w:hyperlink>
            <w:r>
              <w:rPr>
                <w:rFonts w:ascii="Arial" w:hAnsi="Arial" w:cs="Arial"/>
                <w:sz w:val="24"/>
                <w:szCs w:val="24"/>
              </w:rPr>
              <w:t>.</w:t>
            </w:r>
          </w:p>
        </w:tc>
        <w:tc>
          <w:tcPr>
            <w:tcW w:w="5812" w:type="dxa"/>
          </w:tcPr>
          <w:p w14:paraId="5CA3AB91" w14:textId="6ED18ACB" w:rsidR="006B2BF2" w:rsidRDefault="006B2BF2" w:rsidP="006B2BF2">
            <w:pPr>
              <w:rPr>
                <w:rFonts w:ascii="Arial" w:hAnsi="Arial" w:cs="Arial"/>
                <w:b/>
                <w:sz w:val="24"/>
                <w:szCs w:val="24"/>
              </w:rPr>
            </w:pPr>
            <w:r w:rsidRPr="006B2BF2">
              <w:rPr>
                <w:rFonts w:ascii="Arial" w:hAnsi="Arial" w:cs="Arial"/>
                <w:b/>
                <w:sz w:val="24"/>
                <w:szCs w:val="24"/>
              </w:rPr>
              <w:t xml:space="preserve">Additional items for consideration dependent on </w:t>
            </w:r>
            <w:r w:rsidR="00773A66">
              <w:rPr>
                <w:rFonts w:ascii="Arial" w:hAnsi="Arial" w:cs="Arial"/>
                <w:b/>
                <w:sz w:val="24"/>
                <w:szCs w:val="24"/>
              </w:rPr>
              <w:t>patient’s</w:t>
            </w:r>
            <w:r w:rsidRPr="006B2BF2">
              <w:rPr>
                <w:rFonts w:ascii="Arial" w:hAnsi="Arial" w:cs="Arial"/>
                <w:b/>
                <w:sz w:val="24"/>
                <w:szCs w:val="24"/>
              </w:rPr>
              <w:t xml:space="preserve"> needs (not essential)</w:t>
            </w:r>
          </w:p>
          <w:p w14:paraId="15DEFBF0" w14:textId="77777777" w:rsidR="00773A66" w:rsidRPr="006B2BF2" w:rsidRDefault="00773A66" w:rsidP="006B2BF2">
            <w:pPr>
              <w:rPr>
                <w:rFonts w:ascii="Arial" w:hAnsi="Arial" w:cs="Arial"/>
                <w:b/>
                <w:sz w:val="24"/>
                <w:szCs w:val="24"/>
              </w:rPr>
            </w:pPr>
          </w:p>
          <w:p w14:paraId="0DF9C893" w14:textId="492BBCC3" w:rsidR="006B2BF2" w:rsidRPr="006B2BF2" w:rsidRDefault="006B2BF2" w:rsidP="00323A99">
            <w:pPr>
              <w:pStyle w:val="ListParagraph"/>
              <w:numPr>
                <w:ilvl w:val="0"/>
                <w:numId w:val="57"/>
              </w:numPr>
              <w:suppressAutoHyphens w:val="0"/>
              <w:spacing w:after="0" w:line="360" w:lineRule="auto"/>
              <w:contextualSpacing/>
              <w:rPr>
                <w:rFonts w:ascii="Arial" w:hAnsi="Arial" w:cs="Arial"/>
                <w:b/>
                <w:sz w:val="24"/>
                <w:szCs w:val="24"/>
                <w:u w:val="single"/>
              </w:rPr>
            </w:pPr>
            <w:r w:rsidRPr="006B2BF2">
              <w:rPr>
                <w:rFonts w:ascii="Arial" w:hAnsi="Arial" w:cs="Arial"/>
                <w:sz w:val="24"/>
                <w:szCs w:val="24"/>
              </w:rPr>
              <w:t xml:space="preserve">Additional equipment for suspected bleed i.e. dark towels, identified box to contain specific medications in this </w:t>
            </w:r>
            <w:r w:rsidR="005D4C63" w:rsidRPr="006B2BF2">
              <w:rPr>
                <w:rFonts w:ascii="Arial" w:hAnsi="Arial" w:cs="Arial"/>
                <w:sz w:val="24"/>
                <w:szCs w:val="24"/>
              </w:rPr>
              <w:t>scenario.</w:t>
            </w:r>
          </w:p>
          <w:p w14:paraId="42905C49" w14:textId="619606E2" w:rsidR="006B2BF2" w:rsidRPr="006B2BF2" w:rsidRDefault="006B2BF2" w:rsidP="00323A99">
            <w:pPr>
              <w:pStyle w:val="ListParagraph"/>
              <w:numPr>
                <w:ilvl w:val="0"/>
                <w:numId w:val="57"/>
              </w:numPr>
              <w:suppressAutoHyphens w:val="0"/>
              <w:spacing w:after="0" w:line="360" w:lineRule="auto"/>
              <w:contextualSpacing/>
              <w:rPr>
                <w:rFonts w:ascii="Arial" w:hAnsi="Arial" w:cs="Arial"/>
                <w:b/>
                <w:sz w:val="24"/>
                <w:szCs w:val="24"/>
                <w:u w:val="single"/>
              </w:rPr>
            </w:pPr>
            <w:r w:rsidRPr="006B2BF2">
              <w:rPr>
                <w:rFonts w:ascii="Arial" w:hAnsi="Arial" w:cs="Arial"/>
                <w:sz w:val="24"/>
                <w:szCs w:val="24"/>
              </w:rPr>
              <w:t xml:space="preserve">Ng tubes x 2 (size appropriate), </w:t>
            </w:r>
            <w:r w:rsidR="00472396">
              <w:rPr>
                <w:rFonts w:ascii="Arial" w:hAnsi="Arial" w:cs="Arial"/>
                <w:sz w:val="24"/>
                <w:szCs w:val="24"/>
              </w:rPr>
              <w:t>pH</w:t>
            </w:r>
            <w:r w:rsidRPr="006B2BF2">
              <w:rPr>
                <w:rFonts w:ascii="Arial" w:hAnsi="Arial" w:cs="Arial"/>
                <w:sz w:val="24"/>
                <w:szCs w:val="24"/>
              </w:rPr>
              <w:t xml:space="preserve"> strips and dressings for attachment</w:t>
            </w:r>
          </w:p>
          <w:p w14:paraId="37312ECB" w14:textId="77777777" w:rsidR="006B2BF2" w:rsidRPr="006B2BF2" w:rsidRDefault="006B2BF2" w:rsidP="00323A99">
            <w:pPr>
              <w:pStyle w:val="ListParagraph"/>
              <w:numPr>
                <w:ilvl w:val="0"/>
                <w:numId w:val="57"/>
              </w:numPr>
              <w:suppressAutoHyphens w:val="0"/>
              <w:spacing w:after="0" w:line="360" w:lineRule="auto"/>
              <w:contextualSpacing/>
              <w:rPr>
                <w:rFonts w:ascii="Arial" w:hAnsi="Arial" w:cs="Arial"/>
                <w:b/>
                <w:sz w:val="24"/>
                <w:szCs w:val="24"/>
                <w:u w:val="single"/>
              </w:rPr>
            </w:pPr>
            <w:r w:rsidRPr="006B2BF2">
              <w:rPr>
                <w:rFonts w:ascii="Arial" w:hAnsi="Arial" w:cs="Arial"/>
                <w:sz w:val="24"/>
                <w:szCs w:val="24"/>
              </w:rPr>
              <w:t>Enteral syringes</w:t>
            </w:r>
          </w:p>
          <w:p w14:paraId="74DCE627" w14:textId="77777777" w:rsidR="006B2BF2" w:rsidRPr="006B2BF2" w:rsidRDefault="006B2BF2" w:rsidP="00323A99">
            <w:pPr>
              <w:pStyle w:val="ListParagraph"/>
              <w:numPr>
                <w:ilvl w:val="0"/>
                <w:numId w:val="57"/>
              </w:numPr>
              <w:suppressAutoHyphens w:val="0"/>
              <w:spacing w:after="0" w:line="360" w:lineRule="auto"/>
              <w:contextualSpacing/>
              <w:rPr>
                <w:rFonts w:ascii="Arial" w:hAnsi="Arial" w:cs="Arial"/>
                <w:b/>
                <w:sz w:val="24"/>
                <w:szCs w:val="24"/>
                <w:u w:val="single"/>
              </w:rPr>
            </w:pPr>
            <w:r w:rsidRPr="006B2BF2">
              <w:rPr>
                <w:rFonts w:ascii="Arial" w:hAnsi="Arial" w:cs="Arial"/>
                <w:sz w:val="24"/>
                <w:szCs w:val="24"/>
              </w:rPr>
              <w:t>Catheters (size appropriate)</w:t>
            </w:r>
          </w:p>
          <w:p w14:paraId="41AC8E43" w14:textId="3B88F488" w:rsidR="006B2BF2" w:rsidRPr="006B2BF2" w:rsidRDefault="006B2BF2" w:rsidP="00323A99">
            <w:pPr>
              <w:pStyle w:val="ListParagraph"/>
              <w:numPr>
                <w:ilvl w:val="0"/>
                <w:numId w:val="57"/>
              </w:numPr>
              <w:suppressAutoHyphens w:val="0"/>
              <w:spacing w:after="0" w:line="360" w:lineRule="auto"/>
              <w:contextualSpacing/>
              <w:rPr>
                <w:rFonts w:ascii="Arial" w:hAnsi="Arial" w:cs="Arial"/>
                <w:b/>
                <w:sz w:val="24"/>
                <w:szCs w:val="24"/>
                <w:u w:val="single"/>
              </w:rPr>
            </w:pPr>
            <w:r w:rsidRPr="006B2BF2">
              <w:rPr>
                <w:rFonts w:ascii="Arial" w:hAnsi="Arial" w:cs="Arial"/>
                <w:sz w:val="24"/>
                <w:szCs w:val="24"/>
              </w:rPr>
              <w:t>Dressing packs</w:t>
            </w:r>
          </w:p>
        </w:tc>
      </w:tr>
    </w:tbl>
    <w:p w14:paraId="1BAA3C5C" w14:textId="0B63E1A1" w:rsidR="000C00ED" w:rsidRPr="002A41DB" w:rsidRDefault="00FE1EC1" w:rsidP="00AC1682">
      <w:pPr>
        <w:suppressAutoHyphens w:val="0"/>
        <w:rPr>
          <w:rFonts w:ascii="Arial" w:hAnsi="Arial" w:cs="Arial"/>
          <w:b/>
          <w:bCs/>
          <w:sz w:val="24"/>
          <w:szCs w:val="24"/>
        </w:rPr>
      </w:pPr>
      <w:r w:rsidRPr="002A41DB">
        <w:rPr>
          <w:rFonts w:ascii="Arial" w:hAnsi="Arial" w:cs="Arial"/>
          <w:b/>
          <w:bCs/>
          <w:noProof/>
          <w:sz w:val="24"/>
          <w:szCs w:val="24"/>
          <w:lang w:eastAsia="en-GB"/>
        </w:rPr>
        <w:lastRenderedPageBreak/>
        <mc:AlternateContent>
          <mc:Choice Requires="wps">
            <w:drawing>
              <wp:anchor distT="0" distB="0" distL="114935" distR="114935" simplePos="0" relativeHeight="251656192" behindDoc="0" locked="0" layoutInCell="1" allowOverlap="1" wp14:anchorId="055F249F" wp14:editId="22BA2E62">
                <wp:simplePos x="0" y="0"/>
                <wp:positionH relativeFrom="column">
                  <wp:posOffset>55880</wp:posOffset>
                </wp:positionH>
                <wp:positionV relativeFrom="paragraph">
                  <wp:posOffset>-668655</wp:posOffset>
                </wp:positionV>
                <wp:extent cx="50800" cy="28575"/>
                <wp:effectExtent l="7620" t="1270" r="8255"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28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60CE7" w14:textId="77777777" w:rsidR="0011166E" w:rsidRDefault="0011166E" w:rsidP="009915E9">
                            <w:pPr>
                              <w:autoSpaceDE w:val="0"/>
                              <w:jc w:val="center"/>
                              <w:rPr>
                                <w:rFonts w:ascii="Arial" w:hAnsi="Arial" w:cs="Arial"/>
                                <w:color w:val="000000"/>
                                <w:sz w:val="64"/>
                                <w:szCs w:val="6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F249F" id="_x0000_t202" coordsize="21600,21600" o:spt="202" path="m,l,21600r21600,l21600,xe">
                <v:stroke joinstyle="miter"/>
                <v:path gradientshapeok="t" o:connecttype="rect"/>
              </v:shapetype>
              <v:shape id="Text Box 2" o:spid="_x0000_s1026" type="#_x0000_t202" style="position:absolute;margin-left:4.4pt;margin-top:-52.65pt;width:4pt;height:2.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" stroked="f">
                <v:fill opacity="0"/>
                <v:textbox inset="0,0,0,0">
                  <w:txbxContent>
                    <w:p w14:paraId="54A60CE7" w14:textId="77777777" w:rsidR="0011166E" w:rsidRDefault="0011166E" w:rsidP="009915E9">
                      <w:pPr>
                        <w:autoSpaceDE w:val="0"/>
                        <w:jc w:val="center"/>
                        <w:rPr>
                          <w:rFonts w:ascii="Arial" w:hAnsi="Arial" w:cs="Arial"/>
                          <w:color w:val="000000"/>
                          <w:sz w:val="64"/>
                          <w:szCs w:val="64"/>
                        </w:rPr>
                      </w:pPr>
                    </w:p>
                  </w:txbxContent>
                </v:textbox>
              </v:shape>
            </w:pict>
          </mc:Fallback>
        </mc:AlternateContent>
      </w:r>
      <w:r w:rsidRPr="002A41DB">
        <w:rPr>
          <w:rFonts w:ascii="Arial" w:hAnsi="Arial" w:cs="Arial"/>
          <w:b/>
          <w:bCs/>
          <w:noProof/>
          <w:sz w:val="24"/>
          <w:szCs w:val="24"/>
          <w:lang w:eastAsia="en-GB"/>
        </w:rPr>
        <mc:AlternateContent>
          <mc:Choice Requires="wps">
            <w:drawing>
              <wp:anchor distT="0" distB="0" distL="114935" distR="114935" simplePos="0" relativeHeight="251657216" behindDoc="0" locked="0" layoutInCell="1" allowOverlap="1" wp14:anchorId="31DAC54B" wp14:editId="30CFA637">
                <wp:simplePos x="0" y="0"/>
                <wp:positionH relativeFrom="column">
                  <wp:posOffset>8932545</wp:posOffset>
                </wp:positionH>
                <wp:positionV relativeFrom="paragraph">
                  <wp:posOffset>5913755</wp:posOffset>
                </wp:positionV>
                <wp:extent cx="454025" cy="225425"/>
                <wp:effectExtent l="0" t="1905" r="0" b="127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225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5E44C" w14:textId="77777777" w:rsidR="0011166E" w:rsidRDefault="0011166E" w:rsidP="009915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AC54B" id="Text Box 3" o:spid="_x0000_s1027" type="#_x0000_t202" style="position:absolute;margin-left:703.35pt;margin-top:465.65pt;width:35.75pt;height:17.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" stroked="f">
                <v:textbox inset="0,0,0,0">
                  <w:txbxContent>
                    <w:p w14:paraId="08E5E44C" w14:textId="77777777" w:rsidR="0011166E" w:rsidRDefault="0011166E" w:rsidP="009915E9"/>
                  </w:txbxContent>
                </v:textbox>
              </v:shape>
            </w:pict>
          </mc:Fallback>
        </mc:AlternateContent>
      </w:r>
      <w:r w:rsidR="00A645BE" w:rsidRPr="002A41DB">
        <w:rPr>
          <w:rFonts w:ascii="Arial" w:hAnsi="Arial" w:cs="Arial"/>
          <w:b/>
          <w:bCs/>
          <w:sz w:val="24"/>
          <w:szCs w:val="24"/>
        </w:rPr>
        <w:t xml:space="preserve">Appendix </w:t>
      </w:r>
      <w:r w:rsidR="00A970A8">
        <w:rPr>
          <w:rFonts w:ascii="Arial" w:hAnsi="Arial" w:cs="Arial"/>
          <w:b/>
          <w:bCs/>
          <w:sz w:val="24"/>
          <w:szCs w:val="24"/>
        </w:rPr>
        <w:t>6</w:t>
      </w:r>
      <w:r w:rsidR="005D4C63">
        <w:rPr>
          <w:rFonts w:ascii="Arial" w:hAnsi="Arial" w:cs="Arial"/>
          <w:b/>
          <w:bCs/>
          <w:sz w:val="24"/>
          <w:szCs w:val="24"/>
        </w:rPr>
        <w:t xml:space="preserve"> - </w:t>
      </w:r>
      <w:r w:rsidR="000C00ED" w:rsidRPr="002A41DB">
        <w:rPr>
          <w:rFonts w:ascii="Arial" w:hAnsi="Arial" w:cs="Arial"/>
          <w:b/>
          <w:bCs/>
          <w:sz w:val="24"/>
          <w:szCs w:val="24"/>
        </w:rPr>
        <w:t>CD Stock recording form</w:t>
      </w:r>
      <w:r w:rsidR="00002EFA">
        <w:rPr>
          <w:rFonts w:ascii="Arial" w:hAnsi="Arial" w:cs="Arial"/>
          <w:b/>
          <w:bCs/>
          <w:sz w:val="24"/>
          <w:szCs w:val="24"/>
        </w:rPr>
        <w:t xml:space="preserve"> </w:t>
      </w:r>
    </w:p>
    <w:p w14:paraId="5A0DA755" w14:textId="5FE3AE70" w:rsidR="00A645BE" w:rsidRPr="002A41DB" w:rsidRDefault="00A645BE" w:rsidP="009915E9">
      <w:pPr>
        <w:pStyle w:val="CommentText"/>
        <w:rPr>
          <w:rFonts w:ascii="Arial" w:hAnsi="Arial" w:cs="Arial"/>
          <w:sz w:val="24"/>
          <w:szCs w:val="24"/>
        </w:rPr>
      </w:pPr>
    </w:p>
    <w:p w14:paraId="45E18058" w14:textId="7466B340" w:rsidR="00A645BE" w:rsidRPr="002A41DB" w:rsidRDefault="00E45FC5" w:rsidP="00893DAA">
      <w:pPr>
        <w:tabs>
          <w:tab w:val="left" w:pos="14490"/>
        </w:tabs>
        <w:spacing w:after="120"/>
        <w:rPr>
          <w:rFonts w:ascii="Arial" w:hAnsi="Arial" w:cs="Arial"/>
          <w:b/>
          <w:sz w:val="24"/>
          <w:szCs w:val="24"/>
        </w:rPr>
      </w:pPr>
      <w:r w:rsidRPr="002A41DB">
        <w:rPr>
          <w:rFonts w:ascii="Arial" w:hAnsi="Arial" w:cs="Arial"/>
          <w:b/>
          <w:noProof/>
          <w:sz w:val="24"/>
          <w:szCs w:val="24"/>
          <w:lang w:eastAsia="en-GB"/>
        </w:rPr>
        <w:drawing>
          <wp:anchor distT="0" distB="0" distL="114300" distR="114300" simplePos="0" relativeHeight="251662336" behindDoc="0" locked="0" layoutInCell="1" allowOverlap="1" wp14:anchorId="3202AF6A" wp14:editId="677EEF1A">
            <wp:simplePos x="0" y="0"/>
            <wp:positionH relativeFrom="column">
              <wp:posOffset>9262110</wp:posOffset>
            </wp:positionH>
            <wp:positionV relativeFrom="paragraph">
              <wp:posOffset>161925</wp:posOffset>
            </wp:positionV>
            <wp:extent cx="682625" cy="530407"/>
            <wp:effectExtent l="0" t="0" r="3175" b="3175"/>
            <wp:wrapNone/>
            <wp:docPr id="404351361" name="Picture 40435136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51361" name="Picture 404351361" descr="A blue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625" cy="53040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645BE" w:rsidRPr="002A41DB">
        <w:rPr>
          <w:rFonts w:ascii="Arial" w:hAnsi="Arial" w:cs="Arial"/>
          <w:b/>
          <w:sz w:val="24"/>
          <w:szCs w:val="24"/>
        </w:rPr>
        <w:t xml:space="preserve">CONTROLLED DRUG STOCK MONITORING SHEET                </w:t>
      </w:r>
      <w:r w:rsidR="00893DAA" w:rsidRPr="002A41DB">
        <w:rPr>
          <w:rFonts w:ascii="Arial" w:hAnsi="Arial" w:cs="Arial"/>
          <w:b/>
          <w:sz w:val="24"/>
          <w:szCs w:val="24"/>
        </w:rPr>
        <w:tab/>
      </w:r>
    </w:p>
    <w:p w14:paraId="77059A84" w14:textId="11B1FDEA" w:rsidR="00A645BE" w:rsidRPr="002A41DB" w:rsidRDefault="00A645BE" w:rsidP="00A645BE">
      <w:pPr>
        <w:spacing w:after="120"/>
        <w:rPr>
          <w:rFonts w:ascii="Arial" w:hAnsi="Arial" w:cs="Arial"/>
          <w:b/>
          <w:sz w:val="24"/>
          <w:szCs w:val="24"/>
        </w:rPr>
      </w:pPr>
      <w:r w:rsidRPr="002A41DB">
        <w:rPr>
          <w:rFonts w:ascii="Arial" w:hAnsi="Arial" w:cs="Arial"/>
          <w:b/>
          <w:sz w:val="24"/>
          <w:szCs w:val="24"/>
        </w:rPr>
        <w:t xml:space="preserve">Name and </w:t>
      </w:r>
      <w:r w:rsidR="00893DAA" w:rsidRPr="002A41DB">
        <w:rPr>
          <w:rFonts w:ascii="Arial" w:hAnsi="Arial" w:cs="Arial"/>
          <w:b/>
          <w:sz w:val="24"/>
          <w:szCs w:val="24"/>
        </w:rPr>
        <w:t>CHI: _</w:t>
      </w:r>
      <w:r w:rsidRPr="002A41DB">
        <w:rPr>
          <w:rFonts w:ascii="Arial" w:hAnsi="Arial" w:cs="Arial"/>
          <w:b/>
          <w:sz w:val="24"/>
          <w:szCs w:val="24"/>
        </w:rPr>
        <w:t>________________________      Drug name, form and strength: _______________________________</w:t>
      </w:r>
    </w:p>
    <w:p w14:paraId="2D059F08" w14:textId="77777777" w:rsidR="00A645BE" w:rsidRPr="002A41DB" w:rsidRDefault="00A645BE" w:rsidP="00A645BE">
      <w:pPr>
        <w:pStyle w:val="ListParagraph"/>
        <w:numPr>
          <w:ilvl w:val="0"/>
          <w:numId w:val="51"/>
        </w:numPr>
        <w:suppressAutoHyphens w:val="0"/>
        <w:spacing w:after="40"/>
        <w:contextualSpacing/>
        <w:rPr>
          <w:rFonts w:ascii="Arial" w:hAnsi="Arial" w:cs="Arial"/>
          <w:sz w:val="24"/>
          <w:szCs w:val="24"/>
        </w:rPr>
      </w:pPr>
      <w:r w:rsidRPr="002A41DB">
        <w:rPr>
          <w:rFonts w:ascii="Arial" w:hAnsi="Arial" w:cs="Arial"/>
          <w:sz w:val="24"/>
          <w:szCs w:val="24"/>
        </w:rPr>
        <w:t>A separate sheet should be completed for each drug, strength and form</w:t>
      </w:r>
    </w:p>
    <w:p w14:paraId="4BB2D118" w14:textId="77777777" w:rsidR="00A645BE" w:rsidRPr="002A41DB" w:rsidRDefault="00A645BE" w:rsidP="00A645BE">
      <w:pPr>
        <w:pStyle w:val="ListParagraph"/>
        <w:numPr>
          <w:ilvl w:val="0"/>
          <w:numId w:val="51"/>
        </w:numPr>
        <w:suppressAutoHyphens w:val="0"/>
        <w:spacing w:after="40"/>
        <w:contextualSpacing/>
        <w:rPr>
          <w:rFonts w:ascii="Arial" w:hAnsi="Arial" w:cs="Arial"/>
          <w:sz w:val="24"/>
          <w:szCs w:val="24"/>
        </w:rPr>
      </w:pPr>
      <w:r w:rsidRPr="002A41DB">
        <w:rPr>
          <w:rFonts w:ascii="Arial" w:hAnsi="Arial" w:cs="Arial"/>
          <w:sz w:val="24"/>
          <w:szCs w:val="24"/>
        </w:rPr>
        <w:t>Two signatures are required as a minimum (NHS /CHAS or parent/carer)</w:t>
      </w:r>
    </w:p>
    <w:tbl>
      <w:tblPr>
        <w:tblStyle w:val="TableGrid"/>
        <w:tblpPr w:leftFromText="180" w:rightFromText="180" w:vertAnchor="text" w:horzAnchor="margin" w:tblpY="133"/>
        <w:tblW w:w="15735" w:type="dxa"/>
        <w:tblLayout w:type="fixed"/>
        <w:tblLook w:val="04A0" w:firstRow="1" w:lastRow="0" w:firstColumn="1" w:lastColumn="0" w:noHBand="0" w:noVBand="1"/>
      </w:tblPr>
      <w:tblGrid>
        <w:gridCol w:w="993"/>
        <w:gridCol w:w="1134"/>
        <w:gridCol w:w="1554"/>
        <w:gridCol w:w="1276"/>
        <w:gridCol w:w="1276"/>
        <w:gridCol w:w="1276"/>
        <w:gridCol w:w="1842"/>
        <w:gridCol w:w="1843"/>
        <w:gridCol w:w="1701"/>
        <w:gridCol w:w="2840"/>
      </w:tblGrid>
      <w:tr w:rsidR="00A645BE" w:rsidRPr="002A41DB" w14:paraId="22C7E48D" w14:textId="77777777" w:rsidTr="00A65665">
        <w:tc>
          <w:tcPr>
            <w:tcW w:w="2127" w:type="dxa"/>
            <w:gridSpan w:val="2"/>
            <w:tcBorders>
              <w:top w:val="nil"/>
              <w:left w:val="nil"/>
            </w:tcBorders>
          </w:tcPr>
          <w:p w14:paraId="260C61BC" w14:textId="77777777" w:rsidR="00A645BE" w:rsidRPr="002A41DB" w:rsidRDefault="00A645BE" w:rsidP="00E55D96">
            <w:pPr>
              <w:rPr>
                <w:rFonts w:ascii="Arial" w:hAnsi="Arial" w:cs="Arial"/>
                <w:b/>
                <w:sz w:val="24"/>
                <w:szCs w:val="24"/>
              </w:rPr>
            </w:pPr>
          </w:p>
        </w:tc>
        <w:tc>
          <w:tcPr>
            <w:tcW w:w="2830" w:type="dxa"/>
            <w:gridSpan w:val="2"/>
            <w:shd w:val="clear" w:color="auto" w:fill="D9D9D9" w:themeFill="background1" w:themeFillShade="D9"/>
          </w:tcPr>
          <w:p w14:paraId="440E1EDF" w14:textId="77777777" w:rsidR="00A645BE" w:rsidRPr="002A41DB" w:rsidRDefault="00A645BE" w:rsidP="00E55D96">
            <w:pPr>
              <w:rPr>
                <w:rFonts w:ascii="Arial" w:hAnsi="Arial" w:cs="Arial"/>
                <w:b/>
                <w:sz w:val="24"/>
                <w:szCs w:val="24"/>
              </w:rPr>
            </w:pPr>
            <w:r w:rsidRPr="002A41DB">
              <w:rPr>
                <w:rFonts w:ascii="Arial" w:hAnsi="Arial" w:cs="Arial"/>
                <w:b/>
                <w:sz w:val="24"/>
                <w:szCs w:val="24"/>
              </w:rPr>
              <w:t>Received</w:t>
            </w:r>
          </w:p>
        </w:tc>
        <w:tc>
          <w:tcPr>
            <w:tcW w:w="2552" w:type="dxa"/>
            <w:gridSpan w:val="2"/>
            <w:shd w:val="clear" w:color="auto" w:fill="EEECE1" w:themeFill="background2"/>
          </w:tcPr>
          <w:p w14:paraId="6CC325FA" w14:textId="77777777" w:rsidR="00A645BE" w:rsidRPr="002A41DB" w:rsidRDefault="00A645BE" w:rsidP="00E55D96">
            <w:pPr>
              <w:rPr>
                <w:rFonts w:ascii="Arial" w:hAnsi="Arial" w:cs="Arial"/>
                <w:b/>
                <w:sz w:val="24"/>
                <w:szCs w:val="24"/>
              </w:rPr>
            </w:pPr>
            <w:r w:rsidRPr="002A41DB">
              <w:rPr>
                <w:rFonts w:ascii="Arial" w:hAnsi="Arial" w:cs="Arial"/>
                <w:b/>
                <w:sz w:val="24"/>
                <w:szCs w:val="24"/>
              </w:rPr>
              <w:t>Removal</w:t>
            </w:r>
          </w:p>
        </w:tc>
        <w:tc>
          <w:tcPr>
            <w:tcW w:w="3685" w:type="dxa"/>
            <w:gridSpan w:val="2"/>
          </w:tcPr>
          <w:p w14:paraId="1594E747" w14:textId="77777777" w:rsidR="00A645BE" w:rsidRPr="002A41DB" w:rsidRDefault="00A645BE" w:rsidP="00E55D96">
            <w:pPr>
              <w:rPr>
                <w:rFonts w:ascii="Arial" w:hAnsi="Arial" w:cs="Arial"/>
                <w:b/>
                <w:sz w:val="24"/>
                <w:szCs w:val="24"/>
              </w:rPr>
            </w:pPr>
            <w:r w:rsidRPr="002A41DB">
              <w:rPr>
                <w:rFonts w:ascii="Arial" w:hAnsi="Arial" w:cs="Arial"/>
                <w:b/>
                <w:sz w:val="24"/>
                <w:szCs w:val="24"/>
              </w:rPr>
              <w:t>Administered</w:t>
            </w:r>
          </w:p>
        </w:tc>
        <w:tc>
          <w:tcPr>
            <w:tcW w:w="4541" w:type="dxa"/>
            <w:gridSpan w:val="2"/>
          </w:tcPr>
          <w:p w14:paraId="0C794139" w14:textId="77777777" w:rsidR="00A645BE" w:rsidRPr="002A41DB" w:rsidRDefault="00A645BE" w:rsidP="00E55D96">
            <w:pPr>
              <w:rPr>
                <w:rFonts w:ascii="Arial" w:hAnsi="Arial" w:cs="Arial"/>
                <w:b/>
                <w:sz w:val="24"/>
                <w:szCs w:val="24"/>
              </w:rPr>
            </w:pPr>
            <w:r w:rsidRPr="002A41DB">
              <w:rPr>
                <w:rFonts w:ascii="Arial" w:hAnsi="Arial" w:cs="Arial"/>
                <w:b/>
                <w:sz w:val="24"/>
                <w:szCs w:val="24"/>
              </w:rPr>
              <w:t>Confirm balance in home</w:t>
            </w:r>
          </w:p>
        </w:tc>
      </w:tr>
      <w:tr w:rsidR="00A645BE" w:rsidRPr="002A41DB" w14:paraId="69666677" w14:textId="77777777" w:rsidTr="00A65665">
        <w:tc>
          <w:tcPr>
            <w:tcW w:w="993" w:type="dxa"/>
          </w:tcPr>
          <w:p w14:paraId="6997BB94" w14:textId="77777777" w:rsidR="00A645BE" w:rsidRPr="002A41DB" w:rsidRDefault="00A645BE" w:rsidP="00E55D96">
            <w:pPr>
              <w:rPr>
                <w:rFonts w:ascii="Arial" w:hAnsi="Arial" w:cs="Arial"/>
                <w:b/>
                <w:sz w:val="24"/>
                <w:szCs w:val="24"/>
              </w:rPr>
            </w:pPr>
            <w:r w:rsidRPr="002A41DB">
              <w:rPr>
                <w:rFonts w:ascii="Arial" w:hAnsi="Arial" w:cs="Arial"/>
                <w:b/>
                <w:sz w:val="24"/>
                <w:szCs w:val="24"/>
              </w:rPr>
              <w:t xml:space="preserve">Date </w:t>
            </w:r>
          </w:p>
        </w:tc>
        <w:tc>
          <w:tcPr>
            <w:tcW w:w="1134" w:type="dxa"/>
          </w:tcPr>
          <w:p w14:paraId="7D040C1B" w14:textId="77777777" w:rsidR="00A645BE" w:rsidRPr="002A41DB" w:rsidRDefault="00A645BE" w:rsidP="00E55D96">
            <w:pPr>
              <w:rPr>
                <w:rFonts w:ascii="Arial" w:hAnsi="Arial" w:cs="Arial"/>
                <w:b/>
                <w:sz w:val="24"/>
                <w:szCs w:val="24"/>
              </w:rPr>
            </w:pPr>
            <w:r w:rsidRPr="002A41DB">
              <w:rPr>
                <w:rFonts w:ascii="Arial" w:hAnsi="Arial" w:cs="Arial"/>
                <w:b/>
                <w:sz w:val="24"/>
                <w:szCs w:val="24"/>
              </w:rPr>
              <w:t>Time</w:t>
            </w:r>
          </w:p>
        </w:tc>
        <w:tc>
          <w:tcPr>
            <w:tcW w:w="1554" w:type="dxa"/>
            <w:shd w:val="clear" w:color="auto" w:fill="D9D9D9" w:themeFill="background1" w:themeFillShade="D9"/>
          </w:tcPr>
          <w:p w14:paraId="1F5164DE" w14:textId="77777777" w:rsidR="00A645BE" w:rsidRPr="002A41DB" w:rsidRDefault="00A645BE" w:rsidP="00E55D96">
            <w:pPr>
              <w:rPr>
                <w:rFonts w:ascii="Arial" w:hAnsi="Arial" w:cs="Arial"/>
                <w:b/>
                <w:sz w:val="24"/>
                <w:szCs w:val="24"/>
              </w:rPr>
            </w:pPr>
            <w:r w:rsidRPr="002A41DB">
              <w:rPr>
                <w:rFonts w:ascii="Arial" w:hAnsi="Arial" w:cs="Arial"/>
                <w:b/>
                <w:sz w:val="24"/>
                <w:szCs w:val="24"/>
              </w:rPr>
              <w:t>Received from</w:t>
            </w:r>
          </w:p>
          <w:p w14:paraId="10975246" w14:textId="77777777" w:rsidR="00A645BE" w:rsidRPr="002A41DB" w:rsidRDefault="00A645BE" w:rsidP="00E55D96">
            <w:pPr>
              <w:rPr>
                <w:rFonts w:ascii="Arial" w:hAnsi="Arial" w:cs="Arial"/>
                <w:b/>
                <w:sz w:val="24"/>
                <w:szCs w:val="24"/>
              </w:rPr>
            </w:pPr>
          </w:p>
        </w:tc>
        <w:tc>
          <w:tcPr>
            <w:tcW w:w="1276" w:type="dxa"/>
            <w:shd w:val="clear" w:color="auto" w:fill="D9D9D9" w:themeFill="background1" w:themeFillShade="D9"/>
          </w:tcPr>
          <w:p w14:paraId="183BEEB2" w14:textId="77777777" w:rsidR="00A645BE" w:rsidRPr="002A41DB" w:rsidRDefault="00A645BE" w:rsidP="00E55D96">
            <w:pPr>
              <w:rPr>
                <w:rFonts w:ascii="Arial" w:hAnsi="Arial" w:cs="Arial"/>
                <w:b/>
                <w:sz w:val="24"/>
                <w:szCs w:val="24"/>
              </w:rPr>
            </w:pPr>
            <w:r w:rsidRPr="002A41DB">
              <w:rPr>
                <w:rFonts w:ascii="Arial" w:hAnsi="Arial" w:cs="Arial"/>
                <w:b/>
                <w:sz w:val="24"/>
                <w:szCs w:val="24"/>
              </w:rPr>
              <w:t>Quantity</w:t>
            </w:r>
          </w:p>
          <w:p w14:paraId="4E40DD08" w14:textId="77777777" w:rsidR="00A645BE" w:rsidRPr="002A41DB" w:rsidRDefault="00A645BE" w:rsidP="00E55D96">
            <w:pPr>
              <w:rPr>
                <w:rFonts w:ascii="Arial" w:hAnsi="Arial" w:cs="Arial"/>
                <w:b/>
                <w:sz w:val="24"/>
                <w:szCs w:val="24"/>
              </w:rPr>
            </w:pPr>
          </w:p>
        </w:tc>
        <w:tc>
          <w:tcPr>
            <w:tcW w:w="1276" w:type="dxa"/>
            <w:shd w:val="clear" w:color="auto" w:fill="EEECE1" w:themeFill="background2"/>
          </w:tcPr>
          <w:p w14:paraId="296C68DB" w14:textId="77777777" w:rsidR="00A645BE" w:rsidRPr="002A41DB" w:rsidRDefault="00A645BE" w:rsidP="00E55D96">
            <w:pPr>
              <w:rPr>
                <w:rFonts w:ascii="Arial" w:hAnsi="Arial" w:cs="Arial"/>
                <w:b/>
                <w:sz w:val="24"/>
                <w:szCs w:val="24"/>
              </w:rPr>
            </w:pPr>
            <w:r w:rsidRPr="002A41DB">
              <w:rPr>
                <w:rFonts w:ascii="Arial" w:hAnsi="Arial" w:cs="Arial"/>
                <w:b/>
                <w:sz w:val="24"/>
                <w:szCs w:val="24"/>
              </w:rPr>
              <w:t>Reason</w:t>
            </w:r>
          </w:p>
        </w:tc>
        <w:tc>
          <w:tcPr>
            <w:tcW w:w="1276" w:type="dxa"/>
            <w:shd w:val="clear" w:color="auto" w:fill="EEECE1" w:themeFill="background2"/>
          </w:tcPr>
          <w:p w14:paraId="3EFF5115" w14:textId="77777777" w:rsidR="00A645BE" w:rsidRPr="002A41DB" w:rsidRDefault="00A645BE" w:rsidP="00E55D96">
            <w:pPr>
              <w:rPr>
                <w:rFonts w:ascii="Arial" w:hAnsi="Arial" w:cs="Arial"/>
                <w:b/>
                <w:sz w:val="24"/>
                <w:szCs w:val="24"/>
              </w:rPr>
            </w:pPr>
            <w:r w:rsidRPr="002A41DB">
              <w:rPr>
                <w:rFonts w:ascii="Arial" w:hAnsi="Arial" w:cs="Arial"/>
                <w:b/>
                <w:sz w:val="24"/>
                <w:szCs w:val="24"/>
              </w:rPr>
              <w:t>Quantity</w:t>
            </w:r>
          </w:p>
        </w:tc>
        <w:tc>
          <w:tcPr>
            <w:tcW w:w="1842" w:type="dxa"/>
          </w:tcPr>
          <w:p w14:paraId="63D65CF5" w14:textId="77777777" w:rsidR="00A645BE" w:rsidRPr="002A41DB" w:rsidRDefault="00A645BE" w:rsidP="00E55D96">
            <w:pPr>
              <w:rPr>
                <w:rFonts w:ascii="Arial" w:hAnsi="Arial" w:cs="Arial"/>
                <w:b/>
                <w:sz w:val="24"/>
                <w:szCs w:val="24"/>
              </w:rPr>
            </w:pPr>
            <w:r w:rsidRPr="002A41DB">
              <w:rPr>
                <w:rFonts w:ascii="Arial" w:hAnsi="Arial" w:cs="Arial"/>
                <w:b/>
                <w:sz w:val="24"/>
                <w:szCs w:val="24"/>
              </w:rPr>
              <w:t>Dose (mg/quantity)</w:t>
            </w:r>
          </w:p>
        </w:tc>
        <w:tc>
          <w:tcPr>
            <w:tcW w:w="1843" w:type="dxa"/>
          </w:tcPr>
          <w:p w14:paraId="31B9040A" w14:textId="77777777" w:rsidR="00A645BE" w:rsidRPr="002A41DB" w:rsidRDefault="00A645BE" w:rsidP="00E55D96">
            <w:pPr>
              <w:rPr>
                <w:rFonts w:ascii="Arial" w:hAnsi="Arial" w:cs="Arial"/>
                <w:b/>
                <w:sz w:val="24"/>
                <w:szCs w:val="24"/>
              </w:rPr>
            </w:pPr>
            <w:r w:rsidRPr="002A41DB">
              <w:rPr>
                <w:rFonts w:ascii="Arial" w:hAnsi="Arial" w:cs="Arial"/>
                <w:b/>
                <w:sz w:val="24"/>
                <w:szCs w:val="24"/>
              </w:rPr>
              <w:t>Discarded</w:t>
            </w:r>
          </w:p>
          <w:p w14:paraId="21DCAFBA" w14:textId="77777777" w:rsidR="00A645BE" w:rsidRPr="002A41DB" w:rsidRDefault="00A645BE" w:rsidP="00E55D96">
            <w:pPr>
              <w:rPr>
                <w:rFonts w:ascii="Arial" w:hAnsi="Arial" w:cs="Arial"/>
                <w:b/>
                <w:sz w:val="24"/>
                <w:szCs w:val="24"/>
              </w:rPr>
            </w:pPr>
            <w:r w:rsidRPr="002A41DB">
              <w:rPr>
                <w:rFonts w:ascii="Arial" w:hAnsi="Arial" w:cs="Arial"/>
                <w:b/>
                <w:sz w:val="24"/>
                <w:szCs w:val="24"/>
              </w:rPr>
              <w:t>(mg/quantity)</w:t>
            </w:r>
          </w:p>
        </w:tc>
        <w:tc>
          <w:tcPr>
            <w:tcW w:w="1701" w:type="dxa"/>
          </w:tcPr>
          <w:p w14:paraId="2A4E3FF9" w14:textId="77777777" w:rsidR="00A645BE" w:rsidRPr="002A41DB" w:rsidRDefault="00A645BE" w:rsidP="00E55D96">
            <w:pPr>
              <w:rPr>
                <w:rFonts w:ascii="Arial" w:hAnsi="Arial" w:cs="Arial"/>
                <w:b/>
                <w:sz w:val="24"/>
                <w:szCs w:val="24"/>
              </w:rPr>
            </w:pPr>
            <w:r w:rsidRPr="002A41DB">
              <w:rPr>
                <w:rFonts w:ascii="Arial" w:hAnsi="Arial" w:cs="Arial"/>
                <w:b/>
                <w:sz w:val="24"/>
                <w:szCs w:val="24"/>
              </w:rPr>
              <w:t>Signature(s)</w:t>
            </w:r>
          </w:p>
        </w:tc>
        <w:tc>
          <w:tcPr>
            <w:tcW w:w="2840" w:type="dxa"/>
          </w:tcPr>
          <w:p w14:paraId="16F8FF4A" w14:textId="77777777" w:rsidR="00A645BE" w:rsidRPr="002A41DB" w:rsidRDefault="00A645BE" w:rsidP="00E55D96">
            <w:pPr>
              <w:rPr>
                <w:rFonts w:ascii="Arial" w:hAnsi="Arial" w:cs="Arial"/>
                <w:b/>
                <w:sz w:val="24"/>
                <w:szCs w:val="24"/>
              </w:rPr>
            </w:pPr>
            <w:r w:rsidRPr="002A41DB">
              <w:rPr>
                <w:rFonts w:ascii="Arial" w:hAnsi="Arial" w:cs="Arial"/>
                <w:b/>
                <w:sz w:val="24"/>
                <w:szCs w:val="24"/>
              </w:rPr>
              <w:t>Balance</w:t>
            </w:r>
          </w:p>
        </w:tc>
      </w:tr>
      <w:tr w:rsidR="00A645BE" w:rsidRPr="002A41DB" w14:paraId="282500C9" w14:textId="77777777" w:rsidTr="00A65665">
        <w:tc>
          <w:tcPr>
            <w:tcW w:w="993" w:type="dxa"/>
          </w:tcPr>
          <w:p w14:paraId="1875BFFF" w14:textId="77777777" w:rsidR="00A645BE" w:rsidRPr="002A41DB" w:rsidRDefault="00A645BE" w:rsidP="00E55D96">
            <w:pPr>
              <w:rPr>
                <w:rFonts w:ascii="Arial" w:hAnsi="Arial" w:cs="Arial"/>
                <w:sz w:val="24"/>
                <w:szCs w:val="24"/>
              </w:rPr>
            </w:pPr>
          </w:p>
          <w:p w14:paraId="7853482A" w14:textId="77777777" w:rsidR="00A645BE" w:rsidRPr="002A41DB" w:rsidRDefault="00A645BE" w:rsidP="00E55D96">
            <w:pPr>
              <w:rPr>
                <w:rFonts w:ascii="Arial" w:hAnsi="Arial" w:cs="Arial"/>
                <w:sz w:val="24"/>
                <w:szCs w:val="24"/>
              </w:rPr>
            </w:pPr>
          </w:p>
        </w:tc>
        <w:tc>
          <w:tcPr>
            <w:tcW w:w="1134" w:type="dxa"/>
          </w:tcPr>
          <w:p w14:paraId="2E046BBE" w14:textId="77777777" w:rsidR="00A645BE" w:rsidRPr="002A41DB" w:rsidRDefault="00A645BE" w:rsidP="00E55D96">
            <w:pPr>
              <w:rPr>
                <w:rFonts w:ascii="Arial" w:hAnsi="Arial" w:cs="Arial"/>
                <w:sz w:val="24"/>
                <w:szCs w:val="24"/>
              </w:rPr>
            </w:pPr>
          </w:p>
        </w:tc>
        <w:tc>
          <w:tcPr>
            <w:tcW w:w="1554" w:type="dxa"/>
            <w:shd w:val="clear" w:color="auto" w:fill="D9D9D9" w:themeFill="background1" w:themeFillShade="D9"/>
          </w:tcPr>
          <w:p w14:paraId="7AA634DB" w14:textId="77777777" w:rsidR="00A645BE" w:rsidRPr="002A41DB" w:rsidRDefault="00A645BE" w:rsidP="00E55D96">
            <w:pPr>
              <w:rPr>
                <w:rFonts w:ascii="Arial" w:hAnsi="Arial" w:cs="Arial"/>
                <w:sz w:val="24"/>
                <w:szCs w:val="24"/>
              </w:rPr>
            </w:pPr>
          </w:p>
        </w:tc>
        <w:tc>
          <w:tcPr>
            <w:tcW w:w="1276" w:type="dxa"/>
            <w:shd w:val="clear" w:color="auto" w:fill="D9D9D9" w:themeFill="background1" w:themeFillShade="D9"/>
          </w:tcPr>
          <w:p w14:paraId="5546B7C8"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1505682C"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0B7A24C6" w14:textId="77777777" w:rsidR="00A645BE" w:rsidRPr="002A41DB" w:rsidRDefault="00A645BE" w:rsidP="00E55D96">
            <w:pPr>
              <w:rPr>
                <w:rFonts w:ascii="Arial" w:hAnsi="Arial" w:cs="Arial"/>
                <w:sz w:val="24"/>
                <w:szCs w:val="24"/>
              </w:rPr>
            </w:pPr>
          </w:p>
        </w:tc>
        <w:tc>
          <w:tcPr>
            <w:tcW w:w="1842" w:type="dxa"/>
          </w:tcPr>
          <w:p w14:paraId="67E169AA" w14:textId="77777777" w:rsidR="00A645BE" w:rsidRPr="002A41DB" w:rsidRDefault="00A645BE" w:rsidP="00E55D96">
            <w:pPr>
              <w:rPr>
                <w:rFonts w:ascii="Arial" w:hAnsi="Arial" w:cs="Arial"/>
                <w:sz w:val="24"/>
                <w:szCs w:val="24"/>
              </w:rPr>
            </w:pPr>
          </w:p>
        </w:tc>
        <w:tc>
          <w:tcPr>
            <w:tcW w:w="1843" w:type="dxa"/>
          </w:tcPr>
          <w:p w14:paraId="4D9F7F44" w14:textId="77777777" w:rsidR="00A645BE" w:rsidRPr="002A41DB" w:rsidRDefault="00A645BE" w:rsidP="00E55D96">
            <w:pPr>
              <w:rPr>
                <w:rFonts w:ascii="Arial" w:hAnsi="Arial" w:cs="Arial"/>
                <w:sz w:val="24"/>
                <w:szCs w:val="24"/>
              </w:rPr>
            </w:pPr>
          </w:p>
        </w:tc>
        <w:tc>
          <w:tcPr>
            <w:tcW w:w="1701" w:type="dxa"/>
          </w:tcPr>
          <w:p w14:paraId="7AE22BBE" w14:textId="77777777" w:rsidR="00A645BE" w:rsidRPr="002A41DB" w:rsidRDefault="00A645BE" w:rsidP="00E55D96">
            <w:pPr>
              <w:rPr>
                <w:rFonts w:ascii="Arial" w:hAnsi="Arial" w:cs="Arial"/>
                <w:sz w:val="24"/>
                <w:szCs w:val="24"/>
              </w:rPr>
            </w:pPr>
          </w:p>
        </w:tc>
        <w:tc>
          <w:tcPr>
            <w:tcW w:w="2840" w:type="dxa"/>
          </w:tcPr>
          <w:p w14:paraId="51B50245" w14:textId="77777777" w:rsidR="00A645BE" w:rsidRPr="002A41DB" w:rsidRDefault="00A645BE" w:rsidP="00E55D96">
            <w:pPr>
              <w:rPr>
                <w:rFonts w:ascii="Arial" w:hAnsi="Arial" w:cs="Arial"/>
                <w:sz w:val="24"/>
                <w:szCs w:val="24"/>
              </w:rPr>
            </w:pPr>
          </w:p>
        </w:tc>
      </w:tr>
      <w:tr w:rsidR="00A645BE" w:rsidRPr="002A41DB" w14:paraId="77E0D9E8" w14:textId="77777777" w:rsidTr="00A65665">
        <w:tc>
          <w:tcPr>
            <w:tcW w:w="993" w:type="dxa"/>
          </w:tcPr>
          <w:p w14:paraId="2E9BF231" w14:textId="77777777" w:rsidR="00A645BE" w:rsidRPr="002A41DB" w:rsidRDefault="00A645BE" w:rsidP="00E55D96">
            <w:pPr>
              <w:rPr>
                <w:rFonts w:ascii="Arial" w:hAnsi="Arial" w:cs="Arial"/>
                <w:sz w:val="24"/>
                <w:szCs w:val="24"/>
              </w:rPr>
            </w:pPr>
          </w:p>
          <w:p w14:paraId="2FA70D1B" w14:textId="77777777" w:rsidR="00A645BE" w:rsidRPr="002A41DB" w:rsidRDefault="00A645BE" w:rsidP="00E55D96">
            <w:pPr>
              <w:rPr>
                <w:rFonts w:ascii="Arial" w:hAnsi="Arial" w:cs="Arial"/>
                <w:sz w:val="24"/>
                <w:szCs w:val="24"/>
              </w:rPr>
            </w:pPr>
          </w:p>
        </w:tc>
        <w:tc>
          <w:tcPr>
            <w:tcW w:w="1134" w:type="dxa"/>
          </w:tcPr>
          <w:p w14:paraId="36AE8D57" w14:textId="77777777" w:rsidR="00A645BE" w:rsidRPr="002A41DB" w:rsidRDefault="00A645BE" w:rsidP="00E55D96">
            <w:pPr>
              <w:rPr>
                <w:rFonts w:ascii="Arial" w:hAnsi="Arial" w:cs="Arial"/>
                <w:sz w:val="24"/>
                <w:szCs w:val="24"/>
              </w:rPr>
            </w:pPr>
          </w:p>
        </w:tc>
        <w:tc>
          <w:tcPr>
            <w:tcW w:w="1554" w:type="dxa"/>
            <w:shd w:val="clear" w:color="auto" w:fill="D9D9D9" w:themeFill="background1" w:themeFillShade="D9"/>
          </w:tcPr>
          <w:p w14:paraId="617115D9" w14:textId="77777777" w:rsidR="00A645BE" w:rsidRPr="002A41DB" w:rsidRDefault="00A645BE" w:rsidP="00E55D96">
            <w:pPr>
              <w:rPr>
                <w:rFonts w:ascii="Arial" w:hAnsi="Arial" w:cs="Arial"/>
                <w:sz w:val="24"/>
                <w:szCs w:val="24"/>
              </w:rPr>
            </w:pPr>
          </w:p>
        </w:tc>
        <w:tc>
          <w:tcPr>
            <w:tcW w:w="1276" w:type="dxa"/>
            <w:shd w:val="clear" w:color="auto" w:fill="D9D9D9" w:themeFill="background1" w:themeFillShade="D9"/>
          </w:tcPr>
          <w:p w14:paraId="4A601E77"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647DA600"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435647FC" w14:textId="77777777" w:rsidR="00A645BE" w:rsidRPr="002A41DB" w:rsidRDefault="00A645BE" w:rsidP="00E55D96">
            <w:pPr>
              <w:rPr>
                <w:rFonts w:ascii="Arial" w:hAnsi="Arial" w:cs="Arial"/>
                <w:sz w:val="24"/>
                <w:szCs w:val="24"/>
              </w:rPr>
            </w:pPr>
          </w:p>
        </w:tc>
        <w:tc>
          <w:tcPr>
            <w:tcW w:w="1842" w:type="dxa"/>
          </w:tcPr>
          <w:p w14:paraId="60145D4B" w14:textId="77777777" w:rsidR="00A645BE" w:rsidRPr="002A41DB" w:rsidRDefault="00A645BE" w:rsidP="00E55D96">
            <w:pPr>
              <w:rPr>
                <w:rFonts w:ascii="Arial" w:hAnsi="Arial" w:cs="Arial"/>
                <w:sz w:val="24"/>
                <w:szCs w:val="24"/>
              </w:rPr>
            </w:pPr>
          </w:p>
        </w:tc>
        <w:tc>
          <w:tcPr>
            <w:tcW w:w="1843" w:type="dxa"/>
          </w:tcPr>
          <w:p w14:paraId="084C02C8" w14:textId="77777777" w:rsidR="00A645BE" w:rsidRPr="002A41DB" w:rsidRDefault="00A645BE" w:rsidP="00E55D96">
            <w:pPr>
              <w:rPr>
                <w:rFonts w:ascii="Arial" w:hAnsi="Arial" w:cs="Arial"/>
                <w:sz w:val="24"/>
                <w:szCs w:val="24"/>
              </w:rPr>
            </w:pPr>
          </w:p>
        </w:tc>
        <w:tc>
          <w:tcPr>
            <w:tcW w:w="1701" w:type="dxa"/>
          </w:tcPr>
          <w:p w14:paraId="671361C9" w14:textId="77777777" w:rsidR="00A645BE" w:rsidRPr="002A41DB" w:rsidRDefault="00A645BE" w:rsidP="00E55D96">
            <w:pPr>
              <w:rPr>
                <w:rFonts w:ascii="Arial" w:hAnsi="Arial" w:cs="Arial"/>
                <w:sz w:val="24"/>
                <w:szCs w:val="24"/>
              </w:rPr>
            </w:pPr>
          </w:p>
        </w:tc>
        <w:tc>
          <w:tcPr>
            <w:tcW w:w="2840" w:type="dxa"/>
          </w:tcPr>
          <w:p w14:paraId="6D9B3F86" w14:textId="77777777" w:rsidR="00A645BE" w:rsidRPr="002A41DB" w:rsidRDefault="00A645BE" w:rsidP="00E55D96">
            <w:pPr>
              <w:rPr>
                <w:rFonts w:ascii="Arial" w:hAnsi="Arial" w:cs="Arial"/>
                <w:sz w:val="24"/>
                <w:szCs w:val="24"/>
              </w:rPr>
            </w:pPr>
          </w:p>
        </w:tc>
      </w:tr>
      <w:tr w:rsidR="00A645BE" w:rsidRPr="002A41DB" w14:paraId="5A8768DA" w14:textId="77777777" w:rsidTr="00A65665">
        <w:tc>
          <w:tcPr>
            <w:tcW w:w="993" w:type="dxa"/>
          </w:tcPr>
          <w:p w14:paraId="08149E95" w14:textId="77777777" w:rsidR="00A645BE" w:rsidRPr="002A41DB" w:rsidRDefault="00A645BE" w:rsidP="00E55D96">
            <w:pPr>
              <w:rPr>
                <w:rFonts w:ascii="Arial" w:hAnsi="Arial" w:cs="Arial"/>
                <w:sz w:val="24"/>
                <w:szCs w:val="24"/>
              </w:rPr>
            </w:pPr>
          </w:p>
          <w:p w14:paraId="1A147301" w14:textId="77777777" w:rsidR="00A645BE" w:rsidRPr="002A41DB" w:rsidRDefault="00A645BE" w:rsidP="00E55D96">
            <w:pPr>
              <w:rPr>
                <w:rFonts w:ascii="Arial" w:hAnsi="Arial" w:cs="Arial"/>
                <w:sz w:val="24"/>
                <w:szCs w:val="24"/>
              </w:rPr>
            </w:pPr>
          </w:p>
        </w:tc>
        <w:tc>
          <w:tcPr>
            <w:tcW w:w="1134" w:type="dxa"/>
          </w:tcPr>
          <w:p w14:paraId="1D8C9BAC" w14:textId="77777777" w:rsidR="00A645BE" w:rsidRPr="002A41DB" w:rsidRDefault="00A645BE" w:rsidP="00E55D96">
            <w:pPr>
              <w:rPr>
                <w:rFonts w:ascii="Arial" w:hAnsi="Arial" w:cs="Arial"/>
                <w:sz w:val="24"/>
                <w:szCs w:val="24"/>
              </w:rPr>
            </w:pPr>
          </w:p>
        </w:tc>
        <w:tc>
          <w:tcPr>
            <w:tcW w:w="1554" w:type="dxa"/>
            <w:shd w:val="clear" w:color="auto" w:fill="D9D9D9" w:themeFill="background1" w:themeFillShade="D9"/>
          </w:tcPr>
          <w:p w14:paraId="363CD2B4" w14:textId="77777777" w:rsidR="00A645BE" w:rsidRPr="002A41DB" w:rsidRDefault="00A645BE" w:rsidP="00E55D96">
            <w:pPr>
              <w:rPr>
                <w:rFonts w:ascii="Arial" w:hAnsi="Arial" w:cs="Arial"/>
                <w:sz w:val="24"/>
                <w:szCs w:val="24"/>
              </w:rPr>
            </w:pPr>
          </w:p>
        </w:tc>
        <w:tc>
          <w:tcPr>
            <w:tcW w:w="1276" w:type="dxa"/>
            <w:shd w:val="clear" w:color="auto" w:fill="D9D9D9" w:themeFill="background1" w:themeFillShade="D9"/>
          </w:tcPr>
          <w:p w14:paraId="566C063A"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0937B9D0"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39E012C4" w14:textId="77777777" w:rsidR="00A645BE" w:rsidRPr="002A41DB" w:rsidRDefault="00A645BE" w:rsidP="00E55D96">
            <w:pPr>
              <w:rPr>
                <w:rFonts w:ascii="Arial" w:hAnsi="Arial" w:cs="Arial"/>
                <w:sz w:val="24"/>
                <w:szCs w:val="24"/>
              </w:rPr>
            </w:pPr>
          </w:p>
        </w:tc>
        <w:tc>
          <w:tcPr>
            <w:tcW w:w="1842" w:type="dxa"/>
          </w:tcPr>
          <w:p w14:paraId="643CB780" w14:textId="77777777" w:rsidR="00A645BE" w:rsidRPr="002A41DB" w:rsidRDefault="00A645BE" w:rsidP="00E55D96">
            <w:pPr>
              <w:rPr>
                <w:rFonts w:ascii="Arial" w:hAnsi="Arial" w:cs="Arial"/>
                <w:sz w:val="24"/>
                <w:szCs w:val="24"/>
              </w:rPr>
            </w:pPr>
          </w:p>
        </w:tc>
        <w:tc>
          <w:tcPr>
            <w:tcW w:w="1843" w:type="dxa"/>
          </w:tcPr>
          <w:p w14:paraId="0858A296" w14:textId="77777777" w:rsidR="00A645BE" w:rsidRPr="002A41DB" w:rsidRDefault="00A645BE" w:rsidP="00E55D96">
            <w:pPr>
              <w:rPr>
                <w:rFonts w:ascii="Arial" w:hAnsi="Arial" w:cs="Arial"/>
                <w:sz w:val="24"/>
                <w:szCs w:val="24"/>
              </w:rPr>
            </w:pPr>
          </w:p>
        </w:tc>
        <w:tc>
          <w:tcPr>
            <w:tcW w:w="1701" w:type="dxa"/>
          </w:tcPr>
          <w:p w14:paraId="4B621C59" w14:textId="77777777" w:rsidR="00A645BE" w:rsidRPr="002A41DB" w:rsidRDefault="00A645BE" w:rsidP="00E55D96">
            <w:pPr>
              <w:rPr>
                <w:rFonts w:ascii="Arial" w:hAnsi="Arial" w:cs="Arial"/>
                <w:sz w:val="24"/>
                <w:szCs w:val="24"/>
              </w:rPr>
            </w:pPr>
          </w:p>
        </w:tc>
        <w:tc>
          <w:tcPr>
            <w:tcW w:w="2840" w:type="dxa"/>
          </w:tcPr>
          <w:p w14:paraId="0DE66398" w14:textId="77777777" w:rsidR="00A645BE" w:rsidRPr="002A41DB" w:rsidRDefault="00A645BE" w:rsidP="00E55D96">
            <w:pPr>
              <w:rPr>
                <w:rFonts w:ascii="Arial" w:hAnsi="Arial" w:cs="Arial"/>
                <w:sz w:val="24"/>
                <w:szCs w:val="24"/>
              </w:rPr>
            </w:pPr>
          </w:p>
        </w:tc>
      </w:tr>
      <w:tr w:rsidR="00A645BE" w:rsidRPr="002A41DB" w14:paraId="789EF44B" w14:textId="77777777" w:rsidTr="00A65665">
        <w:tc>
          <w:tcPr>
            <w:tcW w:w="993" w:type="dxa"/>
          </w:tcPr>
          <w:p w14:paraId="17CE5A99" w14:textId="77777777" w:rsidR="00A645BE" w:rsidRPr="002A41DB" w:rsidRDefault="00A645BE" w:rsidP="00E55D96">
            <w:pPr>
              <w:rPr>
                <w:rFonts w:ascii="Arial" w:hAnsi="Arial" w:cs="Arial"/>
                <w:sz w:val="24"/>
                <w:szCs w:val="24"/>
              </w:rPr>
            </w:pPr>
          </w:p>
        </w:tc>
        <w:tc>
          <w:tcPr>
            <w:tcW w:w="1134" w:type="dxa"/>
          </w:tcPr>
          <w:p w14:paraId="62766C88" w14:textId="77777777" w:rsidR="00A645BE" w:rsidRPr="002A41DB" w:rsidRDefault="00A645BE" w:rsidP="00E55D96">
            <w:pPr>
              <w:rPr>
                <w:rFonts w:ascii="Arial" w:hAnsi="Arial" w:cs="Arial"/>
                <w:sz w:val="24"/>
                <w:szCs w:val="24"/>
              </w:rPr>
            </w:pPr>
          </w:p>
        </w:tc>
        <w:tc>
          <w:tcPr>
            <w:tcW w:w="1554" w:type="dxa"/>
            <w:shd w:val="clear" w:color="auto" w:fill="D9D9D9" w:themeFill="background1" w:themeFillShade="D9"/>
          </w:tcPr>
          <w:p w14:paraId="742E8C26" w14:textId="77777777" w:rsidR="00A645BE" w:rsidRPr="002A41DB" w:rsidRDefault="00A645BE" w:rsidP="00E55D96">
            <w:pPr>
              <w:rPr>
                <w:rFonts w:ascii="Arial" w:hAnsi="Arial" w:cs="Arial"/>
                <w:sz w:val="24"/>
                <w:szCs w:val="24"/>
              </w:rPr>
            </w:pPr>
          </w:p>
        </w:tc>
        <w:tc>
          <w:tcPr>
            <w:tcW w:w="1276" w:type="dxa"/>
            <w:shd w:val="clear" w:color="auto" w:fill="D9D9D9" w:themeFill="background1" w:themeFillShade="D9"/>
          </w:tcPr>
          <w:p w14:paraId="38C3797A"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3E1817E9"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3D5A1046" w14:textId="77777777" w:rsidR="00A645BE" w:rsidRPr="002A41DB" w:rsidRDefault="00A645BE" w:rsidP="00E55D96">
            <w:pPr>
              <w:rPr>
                <w:rFonts w:ascii="Arial" w:hAnsi="Arial" w:cs="Arial"/>
                <w:sz w:val="24"/>
                <w:szCs w:val="24"/>
              </w:rPr>
            </w:pPr>
          </w:p>
          <w:p w14:paraId="432F23F9" w14:textId="77777777" w:rsidR="00A645BE" w:rsidRPr="002A41DB" w:rsidRDefault="00A645BE" w:rsidP="00E55D96">
            <w:pPr>
              <w:rPr>
                <w:rFonts w:ascii="Arial" w:hAnsi="Arial" w:cs="Arial"/>
                <w:sz w:val="24"/>
                <w:szCs w:val="24"/>
              </w:rPr>
            </w:pPr>
          </w:p>
        </w:tc>
        <w:tc>
          <w:tcPr>
            <w:tcW w:w="1842" w:type="dxa"/>
          </w:tcPr>
          <w:p w14:paraId="0283D96F" w14:textId="77777777" w:rsidR="00A645BE" w:rsidRPr="002A41DB" w:rsidRDefault="00A645BE" w:rsidP="00E55D96">
            <w:pPr>
              <w:rPr>
                <w:rFonts w:ascii="Arial" w:hAnsi="Arial" w:cs="Arial"/>
                <w:sz w:val="24"/>
                <w:szCs w:val="24"/>
              </w:rPr>
            </w:pPr>
          </w:p>
        </w:tc>
        <w:tc>
          <w:tcPr>
            <w:tcW w:w="1843" w:type="dxa"/>
          </w:tcPr>
          <w:p w14:paraId="17391FDD" w14:textId="77777777" w:rsidR="00A645BE" w:rsidRPr="002A41DB" w:rsidRDefault="00A645BE" w:rsidP="00E55D96">
            <w:pPr>
              <w:rPr>
                <w:rFonts w:ascii="Arial" w:hAnsi="Arial" w:cs="Arial"/>
                <w:sz w:val="24"/>
                <w:szCs w:val="24"/>
              </w:rPr>
            </w:pPr>
          </w:p>
        </w:tc>
        <w:tc>
          <w:tcPr>
            <w:tcW w:w="1701" w:type="dxa"/>
          </w:tcPr>
          <w:p w14:paraId="05881F08" w14:textId="77777777" w:rsidR="00A645BE" w:rsidRPr="002A41DB" w:rsidRDefault="00A645BE" w:rsidP="00E55D96">
            <w:pPr>
              <w:rPr>
                <w:rFonts w:ascii="Arial" w:hAnsi="Arial" w:cs="Arial"/>
                <w:sz w:val="24"/>
                <w:szCs w:val="24"/>
              </w:rPr>
            </w:pPr>
          </w:p>
        </w:tc>
        <w:tc>
          <w:tcPr>
            <w:tcW w:w="2840" w:type="dxa"/>
          </w:tcPr>
          <w:p w14:paraId="521B33CC" w14:textId="77777777" w:rsidR="00A645BE" w:rsidRPr="002A41DB" w:rsidRDefault="00A645BE" w:rsidP="00E55D96">
            <w:pPr>
              <w:rPr>
                <w:rFonts w:ascii="Arial" w:hAnsi="Arial" w:cs="Arial"/>
                <w:sz w:val="24"/>
                <w:szCs w:val="24"/>
              </w:rPr>
            </w:pPr>
          </w:p>
        </w:tc>
      </w:tr>
      <w:tr w:rsidR="00A645BE" w:rsidRPr="002A41DB" w14:paraId="05595498" w14:textId="77777777" w:rsidTr="00A65665">
        <w:tc>
          <w:tcPr>
            <w:tcW w:w="993" w:type="dxa"/>
          </w:tcPr>
          <w:p w14:paraId="050EE3A0" w14:textId="77777777" w:rsidR="00A645BE" w:rsidRPr="002A41DB" w:rsidRDefault="00A645BE" w:rsidP="00E55D96">
            <w:pPr>
              <w:rPr>
                <w:rFonts w:ascii="Arial" w:hAnsi="Arial" w:cs="Arial"/>
                <w:sz w:val="24"/>
                <w:szCs w:val="24"/>
              </w:rPr>
            </w:pPr>
          </w:p>
        </w:tc>
        <w:tc>
          <w:tcPr>
            <w:tcW w:w="1134" w:type="dxa"/>
          </w:tcPr>
          <w:p w14:paraId="273F26B3" w14:textId="77777777" w:rsidR="00A645BE" w:rsidRPr="002A41DB" w:rsidRDefault="00A645BE" w:rsidP="00E55D96">
            <w:pPr>
              <w:rPr>
                <w:rFonts w:ascii="Arial" w:hAnsi="Arial" w:cs="Arial"/>
                <w:sz w:val="24"/>
                <w:szCs w:val="24"/>
              </w:rPr>
            </w:pPr>
          </w:p>
        </w:tc>
        <w:tc>
          <w:tcPr>
            <w:tcW w:w="1554" w:type="dxa"/>
            <w:shd w:val="clear" w:color="auto" w:fill="D9D9D9" w:themeFill="background1" w:themeFillShade="D9"/>
          </w:tcPr>
          <w:p w14:paraId="3CBC75FF" w14:textId="77777777" w:rsidR="00A645BE" w:rsidRPr="002A41DB" w:rsidRDefault="00A645BE" w:rsidP="00E55D96">
            <w:pPr>
              <w:rPr>
                <w:rFonts w:ascii="Arial" w:hAnsi="Arial" w:cs="Arial"/>
                <w:sz w:val="24"/>
                <w:szCs w:val="24"/>
              </w:rPr>
            </w:pPr>
          </w:p>
        </w:tc>
        <w:tc>
          <w:tcPr>
            <w:tcW w:w="1276" w:type="dxa"/>
            <w:shd w:val="clear" w:color="auto" w:fill="D9D9D9" w:themeFill="background1" w:themeFillShade="D9"/>
          </w:tcPr>
          <w:p w14:paraId="250790BA"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2E480849"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1C72B4C2" w14:textId="77777777" w:rsidR="00A645BE" w:rsidRPr="002A41DB" w:rsidRDefault="00A645BE" w:rsidP="00E55D96">
            <w:pPr>
              <w:rPr>
                <w:rFonts w:ascii="Arial" w:hAnsi="Arial" w:cs="Arial"/>
                <w:sz w:val="24"/>
                <w:szCs w:val="24"/>
              </w:rPr>
            </w:pPr>
          </w:p>
          <w:p w14:paraId="778D40F4" w14:textId="77777777" w:rsidR="00A645BE" w:rsidRPr="002A41DB" w:rsidRDefault="00A645BE" w:rsidP="00E55D96">
            <w:pPr>
              <w:rPr>
                <w:rFonts w:ascii="Arial" w:hAnsi="Arial" w:cs="Arial"/>
                <w:sz w:val="24"/>
                <w:szCs w:val="24"/>
              </w:rPr>
            </w:pPr>
          </w:p>
        </w:tc>
        <w:tc>
          <w:tcPr>
            <w:tcW w:w="1842" w:type="dxa"/>
          </w:tcPr>
          <w:p w14:paraId="0101BF9D" w14:textId="77777777" w:rsidR="00A645BE" w:rsidRPr="002A41DB" w:rsidRDefault="00A645BE" w:rsidP="00E55D96">
            <w:pPr>
              <w:rPr>
                <w:rFonts w:ascii="Arial" w:hAnsi="Arial" w:cs="Arial"/>
                <w:sz w:val="24"/>
                <w:szCs w:val="24"/>
              </w:rPr>
            </w:pPr>
          </w:p>
        </w:tc>
        <w:tc>
          <w:tcPr>
            <w:tcW w:w="1843" w:type="dxa"/>
          </w:tcPr>
          <w:p w14:paraId="3B209DF6" w14:textId="77777777" w:rsidR="00A645BE" w:rsidRPr="002A41DB" w:rsidRDefault="00A645BE" w:rsidP="00E55D96">
            <w:pPr>
              <w:rPr>
                <w:rFonts w:ascii="Arial" w:hAnsi="Arial" w:cs="Arial"/>
                <w:sz w:val="24"/>
                <w:szCs w:val="24"/>
              </w:rPr>
            </w:pPr>
          </w:p>
        </w:tc>
        <w:tc>
          <w:tcPr>
            <w:tcW w:w="1701" w:type="dxa"/>
          </w:tcPr>
          <w:p w14:paraId="6D58BB7C" w14:textId="77777777" w:rsidR="00A645BE" w:rsidRPr="002A41DB" w:rsidRDefault="00A645BE" w:rsidP="00E55D96">
            <w:pPr>
              <w:rPr>
                <w:rFonts w:ascii="Arial" w:hAnsi="Arial" w:cs="Arial"/>
                <w:sz w:val="24"/>
                <w:szCs w:val="24"/>
              </w:rPr>
            </w:pPr>
          </w:p>
        </w:tc>
        <w:tc>
          <w:tcPr>
            <w:tcW w:w="2840" w:type="dxa"/>
          </w:tcPr>
          <w:p w14:paraId="001D768B" w14:textId="77777777" w:rsidR="00A645BE" w:rsidRPr="002A41DB" w:rsidRDefault="00A645BE" w:rsidP="00E55D96">
            <w:pPr>
              <w:rPr>
                <w:rFonts w:ascii="Arial" w:hAnsi="Arial" w:cs="Arial"/>
                <w:sz w:val="24"/>
                <w:szCs w:val="24"/>
              </w:rPr>
            </w:pPr>
          </w:p>
        </w:tc>
      </w:tr>
      <w:tr w:rsidR="00A645BE" w:rsidRPr="002A41DB" w14:paraId="02381BF9" w14:textId="77777777" w:rsidTr="00A65665">
        <w:tc>
          <w:tcPr>
            <w:tcW w:w="993" w:type="dxa"/>
          </w:tcPr>
          <w:p w14:paraId="4F0EF122" w14:textId="77777777" w:rsidR="00A645BE" w:rsidRPr="002A41DB" w:rsidRDefault="00A645BE" w:rsidP="00E55D96">
            <w:pPr>
              <w:rPr>
                <w:rFonts w:ascii="Arial" w:hAnsi="Arial" w:cs="Arial"/>
                <w:sz w:val="24"/>
                <w:szCs w:val="24"/>
              </w:rPr>
            </w:pPr>
          </w:p>
        </w:tc>
        <w:tc>
          <w:tcPr>
            <w:tcW w:w="1134" w:type="dxa"/>
          </w:tcPr>
          <w:p w14:paraId="0B458A1F" w14:textId="77777777" w:rsidR="00A645BE" w:rsidRPr="002A41DB" w:rsidRDefault="00A645BE" w:rsidP="00E55D96">
            <w:pPr>
              <w:rPr>
                <w:rFonts w:ascii="Arial" w:hAnsi="Arial" w:cs="Arial"/>
                <w:sz w:val="24"/>
                <w:szCs w:val="24"/>
              </w:rPr>
            </w:pPr>
          </w:p>
        </w:tc>
        <w:tc>
          <w:tcPr>
            <w:tcW w:w="1554" w:type="dxa"/>
            <w:shd w:val="clear" w:color="auto" w:fill="D9D9D9" w:themeFill="background1" w:themeFillShade="D9"/>
          </w:tcPr>
          <w:p w14:paraId="05D06FA7" w14:textId="77777777" w:rsidR="00A645BE" w:rsidRPr="002A41DB" w:rsidRDefault="00A645BE" w:rsidP="00E55D96">
            <w:pPr>
              <w:rPr>
                <w:rFonts w:ascii="Arial" w:hAnsi="Arial" w:cs="Arial"/>
                <w:sz w:val="24"/>
                <w:szCs w:val="24"/>
              </w:rPr>
            </w:pPr>
          </w:p>
        </w:tc>
        <w:tc>
          <w:tcPr>
            <w:tcW w:w="1276" w:type="dxa"/>
            <w:shd w:val="clear" w:color="auto" w:fill="D9D9D9" w:themeFill="background1" w:themeFillShade="D9"/>
          </w:tcPr>
          <w:p w14:paraId="28580979"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54703C73"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70CBEB48" w14:textId="77777777" w:rsidR="00A645BE" w:rsidRPr="002A41DB" w:rsidRDefault="00A645BE" w:rsidP="00E55D96">
            <w:pPr>
              <w:rPr>
                <w:rFonts w:ascii="Arial" w:hAnsi="Arial" w:cs="Arial"/>
                <w:sz w:val="24"/>
                <w:szCs w:val="24"/>
              </w:rPr>
            </w:pPr>
          </w:p>
          <w:p w14:paraId="5A0E0B63" w14:textId="77777777" w:rsidR="00A645BE" w:rsidRPr="002A41DB" w:rsidRDefault="00A645BE" w:rsidP="00E55D96">
            <w:pPr>
              <w:rPr>
                <w:rFonts w:ascii="Arial" w:hAnsi="Arial" w:cs="Arial"/>
                <w:sz w:val="24"/>
                <w:szCs w:val="24"/>
              </w:rPr>
            </w:pPr>
          </w:p>
        </w:tc>
        <w:tc>
          <w:tcPr>
            <w:tcW w:w="1842" w:type="dxa"/>
          </w:tcPr>
          <w:p w14:paraId="67D7B3E6" w14:textId="77777777" w:rsidR="00A645BE" w:rsidRPr="002A41DB" w:rsidRDefault="00A645BE" w:rsidP="00E55D96">
            <w:pPr>
              <w:rPr>
                <w:rFonts w:ascii="Arial" w:hAnsi="Arial" w:cs="Arial"/>
                <w:sz w:val="24"/>
                <w:szCs w:val="24"/>
              </w:rPr>
            </w:pPr>
          </w:p>
        </w:tc>
        <w:tc>
          <w:tcPr>
            <w:tcW w:w="1843" w:type="dxa"/>
          </w:tcPr>
          <w:p w14:paraId="591D5DB6" w14:textId="77777777" w:rsidR="00A645BE" w:rsidRPr="002A41DB" w:rsidRDefault="00A645BE" w:rsidP="00E55D96">
            <w:pPr>
              <w:rPr>
                <w:rFonts w:ascii="Arial" w:hAnsi="Arial" w:cs="Arial"/>
                <w:sz w:val="24"/>
                <w:szCs w:val="24"/>
              </w:rPr>
            </w:pPr>
          </w:p>
        </w:tc>
        <w:tc>
          <w:tcPr>
            <w:tcW w:w="1701" w:type="dxa"/>
          </w:tcPr>
          <w:p w14:paraId="56A1032E" w14:textId="77777777" w:rsidR="00A645BE" w:rsidRPr="002A41DB" w:rsidRDefault="00A645BE" w:rsidP="00E55D96">
            <w:pPr>
              <w:rPr>
                <w:rFonts w:ascii="Arial" w:hAnsi="Arial" w:cs="Arial"/>
                <w:sz w:val="24"/>
                <w:szCs w:val="24"/>
              </w:rPr>
            </w:pPr>
          </w:p>
        </w:tc>
        <w:tc>
          <w:tcPr>
            <w:tcW w:w="2840" w:type="dxa"/>
          </w:tcPr>
          <w:p w14:paraId="7A03E369" w14:textId="77777777" w:rsidR="00A645BE" w:rsidRPr="002A41DB" w:rsidRDefault="00A645BE" w:rsidP="00E55D96">
            <w:pPr>
              <w:rPr>
                <w:rFonts w:ascii="Arial" w:hAnsi="Arial" w:cs="Arial"/>
                <w:sz w:val="24"/>
                <w:szCs w:val="24"/>
              </w:rPr>
            </w:pPr>
          </w:p>
        </w:tc>
      </w:tr>
      <w:tr w:rsidR="00A645BE" w:rsidRPr="002A41DB" w14:paraId="4676E231" w14:textId="77777777" w:rsidTr="00A65665">
        <w:tc>
          <w:tcPr>
            <w:tcW w:w="993" w:type="dxa"/>
          </w:tcPr>
          <w:p w14:paraId="3D95D76E" w14:textId="77777777" w:rsidR="00A645BE" w:rsidRPr="002A41DB" w:rsidRDefault="00A645BE" w:rsidP="00E55D96">
            <w:pPr>
              <w:rPr>
                <w:rFonts w:ascii="Arial" w:hAnsi="Arial" w:cs="Arial"/>
                <w:sz w:val="24"/>
                <w:szCs w:val="24"/>
              </w:rPr>
            </w:pPr>
          </w:p>
        </w:tc>
        <w:tc>
          <w:tcPr>
            <w:tcW w:w="1134" w:type="dxa"/>
          </w:tcPr>
          <w:p w14:paraId="387664BD" w14:textId="77777777" w:rsidR="00A645BE" w:rsidRPr="002A41DB" w:rsidRDefault="00A645BE" w:rsidP="00E55D96">
            <w:pPr>
              <w:rPr>
                <w:rFonts w:ascii="Arial" w:hAnsi="Arial" w:cs="Arial"/>
                <w:sz w:val="24"/>
                <w:szCs w:val="24"/>
              </w:rPr>
            </w:pPr>
          </w:p>
        </w:tc>
        <w:tc>
          <w:tcPr>
            <w:tcW w:w="1554" w:type="dxa"/>
            <w:shd w:val="clear" w:color="auto" w:fill="D9D9D9" w:themeFill="background1" w:themeFillShade="D9"/>
          </w:tcPr>
          <w:p w14:paraId="310385F8" w14:textId="77777777" w:rsidR="00A645BE" w:rsidRPr="002A41DB" w:rsidRDefault="00A645BE" w:rsidP="00E55D96">
            <w:pPr>
              <w:rPr>
                <w:rFonts w:ascii="Arial" w:hAnsi="Arial" w:cs="Arial"/>
                <w:sz w:val="24"/>
                <w:szCs w:val="24"/>
              </w:rPr>
            </w:pPr>
          </w:p>
        </w:tc>
        <w:tc>
          <w:tcPr>
            <w:tcW w:w="1276" w:type="dxa"/>
            <w:shd w:val="clear" w:color="auto" w:fill="D9D9D9" w:themeFill="background1" w:themeFillShade="D9"/>
          </w:tcPr>
          <w:p w14:paraId="6F3756BA"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39072365"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61E59D0D" w14:textId="77777777" w:rsidR="00A645BE" w:rsidRPr="002A41DB" w:rsidRDefault="00A645BE" w:rsidP="00E55D96">
            <w:pPr>
              <w:rPr>
                <w:rFonts w:ascii="Arial" w:hAnsi="Arial" w:cs="Arial"/>
                <w:sz w:val="24"/>
                <w:szCs w:val="24"/>
              </w:rPr>
            </w:pPr>
          </w:p>
          <w:p w14:paraId="40C6E0E0" w14:textId="77777777" w:rsidR="00A645BE" w:rsidRPr="002A41DB" w:rsidRDefault="00A645BE" w:rsidP="00E55D96">
            <w:pPr>
              <w:rPr>
                <w:rFonts w:ascii="Arial" w:hAnsi="Arial" w:cs="Arial"/>
                <w:sz w:val="24"/>
                <w:szCs w:val="24"/>
              </w:rPr>
            </w:pPr>
          </w:p>
        </w:tc>
        <w:tc>
          <w:tcPr>
            <w:tcW w:w="1842" w:type="dxa"/>
          </w:tcPr>
          <w:p w14:paraId="28ADD375" w14:textId="77777777" w:rsidR="00A645BE" w:rsidRPr="002A41DB" w:rsidRDefault="00A645BE" w:rsidP="00E55D96">
            <w:pPr>
              <w:rPr>
                <w:rFonts w:ascii="Arial" w:hAnsi="Arial" w:cs="Arial"/>
                <w:sz w:val="24"/>
                <w:szCs w:val="24"/>
              </w:rPr>
            </w:pPr>
          </w:p>
        </w:tc>
        <w:tc>
          <w:tcPr>
            <w:tcW w:w="1843" w:type="dxa"/>
          </w:tcPr>
          <w:p w14:paraId="2F96006E" w14:textId="77777777" w:rsidR="00A645BE" w:rsidRPr="002A41DB" w:rsidRDefault="00A645BE" w:rsidP="00E55D96">
            <w:pPr>
              <w:rPr>
                <w:rFonts w:ascii="Arial" w:hAnsi="Arial" w:cs="Arial"/>
                <w:sz w:val="24"/>
                <w:szCs w:val="24"/>
              </w:rPr>
            </w:pPr>
          </w:p>
        </w:tc>
        <w:tc>
          <w:tcPr>
            <w:tcW w:w="1701" w:type="dxa"/>
          </w:tcPr>
          <w:p w14:paraId="289B3608" w14:textId="77777777" w:rsidR="00A645BE" w:rsidRPr="002A41DB" w:rsidRDefault="00A645BE" w:rsidP="00E55D96">
            <w:pPr>
              <w:rPr>
                <w:rFonts w:ascii="Arial" w:hAnsi="Arial" w:cs="Arial"/>
                <w:sz w:val="24"/>
                <w:szCs w:val="24"/>
              </w:rPr>
            </w:pPr>
          </w:p>
        </w:tc>
        <w:tc>
          <w:tcPr>
            <w:tcW w:w="2840" w:type="dxa"/>
          </w:tcPr>
          <w:p w14:paraId="6574A1FA" w14:textId="77777777" w:rsidR="00A645BE" w:rsidRPr="002A41DB" w:rsidRDefault="00A645BE" w:rsidP="00E55D96">
            <w:pPr>
              <w:rPr>
                <w:rFonts w:ascii="Arial" w:hAnsi="Arial" w:cs="Arial"/>
                <w:sz w:val="24"/>
                <w:szCs w:val="24"/>
              </w:rPr>
            </w:pPr>
          </w:p>
        </w:tc>
      </w:tr>
      <w:tr w:rsidR="00A645BE" w:rsidRPr="002A41DB" w14:paraId="3ABFFA35" w14:textId="77777777" w:rsidTr="00A65665">
        <w:tc>
          <w:tcPr>
            <w:tcW w:w="993" w:type="dxa"/>
          </w:tcPr>
          <w:p w14:paraId="59D03AA1" w14:textId="77777777" w:rsidR="00A645BE" w:rsidRPr="002A41DB" w:rsidRDefault="00A645BE" w:rsidP="00E55D96">
            <w:pPr>
              <w:rPr>
                <w:rFonts w:ascii="Arial" w:hAnsi="Arial" w:cs="Arial"/>
                <w:sz w:val="24"/>
                <w:szCs w:val="24"/>
              </w:rPr>
            </w:pPr>
          </w:p>
        </w:tc>
        <w:tc>
          <w:tcPr>
            <w:tcW w:w="1134" w:type="dxa"/>
          </w:tcPr>
          <w:p w14:paraId="2466219C" w14:textId="77777777" w:rsidR="00A645BE" w:rsidRPr="002A41DB" w:rsidRDefault="00A645BE" w:rsidP="00E55D96">
            <w:pPr>
              <w:rPr>
                <w:rFonts w:ascii="Arial" w:hAnsi="Arial" w:cs="Arial"/>
                <w:sz w:val="24"/>
                <w:szCs w:val="24"/>
              </w:rPr>
            </w:pPr>
          </w:p>
        </w:tc>
        <w:tc>
          <w:tcPr>
            <w:tcW w:w="1554" w:type="dxa"/>
            <w:shd w:val="clear" w:color="auto" w:fill="D9D9D9" w:themeFill="background1" w:themeFillShade="D9"/>
          </w:tcPr>
          <w:p w14:paraId="7D241F75" w14:textId="77777777" w:rsidR="00A645BE" w:rsidRPr="002A41DB" w:rsidRDefault="00A645BE" w:rsidP="00E55D96">
            <w:pPr>
              <w:rPr>
                <w:rFonts w:ascii="Arial" w:hAnsi="Arial" w:cs="Arial"/>
                <w:sz w:val="24"/>
                <w:szCs w:val="24"/>
              </w:rPr>
            </w:pPr>
          </w:p>
        </w:tc>
        <w:tc>
          <w:tcPr>
            <w:tcW w:w="1276" w:type="dxa"/>
            <w:shd w:val="clear" w:color="auto" w:fill="D9D9D9" w:themeFill="background1" w:themeFillShade="D9"/>
          </w:tcPr>
          <w:p w14:paraId="6DD7B7C6"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07B212E8" w14:textId="77777777" w:rsidR="00A645BE" w:rsidRPr="002A41DB" w:rsidRDefault="00A645BE" w:rsidP="00E55D96">
            <w:pPr>
              <w:rPr>
                <w:rFonts w:ascii="Arial" w:hAnsi="Arial" w:cs="Arial"/>
                <w:sz w:val="24"/>
                <w:szCs w:val="24"/>
              </w:rPr>
            </w:pPr>
          </w:p>
        </w:tc>
        <w:tc>
          <w:tcPr>
            <w:tcW w:w="1276" w:type="dxa"/>
            <w:shd w:val="clear" w:color="auto" w:fill="EEECE1" w:themeFill="background2"/>
          </w:tcPr>
          <w:p w14:paraId="558BF804" w14:textId="77777777" w:rsidR="00A645BE" w:rsidRPr="002A41DB" w:rsidRDefault="00A645BE" w:rsidP="00E55D96">
            <w:pPr>
              <w:rPr>
                <w:rFonts w:ascii="Arial" w:hAnsi="Arial" w:cs="Arial"/>
                <w:sz w:val="24"/>
                <w:szCs w:val="24"/>
              </w:rPr>
            </w:pPr>
          </w:p>
          <w:p w14:paraId="75B691F5" w14:textId="77777777" w:rsidR="00A645BE" w:rsidRPr="002A41DB" w:rsidRDefault="00A645BE" w:rsidP="00E55D96">
            <w:pPr>
              <w:rPr>
                <w:rFonts w:ascii="Arial" w:hAnsi="Arial" w:cs="Arial"/>
                <w:sz w:val="24"/>
                <w:szCs w:val="24"/>
              </w:rPr>
            </w:pPr>
          </w:p>
        </w:tc>
        <w:tc>
          <w:tcPr>
            <w:tcW w:w="1842" w:type="dxa"/>
          </w:tcPr>
          <w:p w14:paraId="780A6268" w14:textId="77777777" w:rsidR="00A645BE" w:rsidRPr="002A41DB" w:rsidRDefault="00A645BE" w:rsidP="00E55D96">
            <w:pPr>
              <w:rPr>
                <w:rFonts w:ascii="Arial" w:hAnsi="Arial" w:cs="Arial"/>
                <w:sz w:val="24"/>
                <w:szCs w:val="24"/>
              </w:rPr>
            </w:pPr>
          </w:p>
        </w:tc>
        <w:tc>
          <w:tcPr>
            <w:tcW w:w="1843" w:type="dxa"/>
          </w:tcPr>
          <w:p w14:paraId="416E1A1B" w14:textId="77777777" w:rsidR="00A645BE" w:rsidRPr="002A41DB" w:rsidRDefault="00A645BE" w:rsidP="00E55D96">
            <w:pPr>
              <w:rPr>
                <w:rFonts w:ascii="Arial" w:hAnsi="Arial" w:cs="Arial"/>
                <w:sz w:val="24"/>
                <w:szCs w:val="24"/>
              </w:rPr>
            </w:pPr>
          </w:p>
        </w:tc>
        <w:tc>
          <w:tcPr>
            <w:tcW w:w="1701" w:type="dxa"/>
          </w:tcPr>
          <w:p w14:paraId="37EC4E0F" w14:textId="77777777" w:rsidR="00A645BE" w:rsidRPr="002A41DB" w:rsidRDefault="00A645BE" w:rsidP="00E55D96">
            <w:pPr>
              <w:rPr>
                <w:rFonts w:ascii="Arial" w:hAnsi="Arial" w:cs="Arial"/>
                <w:sz w:val="24"/>
                <w:szCs w:val="24"/>
              </w:rPr>
            </w:pPr>
          </w:p>
        </w:tc>
        <w:tc>
          <w:tcPr>
            <w:tcW w:w="2840" w:type="dxa"/>
          </w:tcPr>
          <w:p w14:paraId="7F7B5D87" w14:textId="77777777" w:rsidR="00A645BE" w:rsidRPr="002A41DB" w:rsidRDefault="00A645BE" w:rsidP="00E55D96">
            <w:pPr>
              <w:rPr>
                <w:rFonts w:ascii="Arial" w:hAnsi="Arial" w:cs="Arial"/>
                <w:sz w:val="24"/>
                <w:szCs w:val="24"/>
              </w:rPr>
            </w:pPr>
          </w:p>
        </w:tc>
      </w:tr>
      <w:tr w:rsidR="00A65665" w:rsidRPr="002A41DB" w14:paraId="2E9F7C22" w14:textId="77777777" w:rsidTr="00A65665">
        <w:trPr>
          <w:trHeight w:val="470"/>
        </w:trPr>
        <w:tc>
          <w:tcPr>
            <w:tcW w:w="993" w:type="dxa"/>
          </w:tcPr>
          <w:p w14:paraId="170D57DE" w14:textId="77777777" w:rsidR="00A65665" w:rsidRPr="002A41DB" w:rsidRDefault="00A65665" w:rsidP="00E55D96">
            <w:pPr>
              <w:rPr>
                <w:rFonts w:ascii="Arial" w:hAnsi="Arial" w:cs="Arial"/>
                <w:sz w:val="24"/>
                <w:szCs w:val="24"/>
              </w:rPr>
            </w:pPr>
          </w:p>
        </w:tc>
        <w:tc>
          <w:tcPr>
            <w:tcW w:w="1134" w:type="dxa"/>
          </w:tcPr>
          <w:p w14:paraId="75F0918C" w14:textId="77777777" w:rsidR="00A65665" w:rsidRPr="002A41DB" w:rsidRDefault="00A65665" w:rsidP="00E55D96">
            <w:pPr>
              <w:rPr>
                <w:rFonts w:ascii="Arial" w:hAnsi="Arial" w:cs="Arial"/>
                <w:sz w:val="24"/>
                <w:szCs w:val="24"/>
              </w:rPr>
            </w:pPr>
          </w:p>
        </w:tc>
        <w:tc>
          <w:tcPr>
            <w:tcW w:w="1554" w:type="dxa"/>
            <w:shd w:val="clear" w:color="auto" w:fill="D9D9D9" w:themeFill="background1" w:themeFillShade="D9"/>
          </w:tcPr>
          <w:p w14:paraId="290CA704" w14:textId="77777777" w:rsidR="00A65665" w:rsidRPr="002A41DB" w:rsidRDefault="00A65665" w:rsidP="00E55D96">
            <w:pPr>
              <w:rPr>
                <w:rFonts w:ascii="Arial" w:hAnsi="Arial" w:cs="Arial"/>
                <w:sz w:val="24"/>
                <w:szCs w:val="24"/>
              </w:rPr>
            </w:pPr>
          </w:p>
        </w:tc>
        <w:tc>
          <w:tcPr>
            <w:tcW w:w="1276" w:type="dxa"/>
            <w:shd w:val="clear" w:color="auto" w:fill="D9D9D9" w:themeFill="background1" w:themeFillShade="D9"/>
          </w:tcPr>
          <w:p w14:paraId="6570015E" w14:textId="77777777" w:rsidR="00A65665" w:rsidRPr="002A41DB" w:rsidRDefault="00A65665" w:rsidP="00E55D96">
            <w:pPr>
              <w:rPr>
                <w:rFonts w:ascii="Arial" w:hAnsi="Arial" w:cs="Arial"/>
                <w:sz w:val="24"/>
                <w:szCs w:val="24"/>
              </w:rPr>
            </w:pPr>
          </w:p>
        </w:tc>
        <w:tc>
          <w:tcPr>
            <w:tcW w:w="1276" w:type="dxa"/>
            <w:shd w:val="clear" w:color="auto" w:fill="EEECE1" w:themeFill="background2"/>
          </w:tcPr>
          <w:p w14:paraId="14F166D7" w14:textId="77777777" w:rsidR="00A65665" w:rsidRPr="002A41DB" w:rsidRDefault="00A65665" w:rsidP="00E55D96">
            <w:pPr>
              <w:rPr>
                <w:rFonts w:ascii="Arial" w:hAnsi="Arial" w:cs="Arial"/>
                <w:sz w:val="24"/>
                <w:szCs w:val="24"/>
              </w:rPr>
            </w:pPr>
          </w:p>
        </w:tc>
        <w:tc>
          <w:tcPr>
            <w:tcW w:w="1276" w:type="dxa"/>
            <w:shd w:val="clear" w:color="auto" w:fill="EEECE1" w:themeFill="background2"/>
          </w:tcPr>
          <w:p w14:paraId="0C030AF8" w14:textId="77777777" w:rsidR="00A65665" w:rsidRPr="002A41DB" w:rsidRDefault="00A65665" w:rsidP="00E55D96">
            <w:pPr>
              <w:rPr>
                <w:rFonts w:ascii="Arial" w:hAnsi="Arial" w:cs="Arial"/>
                <w:sz w:val="24"/>
                <w:szCs w:val="24"/>
              </w:rPr>
            </w:pPr>
          </w:p>
        </w:tc>
        <w:tc>
          <w:tcPr>
            <w:tcW w:w="1842" w:type="dxa"/>
          </w:tcPr>
          <w:p w14:paraId="6BC87CCB" w14:textId="77777777" w:rsidR="00A65665" w:rsidRPr="002A41DB" w:rsidRDefault="00A65665" w:rsidP="00E55D96">
            <w:pPr>
              <w:rPr>
                <w:rFonts w:ascii="Arial" w:hAnsi="Arial" w:cs="Arial"/>
                <w:sz w:val="24"/>
                <w:szCs w:val="24"/>
              </w:rPr>
            </w:pPr>
          </w:p>
        </w:tc>
        <w:tc>
          <w:tcPr>
            <w:tcW w:w="1843" w:type="dxa"/>
          </w:tcPr>
          <w:p w14:paraId="05687A80" w14:textId="77777777" w:rsidR="00A65665" w:rsidRPr="002A41DB" w:rsidRDefault="00A65665" w:rsidP="00E55D96">
            <w:pPr>
              <w:rPr>
                <w:rFonts w:ascii="Arial" w:hAnsi="Arial" w:cs="Arial"/>
                <w:sz w:val="24"/>
                <w:szCs w:val="24"/>
              </w:rPr>
            </w:pPr>
          </w:p>
        </w:tc>
        <w:tc>
          <w:tcPr>
            <w:tcW w:w="1701" w:type="dxa"/>
          </w:tcPr>
          <w:p w14:paraId="143032A1" w14:textId="77777777" w:rsidR="00A65665" w:rsidRPr="002A41DB" w:rsidRDefault="00A65665" w:rsidP="00E55D96">
            <w:pPr>
              <w:rPr>
                <w:rFonts w:ascii="Arial" w:hAnsi="Arial" w:cs="Arial"/>
                <w:sz w:val="24"/>
                <w:szCs w:val="24"/>
              </w:rPr>
            </w:pPr>
          </w:p>
        </w:tc>
        <w:tc>
          <w:tcPr>
            <w:tcW w:w="2840" w:type="dxa"/>
          </w:tcPr>
          <w:p w14:paraId="181311D3" w14:textId="77777777" w:rsidR="00A65665" w:rsidRPr="002A41DB" w:rsidRDefault="00A65665" w:rsidP="00E55D96">
            <w:pPr>
              <w:rPr>
                <w:rFonts w:ascii="Arial" w:hAnsi="Arial" w:cs="Arial"/>
                <w:sz w:val="24"/>
                <w:szCs w:val="24"/>
              </w:rPr>
            </w:pPr>
          </w:p>
        </w:tc>
      </w:tr>
    </w:tbl>
    <w:p w14:paraId="58D95A38" w14:textId="77777777" w:rsidR="00A645BE" w:rsidRPr="002A41DB" w:rsidRDefault="00A645BE" w:rsidP="00A65665">
      <w:pPr>
        <w:pStyle w:val="CommentText"/>
        <w:rPr>
          <w:rFonts w:ascii="Arial" w:hAnsi="Arial" w:cs="Arial"/>
          <w:sz w:val="24"/>
          <w:szCs w:val="24"/>
        </w:rPr>
      </w:pPr>
    </w:p>
    <w:sectPr w:rsidR="00A645BE" w:rsidRPr="002A41DB" w:rsidSect="00F10E61">
      <w:headerReference w:type="even" r:id="rId20"/>
      <w:headerReference w:type="default" r:id="rId21"/>
      <w:footerReference w:type="even" r:id="rId22"/>
      <w:footerReference w:type="default" r:id="rId23"/>
      <w:headerReference w:type="first" r:id="rId24"/>
      <w:footerReference w:type="first" r:id="rId25"/>
      <w:pgSz w:w="16838" w:h="11906" w:orient="landscape"/>
      <w:pgMar w:top="851" w:right="340" w:bottom="1077"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C70C" w14:textId="77777777" w:rsidR="000E5315" w:rsidRDefault="000E5315">
      <w:r>
        <w:separator/>
      </w:r>
    </w:p>
  </w:endnote>
  <w:endnote w:type="continuationSeparator" w:id="0">
    <w:p w14:paraId="5E688A21" w14:textId="77777777" w:rsidR="000E5315" w:rsidRDefault="000E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B7C9" w14:textId="23D6D929" w:rsidR="00B61068" w:rsidRPr="00C018AA" w:rsidRDefault="001A6FDC" w:rsidP="00B61068">
    <w:pPr>
      <w:pStyle w:val="Footer"/>
    </w:pPr>
    <w:r>
      <w:rPr>
        <w:rStyle w:val="IntenseEmphasis"/>
      </w:rPr>
      <w:t>NSD610-002.13   V1</w:t>
    </w:r>
    <w:r w:rsidR="00B61068" w:rsidRPr="003A4B82">
      <w:rPr>
        <w:rStyle w:val="IntenseEmphasis"/>
      </w:rPr>
      <w:tab/>
    </w:r>
    <w:r w:rsidR="00B61068" w:rsidRPr="003A4B82">
      <w:rPr>
        <w:rStyle w:val="IntenseEmphasis"/>
      </w:rPr>
      <w:tab/>
      <w:t xml:space="preserve">Page </w:t>
    </w:r>
    <w:r w:rsidR="00B61068" w:rsidRPr="003A4B82">
      <w:rPr>
        <w:rStyle w:val="IntenseEmphasis"/>
      </w:rPr>
      <w:fldChar w:fldCharType="begin"/>
    </w:r>
    <w:r w:rsidR="00B61068" w:rsidRPr="003A4B82">
      <w:rPr>
        <w:rStyle w:val="IntenseEmphasis"/>
      </w:rPr>
      <w:instrText xml:space="preserve"> PAGE  \* Arabic  \* MERGEFORMAT </w:instrText>
    </w:r>
    <w:r w:rsidR="00B61068" w:rsidRPr="003A4B82">
      <w:rPr>
        <w:rStyle w:val="IntenseEmphasis"/>
      </w:rPr>
      <w:fldChar w:fldCharType="separate"/>
    </w:r>
    <w:r w:rsidR="00B61068">
      <w:rPr>
        <w:rStyle w:val="IntenseEmphasis"/>
      </w:rPr>
      <w:t>2</w:t>
    </w:r>
    <w:r w:rsidR="00B61068" w:rsidRPr="003A4B82">
      <w:rPr>
        <w:rStyle w:val="IntenseEmphasis"/>
      </w:rPr>
      <w:fldChar w:fldCharType="end"/>
    </w:r>
    <w:r w:rsidR="00B61068" w:rsidRPr="003A4B82">
      <w:rPr>
        <w:rStyle w:val="IntenseEmphasis"/>
      </w:rPr>
      <w:t xml:space="preserve"> of </w:t>
    </w:r>
    <w:r w:rsidR="00B61068" w:rsidRPr="003A4B82">
      <w:rPr>
        <w:rStyle w:val="IntenseEmphasis"/>
      </w:rPr>
      <w:fldChar w:fldCharType="begin"/>
    </w:r>
    <w:r w:rsidR="00B61068" w:rsidRPr="003A4B82">
      <w:rPr>
        <w:rStyle w:val="IntenseEmphasis"/>
      </w:rPr>
      <w:instrText xml:space="preserve"> NUMPAGES  \* Arabic  \* MERGEFORMAT </w:instrText>
    </w:r>
    <w:r w:rsidR="00B61068" w:rsidRPr="003A4B82">
      <w:rPr>
        <w:rStyle w:val="IntenseEmphasis"/>
      </w:rPr>
      <w:fldChar w:fldCharType="separate"/>
    </w:r>
    <w:r w:rsidR="00B61068">
      <w:rPr>
        <w:rStyle w:val="IntenseEmphasis"/>
      </w:rPr>
      <w:t>10</w:t>
    </w:r>
    <w:r w:rsidR="00B61068" w:rsidRPr="003A4B82">
      <w:rPr>
        <w:rStyle w:val="IntenseEmphasis"/>
      </w:rPr>
      <w:fldChar w:fldCharType="end"/>
    </w:r>
  </w:p>
  <w:p w14:paraId="752DCF49" w14:textId="0A82EC86" w:rsidR="0011166E" w:rsidRPr="00B61068" w:rsidRDefault="0011166E" w:rsidP="00B6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B40C" w14:textId="32A24782" w:rsidR="00B61068" w:rsidRPr="003A4B82" w:rsidRDefault="00B61068" w:rsidP="00B61068">
    <w:pPr>
      <w:pStyle w:val="Footer"/>
    </w:pPr>
    <w:bookmarkStart w:id="1" w:name="_Hlk139821318"/>
    <w:bookmarkStart w:id="2" w:name="_Hlk139821319"/>
    <w:r>
      <w:rPr>
        <w:rStyle w:val="IntenseEmphasis"/>
      </w:rPr>
      <w:t>NSD610-002</w:t>
    </w:r>
    <w:r w:rsidR="001A6FDC">
      <w:rPr>
        <w:rStyle w:val="IntenseEmphasis"/>
      </w:rPr>
      <w:t>.13</w:t>
    </w:r>
    <w:r>
      <w:rPr>
        <w:rStyle w:val="IntenseEmphasis"/>
      </w:rPr>
      <w:t xml:space="preserve">   V1</w:t>
    </w:r>
    <w:r w:rsidRPr="003A4B82">
      <w:rPr>
        <w:rStyle w:val="IntenseEmphasis"/>
      </w:rPr>
      <w:tab/>
    </w:r>
    <w:r w:rsidRPr="003A4B82">
      <w:rPr>
        <w:rStyle w:val="IntenseEmphasis"/>
      </w:rPr>
      <w:tab/>
      <w:t xml:space="preserve">Page </w:t>
    </w:r>
    <w:r w:rsidRPr="003A4B82">
      <w:rPr>
        <w:rStyle w:val="IntenseEmphasis"/>
      </w:rPr>
      <w:fldChar w:fldCharType="begin"/>
    </w:r>
    <w:r w:rsidRPr="003A4B82">
      <w:rPr>
        <w:rStyle w:val="IntenseEmphasis"/>
      </w:rPr>
      <w:instrText xml:space="preserve"> PAGE  \* Arabic  \* MERGEFORMAT </w:instrText>
    </w:r>
    <w:r w:rsidRPr="003A4B82">
      <w:rPr>
        <w:rStyle w:val="IntenseEmphasis"/>
      </w:rPr>
      <w:fldChar w:fldCharType="separate"/>
    </w:r>
    <w:r>
      <w:rPr>
        <w:rStyle w:val="IntenseEmphasis"/>
      </w:rPr>
      <w:t>1</w:t>
    </w:r>
    <w:r w:rsidRPr="003A4B82">
      <w:rPr>
        <w:rStyle w:val="IntenseEmphasis"/>
      </w:rPr>
      <w:fldChar w:fldCharType="end"/>
    </w:r>
    <w:r w:rsidRPr="003A4B82">
      <w:rPr>
        <w:rStyle w:val="IntenseEmphasis"/>
      </w:rPr>
      <w:t xml:space="preserve"> of </w:t>
    </w:r>
    <w:r w:rsidRPr="003A4B82">
      <w:rPr>
        <w:rStyle w:val="IntenseEmphasis"/>
      </w:rPr>
      <w:fldChar w:fldCharType="begin"/>
    </w:r>
    <w:r w:rsidRPr="003A4B82">
      <w:rPr>
        <w:rStyle w:val="IntenseEmphasis"/>
      </w:rPr>
      <w:instrText xml:space="preserve"> NUMPAGES  \* Arabic  \* MERGEFORMAT </w:instrText>
    </w:r>
    <w:r w:rsidRPr="003A4B82">
      <w:rPr>
        <w:rStyle w:val="IntenseEmphasis"/>
      </w:rPr>
      <w:fldChar w:fldCharType="separate"/>
    </w:r>
    <w:r>
      <w:rPr>
        <w:rStyle w:val="IntenseEmphasis"/>
      </w:rPr>
      <w:t>10</w:t>
    </w:r>
    <w:r w:rsidRPr="003A4B82">
      <w:rPr>
        <w:rStyle w:val="IntenseEmphasis"/>
      </w:rPr>
      <w:fldChar w:fldCharType="end"/>
    </w:r>
    <w:bookmarkEnd w:id="1"/>
    <w:bookmarkEnd w:id="2"/>
  </w:p>
  <w:p w14:paraId="191EFC78" w14:textId="77777777" w:rsidR="00B61068" w:rsidRPr="00B61068" w:rsidRDefault="00B61068" w:rsidP="00B610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2ACF" w14:textId="77777777" w:rsidR="0011166E" w:rsidRDefault="0011166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07C8" w14:textId="1FF2072D" w:rsidR="0011166E" w:rsidRDefault="0011166E">
    <w:pPr>
      <w:pStyle w:val="Footer"/>
      <w:jc w:val="center"/>
    </w:pPr>
    <w:r>
      <w:rPr>
        <w:noProof/>
      </w:rPr>
      <w:fldChar w:fldCharType="begin"/>
    </w:r>
    <w:r>
      <w:rPr>
        <w:noProof/>
      </w:rPr>
      <w:instrText xml:space="preserve"> PAGE   \* MERGEFORMAT </w:instrText>
    </w:r>
    <w:r>
      <w:rPr>
        <w:noProof/>
      </w:rPr>
      <w:fldChar w:fldCharType="separate"/>
    </w:r>
    <w:r w:rsidR="00AE31FF">
      <w:rPr>
        <w:noProof/>
      </w:rPr>
      <w:t>10</w:t>
    </w:r>
    <w:r>
      <w:rPr>
        <w:noProof/>
      </w:rPr>
      <w:fldChar w:fldCharType="end"/>
    </w:r>
  </w:p>
  <w:p w14:paraId="34696344" w14:textId="77777777" w:rsidR="0011166E" w:rsidRDefault="0011166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883CC" w14:textId="77777777" w:rsidR="0011166E" w:rsidRDefault="001116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E29F" w14:textId="77777777" w:rsidR="000E5315" w:rsidRDefault="000E5315">
      <w:r>
        <w:separator/>
      </w:r>
    </w:p>
  </w:footnote>
  <w:footnote w:type="continuationSeparator" w:id="0">
    <w:p w14:paraId="6EB78583" w14:textId="77777777" w:rsidR="000E5315" w:rsidRDefault="000E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8B20" w14:textId="41CA9834" w:rsidR="00FA2D83" w:rsidRPr="00FA2D83" w:rsidRDefault="00FA2D83" w:rsidP="00FA2D83">
    <w:pPr>
      <w:tabs>
        <w:tab w:val="center" w:pos="4513"/>
        <w:tab w:val="right" w:pos="9026"/>
      </w:tabs>
      <w:suppressAutoHyphens w:val="0"/>
      <w:rPr>
        <w:rFonts w:ascii="Arial" w:eastAsiaTheme="minorEastAsia" w:hAnsi="Arial" w:cs="Arial"/>
        <w:b/>
        <w:color w:val="365F91" w:themeColor="accent1" w:themeShade="BF"/>
        <w:sz w:val="24"/>
        <w:szCs w:val="24"/>
        <w:lang w:eastAsia="en-GB"/>
      </w:rPr>
    </w:pPr>
    <w:r w:rsidRPr="00FA2D83">
      <w:rPr>
        <w:rFonts w:ascii="Arial" w:eastAsiaTheme="minorEastAsia" w:hAnsi="Arial" w:cs="Arial"/>
        <w:b/>
        <w:color w:val="365F91" w:themeColor="accent1" w:themeShade="BF"/>
        <w:sz w:val="24"/>
        <w:szCs w:val="24"/>
        <w:lang w:eastAsia="en-GB"/>
      </w:rPr>
      <w:t xml:space="preserve">Paediatric End of Life managed Care Network (PELiCaN) </w:t>
    </w:r>
  </w:p>
  <w:p w14:paraId="51CB005F" w14:textId="1B7090A0" w:rsidR="00FA2D83" w:rsidRPr="00FA2D83" w:rsidRDefault="00FA2D83" w:rsidP="00FA2D83">
    <w:pPr>
      <w:tabs>
        <w:tab w:val="center" w:pos="4513"/>
        <w:tab w:val="right" w:pos="9026"/>
      </w:tabs>
      <w:suppressAutoHyphens w:val="0"/>
      <w:rPr>
        <w:rFonts w:ascii="Arial" w:eastAsiaTheme="minorEastAsia" w:hAnsi="Arial" w:cs="Arial"/>
        <w:bCs/>
        <w:color w:val="365F91" w:themeColor="accent1" w:themeShade="BF"/>
        <w:sz w:val="24"/>
        <w:szCs w:val="24"/>
        <w:lang w:eastAsia="en-GB"/>
      </w:rPr>
    </w:pPr>
    <w:r>
      <w:rPr>
        <w:rFonts w:ascii="Arial" w:eastAsiaTheme="minorEastAsia" w:hAnsi="Arial" w:cs="Arial"/>
        <w:bCs/>
        <w:color w:val="365F91" w:themeColor="accent1" w:themeShade="BF"/>
        <w:sz w:val="24"/>
        <w:szCs w:val="24"/>
        <w:lang w:eastAsia="en-GB"/>
      </w:rPr>
      <w:t>Guideline for the use of Just in Case boxes for children receiving end of life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4BA7" w14:textId="49F7390D" w:rsidR="005753CF" w:rsidRDefault="00B61068">
    <w:pPr>
      <w:pStyle w:val="Header"/>
    </w:pPr>
    <w:r>
      <w:rPr>
        <w:noProof/>
      </w:rPr>
      <w:drawing>
        <wp:anchor distT="0" distB="0" distL="114300" distR="114300" simplePos="0" relativeHeight="251661312" behindDoc="0" locked="0" layoutInCell="1" allowOverlap="1" wp14:anchorId="49CEE1C5" wp14:editId="5A8EBBFE">
          <wp:simplePos x="0" y="0"/>
          <wp:positionH relativeFrom="column">
            <wp:posOffset>4879818</wp:posOffset>
          </wp:positionH>
          <wp:positionV relativeFrom="page">
            <wp:posOffset>552260</wp:posOffset>
          </wp:positionV>
          <wp:extent cx="886757" cy="582845"/>
          <wp:effectExtent l="0" t="0" r="8890" b="8255"/>
          <wp:wrapNone/>
          <wp:docPr id="16965692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1147" cy="58573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7" behindDoc="0" locked="0" layoutInCell="1" allowOverlap="1" wp14:anchorId="1475416B" wp14:editId="05513D33">
              <wp:simplePos x="0" y="0"/>
              <wp:positionH relativeFrom="column">
                <wp:posOffset>-1899448</wp:posOffset>
              </wp:positionH>
              <wp:positionV relativeFrom="paragraph">
                <wp:posOffset>-2098040</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BDEE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49.55pt;margin-top:-165.2pt;width:760.95pt;height:312.7pt;rotation:-1336079fd;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" adj="4320,10364" fillcolor="#004785"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ADA6" w14:textId="77777777" w:rsidR="0011166E" w:rsidRDefault="001116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1D3A1" w14:textId="77777777" w:rsidR="0011166E" w:rsidRDefault="001116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922C" w14:textId="77777777" w:rsidR="0011166E" w:rsidRDefault="001116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pStyle w:val="ListNumber5"/>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decimal"/>
      <w:pStyle w:val="ListNumber4"/>
      <w:lvlText w:val="%1."/>
      <w:lvlJc w:val="left"/>
      <w:pPr>
        <w:tabs>
          <w:tab w:val="num" w:pos="1209"/>
        </w:tabs>
        <w:ind w:left="1209" w:hanging="360"/>
      </w:pPr>
    </w:lvl>
  </w:abstractNum>
  <w:abstractNum w:abstractNumId="3" w15:restartNumberingAfterBreak="0">
    <w:nsid w:val="00000004"/>
    <w:multiLevelType w:val="singleLevel"/>
    <w:tmpl w:val="00000004"/>
    <w:name w:val="WW8Num4"/>
    <w:lvl w:ilvl="0">
      <w:start w:val="1"/>
      <w:numFmt w:val="decimal"/>
      <w:pStyle w:val="ListNumber3"/>
      <w:lvlText w:val="%1."/>
      <w:lvlJc w:val="left"/>
      <w:pPr>
        <w:tabs>
          <w:tab w:val="num" w:pos="926"/>
        </w:tabs>
        <w:ind w:left="926" w:hanging="360"/>
      </w:pPr>
    </w:lvl>
  </w:abstractNum>
  <w:abstractNum w:abstractNumId="4" w15:restartNumberingAfterBreak="0">
    <w:nsid w:val="00000005"/>
    <w:multiLevelType w:val="singleLevel"/>
    <w:tmpl w:val="00000005"/>
    <w:name w:val="WW8Num5"/>
    <w:lvl w:ilvl="0">
      <w:start w:val="1"/>
      <w:numFmt w:val="decimal"/>
      <w:pStyle w:val="ListNumber2"/>
      <w:lvlText w:val="%1."/>
      <w:lvlJc w:val="left"/>
      <w:pPr>
        <w:tabs>
          <w:tab w:val="num" w:pos="643"/>
        </w:tabs>
        <w:ind w:left="643" w:hanging="360"/>
      </w:pPr>
    </w:lvl>
  </w:abstractNum>
  <w:abstractNum w:abstractNumId="5" w15:restartNumberingAfterBreak="0">
    <w:nsid w:val="00000006"/>
    <w:multiLevelType w:val="singleLevel"/>
    <w:tmpl w:val="00000006"/>
    <w:name w:val="WW8Num6"/>
    <w:lvl w:ilvl="0">
      <w:start w:val="1"/>
      <w:numFmt w:val="bullet"/>
      <w:pStyle w:val="ListBullet5"/>
      <w:lvlText w:val=""/>
      <w:lvlJc w:val="left"/>
      <w:pPr>
        <w:tabs>
          <w:tab w:val="num" w:pos="1492"/>
        </w:tabs>
        <w:ind w:left="1492" w:hanging="360"/>
      </w:pPr>
      <w:rPr>
        <w:rFonts w:ascii="Symbol" w:hAnsi="Symbol"/>
      </w:rPr>
    </w:lvl>
  </w:abstractNum>
  <w:abstractNum w:abstractNumId="6" w15:restartNumberingAfterBreak="0">
    <w:nsid w:val="00000007"/>
    <w:multiLevelType w:val="singleLevel"/>
    <w:tmpl w:val="00000007"/>
    <w:name w:val="WW8Num7"/>
    <w:lvl w:ilvl="0">
      <w:start w:val="1"/>
      <w:numFmt w:val="bullet"/>
      <w:pStyle w:val="ListBullet4"/>
      <w:lvlText w:val=""/>
      <w:lvlJc w:val="left"/>
      <w:pPr>
        <w:tabs>
          <w:tab w:val="num" w:pos="1209"/>
        </w:tabs>
        <w:ind w:left="1209" w:hanging="360"/>
      </w:pPr>
      <w:rPr>
        <w:rFonts w:ascii="Symbol" w:hAnsi="Symbol"/>
      </w:rPr>
    </w:lvl>
  </w:abstractNum>
  <w:abstractNum w:abstractNumId="7" w15:restartNumberingAfterBreak="0">
    <w:nsid w:val="00000008"/>
    <w:multiLevelType w:val="singleLevel"/>
    <w:tmpl w:val="00000008"/>
    <w:name w:val="WW8Num8"/>
    <w:lvl w:ilvl="0">
      <w:start w:val="1"/>
      <w:numFmt w:val="bullet"/>
      <w:pStyle w:val="ListBullet3"/>
      <w:lvlText w:val=""/>
      <w:lvlJc w:val="left"/>
      <w:pPr>
        <w:tabs>
          <w:tab w:val="num" w:pos="926"/>
        </w:tabs>
        <w:ind w:left="926" w:hanging="360"/>
      </w:pPr>
      <w:rPr>
        <w:rFonts w:ascii="Symbol" w:hAnsi="Symbol"/>
      </w:rPr>
    </w:lvl>
  </w:abstractNum>
  <w:abstractNum w:abstractNumId="8" w15:restartNumberingAfterBreak="0">
    <w:nsid w:val="00000009"/>
    <w:multiLevelType w:val="singleLevel"/>
    <w:tmpl w:val="00000009"/>
    <w:name w:val="WW8Num9"/>
    <w:lvl w:ilvl="0">
      <w:start w:val="1"/>
      <w:numFmt w:val="bullet"/>
      <w:pStyle w:val="ListBullet2"/>
      <w:lvlText w:val=""/>
      <w:lvlJc w:val="left"/>
      <w:pPr>
        <w:tabs>
          <w:tab w:val="num" w:pos="643"/>
        </w:tabs>
        <w:ind w:left="643" w:hanging="360"/>
      </w:pPr>
      <w:rPr>
        <w:rFonts w:ascii="Symbol" w:hAnsi="Symbol"/>
      </w:rPr>
    </w:lvl>
  </w:abstractNum>
  <w:abstractNum w:abstractNumId="9" w15:restartNumberingAfterBreak="0">
    <w:nsid w:val="0000000A"/>
    <w:multiLevelType w:val="singleLevel"/>
    <w:tmpl w:val="0000000A"/>
    <w:name w:val="WW8Num10"/>
    <w:lvl w:ilvl="0">
      <w:start w:val="1"/>
      <w:numFmt w:val="decimal"/>
      <w:pStyle w:val="ListNumber"/>
      <w:lvlText w:val="%1."/>
      <w:lvlJc w:val="left"/>
      <w:pPr>
        <w:tabs>
          <w:tab w:val="num" w:pos="360"/>
        </w:tabs>
        <w:ind w:left="360" w:hanging="360"/>
      </w:pPr>
    </w:lvl>
  </w:abstractNum>
  <w:abstractNum w:abstractNumId="10" w15:restartNumberingAfterBreak="0">
    <w:nsid w:val="0000000B"/>
    <w:multiLevelType w:val="singleLevel"/>
    <w:tmpl w:val="0000000B"/>
    <w:name w:val="WW8Num11"/>
    <w:lvl w:ilvl="0">
      <w:start w:val="1"/>
      <w:numFmt w:val="bullet"/>
      <w:pStyle w:val="ListBullet"/>
      <w:lvlText w:val=""/>
      <w:lvlJc w:val="left"/>
      <w:pPr>
        <w:tabs>
          <w:tab w:val="num" w:pos="360"/>
        </w:tabs>
        <w:ind w:left="360" w:hanging="360"/>
      </w:pPr>
      <w:rPr>
        <w:rFonts w:ascii="Symbol" w:hAnsi="Symbol"/>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olor w:val="auto"/>
      </w:rPr>
    </w:lvl>
  </w:abstractNum>
  <w:abstractNum w:abstractNumId="12"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olor w:val="auto"/>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color w:val="3366FF"/>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16"/>
    <w:multiLevelType w:val="singleLevel"/>
    <w:tmpl w:val="00000016"/>
    <w:name w:val="WW8Num22"/>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18"/>
    <w:multiLevelType w:val="singleLevel"/>
    <w:tmpl w:val="00000018"/>
    <w:name w:val="WW8Num24"/>
    <w:lvl w:ilvl="0">
      <w:start w:val="1"/>
      <w:numFmt w:val="bullet"/>
      <w:lvlText w:val=""/>
      <w:lvlJc w:val="left"/>
      <w:pPr>
        <w:tabs>
          <w:tab w:val="num" w:pos="360"/>
        </w:tabs>
        <w:ind w:left="360" w:hanging="360"/>
      </w:pPr>
      <w:rPr>
        <w:rFonts w:ascii="Symbol" w:hAnsi="Symbol"/>
        <w:color w:val="auto"/>
      </w:rPr>
    </w:lvl>
  </w:abstractNum>
  <w:abstractNum w:abstractNumId="24" w15:restartNumberingAfterBreak="0">
    <w:nsid w:val="00000019"/>
    <w:multiLevelType w:val="singleLevel"/>
    <w:tmpl w:val="00000019"/>
    <w:name w:val="WW8Num25"/>
    <w:lvl w:ilvl="0">
      <w:start w:val="1"/>
      <w:numFmt w:val="bullet"/>
      <w:lvlText w:val=""/>
      <w:lvlJc w:val="left"/>
      <w:pPr>
        <w:tabs>
          <w:tab w:val="num" w:pos="360"/>
        </w:tabs>
        <w:ind w:left="360" w:hanging="360"/>
      </w:pPr>
      <w:rPr>
        <w:rFonts w:ascii="Symbol" w:hAnsi="Symbol"/>
        <w:color w:val="auto"/>
      </w:rPr>
    </w:lvl>
  </w:abstractNum>
  <w:abstractNum w:abstractNumId="25"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360"/>
        </w:tabs>
        <w:ind w:left="360" w:hanging="360"/>
      </w:pPr>
      <w:rPr>
        <w:rFonts w:ascii="Symbol" w:hAnsi="Symbol"/>
        <w:color w:val="auto"/>
      </w:r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0"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31" w15:restartNumberingAfterBreak="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olor w:val="3366FF"/>
      </w:rPr>
    </w:lvl>
    <w:lvl w:ilvl="1">
      <w:start w:val="1"/>
      <w:numFmt w:val="bullet"/>
      <w:lvlText w:val="◦"/>
      <w:lvlJc w:val="left"/>
      <w:pPr>
        <w:tabs>
          <w:tab w:val="num" w:pos="1080"/>
        </w:tabs>
        <w:ind w:left="1080" w:hanging="360"/>
      </w:pPr>
      <w:rPr>
        <w:rFonts w:ascii="OpenSymbol" w:hAnsi="OpenSymbol" w:cs="Wingdings"/>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color w:val="3366FF"/>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color w:val="3366FF"/>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33" w15:restartNumberingAfterBreak="0">
    <w:nsid w:val="00000022"/>
    <w:multiLevelType w:val="multilevel"/>
    <w:tmpl w:val="00000022"/>
    <w:name w:val="WW8Num34"/>
    <w:lvl w:ilvl="0">
      <w:start w:val="1"/>
      <w:numFmt w:val="bullet"/>
      <w:lvlText w:val=""/>
      <w:lvlJc w:val="left"/>
      <w:pPr>
        <w:tabs>
          <w:tab w:val="num" w:pos="1320"/>
        </w:tabs>
        <w:ind w:left="1320" w:hanging="360"/>
      </w:pPr>
      <w:rPr>
        <w:rFonts w:ascii="Symbol" w:hAnsi="Symbol"/>
        <w:color w:val="auto"/>
      </w:rPr>
    </w:lvl>
    <w:lvl w:ilvl="1">
      <w:start w:val="1"/>
      <w:numFmt w:val="bullet"/>
      <w:lvlText w:val="◦"/>
      <w:lvlJc w:val="left"/>
      <w:pPr>
        <w:tabs>
          <w:tab w:val="num" w:pos="1680"/>
        </w:tabs>
        <w:ind w:left="1680" w:hanging="360"/>
      </w:pPr>
      <w:rPr>
        <w:rFonts w:ascii="OpenSymbol" w:hAnsi="OpenSymbol"/>
      </w:rPr>
    </w:lvl>
    <w:lvl w:ilvl="2">
      <w:start w:val="1"/>
      <w:numFmt w:val="bullet"/>
      <w:lvlText w:val="▪"/>
      <w:lvlJc w:val="left"/>
      <w:pPr>
        <w:tabs>
          <w:tab w:val="num" w:pos="2040"/>
        </w:tabs>
        <w:ind w:left="2040" w:hanging="360"/>
      </w:pPr>
      <w:rPr>
        <w:rFonts w:ascii="OpenSymbol" w:hAnsi="OpenSymbol"/>
      </w:rPr>
    </w:lvl>
    <w:lvl w:ilvl="3">
      <w:start w:val="1"/>
      <w:numFmt w:val="bullet"/>
      <w:lvlText w:val=""/>
      <w:lvlJc w:val="left"/>
      <w:pPr>
        <w:tabs>
          <w:tab w:val="num" w:pos="2400"/>
        </w:tabs>
        <w:ind w:left="2400" w:hanging="360"/>
      </w:pPr>
      <w:rPr>
        <w:rFonts w:ascii="Symbol" w:hAnsi="Symbol"/>
        <w:color w:val="auto"/>
      </w:rPr>
    </w:lvl>
    <w:lvl w:ilvl="4">
      <w:start w:val="1"/>
      <w:numFmt w:val="bullet"/>
      <w:lvlText w:val="◦"/>
      <w:lvlJc w:val="left"/>
      <w:pPr>
        <w:tabs>
          <w:tab w:val="num" w:pos="2760"/>
        </w:tabs>
        <w:ind w:left="2760" w:hanging="360"/>
      </w:pPr>
      <w:rPr>
        <w:rFonts w:ascii="OpenSymbol" w:hAnsi="OpenSymbol"/>
      </w:rPr>
    </w:lvl>
    <w:lvl w:ilvl="5">
      <w:start w:val="1"/>
      <w:numFmt w:val="bullet"/>
      <w:lvlText w:val="▪"/>
      <w:lvlJc w:val="left"/>
      <w:pPr>
        <w:tabs>
          <w:tab w:val="num" w:pos="3120"/>
        </w:tabs>
        <w:ind w:left="3120" w:hanging="360"/>
      </w:pPr>
      <w:rPr>
        <w:rFonts w:ascii="OpenSymbol" w:hAnsi="OpenSymbol"/>
      </w:rPr>
    </w:lvl>
    <w:lvl w:ilvl="6">
      <w:start w:val="1"/>
      <w:numFmt w:val="bullet"/>
      <w:lvlText w:val=""/>
      <w:lvlJc w:val="left"/>
      <w:pPr>
        <w:tabs>
          <w:tab w:val="num" w:pos="3480"/>
        </w:tabs>
        <w:ind w:left="3480" w:hanging="360"/>
      </w:pPr>
      <w:rPr>
        <w:rFonts w:ascii="Symbol" w:hAnsi="Symbol"/>
        <w:color w:val="auto"/>
      </w:rPr>
    </w:lvl>
    <w:lvl w:ilvl="7">
      <w:start w:val="1"/>
      <w:numFmt w:val="bullet"/>
      <w:lvlText w:val="◦"/>
      <w:lvlJc w:val="left"/>
      <w:pPr>
        <w:tabs>
          <w:tab w:val="num" w:pos="3840"/>
        </w:tabs>
        <w:ind w:left="3840" w:hanging="360"/>
      </w:pPr>
      <w:rPr>
        <w:rFonts w:ascii="OpenSymbol" w:hAnsi="OpenSymbol"/>
      </w:rPr>
    </w:lvl>
    <w:lvl w:ilvl="8">
      <w:start w:val="1"/>
      <w:numFmt w:val="bullet"/>
      <w:lvlText w:val="▪"/>
      <w:lvlJc w:val="left"/>
      <w:pPr>
        <w:tabs>
          <w:tab w:val="num" w:pos="4200"/>
        </w:tabs>
        <w:ind w:left="4200" w:hanging="360"/>
      </w:pPr>
      <w:rPr>
        <w:rFonts w:ascii="OpenSymbol" w:hAnsi="OpenSymbol"/>
      </w:rPr>
    </w:lvl>
  </w:abstractNum>
  <w:abstractNum w:abstractNumId="34" w15:restartNumberingAfterBreak="0">
    <w:nsid w:val="00000023"/>
    <w:multiLevelType w:val="multilevel"/>
    <w:tmpl w:val="00000023"/>
    <w:name w:val="WW8Num35"/>
    <w:lvl w:ilvl="0">
      <w:start w:val="1"/>
      <w:numFmt w:val="bullet"/>
      <w:lvlText w:val=""/>
      <w:lvlJc w:val="left"/>
      <w:pPr>
        <w:tabs>
          <w:tab w:val="num" w:pos="480"/>
        </w:tabs>
        <w:ind w:left="480" w:hanging="360"/>
      </w:pPr>
      <w:rPr>
        <w:rFonts w:ascii="Symbol" w:hAnsi="Symbol"/>
      </w:rPr>
    </w:lvl>
    <w:lvl w:ilvl="1">
      <w:start w:val="1"/>
      <w:numFmt w:val="bullet"/>
      <w:lvlText w:val="◦"/>
      <w:lvlJc w:val="left"/>
      <w:pPr>
        <w:tabs>
          <w:tab w:val="num" w:pos="840"/>
        </w:tabs>
        <w:ind w:left="840" w:hanging="360"/>
      </w:pPr>
      <w:rPr>
        <w:rFonts w:ascii="OpenSymbol" w:hAnsi="OpenSymbol" w:cs="OpenSymbol"/>
      </w:rPr>
    </w:lvl>
    <w:lvl w:ilvl="2">
      <w:start w:val="1"/>
      <w:numFmt w:val="bullet"/>
      <w:lvlText w:val="▪"/>
      <w:lvlJc w:val="left"/>
      <w:pPr>
        <w:tabs>
          <w:tab w:val="num" w:pos="1200"/>
        </w:tabs>
        <w:ind w:left="1200" w:hanging="360"/>
      </w:pPr>
      <w:rPr>
        <w:rFonts w:ascii="OpenSymbol" w:hAnsi="OpenSymbol" w:cs="OpenSymbol"/>
      </w:rPr>
    </w:lvl>
    <w:lvl w:ilvl="3">
      <w:start w:val="1"/>
      <w:numFmt w:val="bullet"/>
      <w:lvlText w:val=""/>
      <w:lvlJc w:val="left"/>
      <w:pPr>
        <w:tabs>
          <w:tab w:val="num" w:pos="1560"/>
        </w:tabs>
        <w:ind w:left="1560" w:hanging="360"/>
      </w:pPr>
      <w:rPr>
        <w:rFonts w:ascii="Symbol" w:hAnsi="Symbol"/>
      </w:rPr>
    </w:lvl>
    <w:lvl w:ilvl="4">
      <w:start w:val="1"/>
      <w:numFmt w:val="bullet"/>
      <w:lvlText w:val="◦"/>
      <w:lvlJc w:val="left"/>
      <w:pPr>
        <w:tabs>
          <w:tab w:val="num" w:pos="1920"/>
        </w:tabs>
        <w:ind w:left="1920" w:hanging="360"/>
      </w:pPr>
      <w:rPr>
        <w:rFonts w:ascii="OpenSymbol" w:hAnsi="OpenSymbol" w:cs="OpenSymbol"/>
      </w:rPr>
    </w:lvl>
    <w:lvl w:ilvl="5">
      <w:start w:val="1"/>
      <w:numFmt w:val="bullet"/>
      <w:lvlText w:val="▪"/>
      <w:lvlJc w:val="left"/>
      <w:pPr>
        <w:tabs>
          <w:tab w:val="num" w:pos="2280"/>
        </w:tabs>
        <w:ind w:left="2280" w:hanging="360"/>
      </w:pPr>
      <w:rPr>
        <w:rFonts w:ascii="OpenSymbol" w:hAnsi="OpenSymbol" w:cs="OpenSymbol"/>
      </w:rPr>
    </w:lvl>
    <w:lvl w:ilvl="6">
      <w:start w:val="1"/>
      <w:numFmt w:val="bullet"/>
      <w:lvlText w:val=""/>
      <w:lvlJc w:val="left"/>
      <w:pPr>
        <w:tabs>
          <w:tab w:val="num" w:pos="2640"/>
        </w:tabs>
        <w:ind w:left="2640" w:hanging="360"/>
      </w:pPr>
      <w:rPr>
        <w:rFonts w:ascii="Symbol" w:hAnsi="Symbol"/>
      </w:rPr>
    </w:lvl>
    <w:lvl w:ilvl="7">
      <w:start w:val="1"/>
      <w:numFmt w:val="bullet"/>
      <w:lvlText w:val="◦"/>
      <w:lvlJc w:val="left"/>
      <w:pPr>
        <w:tabs>
          <w:tab w:val="num" w:pos="3000"/>
        </w:tabs>
        <w:ind w:left="3000" w:hanging="360"/>
      </w:pPr>
      <w:rPr>
        <w:rFonts w:ascii="OpenSymbol" w:hAnsi="OpenSymbol" w:cs="OpenSymbol"/>
      </w:rPr>
    </w:lvl>
    <w:lvl w:ilvl="8">
      <w:start w:val="1"/>
      <w:numFmt w:val="bullet"/>
      <w:lvlText w:val="▪"/>
      <w:lvlJc w:val="left"/>
      <w:pPr>
        <w:tabs>
          <w:tab w:val="num" w:pos="3360"/>
        </w:tabs>
        <w:ind w:left="3360" w:hanging="360"/>
      </w:pPr>
      <w:rPr>
        <w:rFonts w:ascii="OpenSymbol" w:hAnsi="OpenSymbol" w:cs="OpenSymbol"/>
      </w:rPr>
    </w:lvl>
  </w:abstractNum>
  <w:abstractNum w:abstractNumId="35" w15:restartNumberingAfterBreak="0">
    <w:nsid w:val="00000024"/>
    <w:multiLevelType w:val="multilevel"/>
    <w:tmpl w:val="00000024"/>
    <w:name w:val="WW8Num3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15:restartNumberingAfterBreak="0">
    <w:nsid w:val="0A5E61EB"/>
    <w:multiLevelType w:val="hybridMultilevel"/>
    <w:tmpl w:val="86D8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0A9C392D"/>
    <w:multiLevelType w:val="hybridMultilevel"/>
    <w:tmpl w:val="C7E41A50"/>
    <w:lvl w:ilvl="0" w:tplc="29FC3082">
      <w:start w:val="1"/>
      <w:numFmt w:val="bullet"/>
      <w:lvlText w:val=""/>
      <w:lvlJc w:val="left"/>
      <w:pPr>
        <w:ind w:left="360" w:hanging="360"/>
      </w:pPr>
      <w:rPr>
        <w:rFonts w:ascii="Wingdings" w:hAnsi="Wingdings" w:hint="default"/>
        <w:sz w:val="28"/>
        <w:szCs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0EA165AE"/>
    <w:multiLevelType w:val="hybridMultilevel"/>
    <w:tmpl w:val="7ECAA392"/>
    <w:lvl w:ilvl="0" w:tplc="29FC3082">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1BC030D"/>
    <w:multiLevelType w:val="hybridMultilevel"/>
    <w:tmpl w:val="F4A646CC"/>
    <w:lvl w:ilvl="0" w:tplc="29FC3082">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DB42FC4"/>
    <w:multiLevelType w:val="hybridMultilevel"/>
    <w:tmpl w:val="12DAB5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F55430C"/>
    <w:multiLevelType w:val="hybridMultilevel"/>
    <w:tmpl w:val="EBBADF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0650607"/>
    <w:multiLevelType w:val="hybridMultilevel"/>
    <w:tmpl w:val="CE763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3E424E3"/>
    <w:multiLevelType w:val="hybridMultilevel"/>
    <w:tmpl w:val="3C74A992"/>
    <w:lvl w:ilvl="0" w:tplc="29FC3082">
      <w:start w:val="1"/>
      <w:numFmt w:val="bullet"/>
      <w:lvlText w:val=""/>
      <w:lvlJc w:val="left"/>
      <w:pPr>
        <w:ind w:left="720" w:hanging="360"/>
      </w:pPr>
      <w:rPr>
        <w:rFonts w:ascii="Wingdings" w:hAnsi="Wingdings"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4417A98"/>
    <w:multiLevelType w:val="hybridMultilevel"/>
    <w:tmpl w:val="BBB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4477EF2"/>
    <w:multiLevelType w:val="hybridMultilevel"/>
    <w:tmpl w:val="BFBAB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6FD6A7B"/>
    <w:multiLevelType w:val="hybridMultilevel"/>
    <w:tmpl w:val="8414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9CC7B48"/>
    <w:multiLevelType w:val="hybridMultilevel"/>
    <w:tmpl w:val="75BAC26E"/>
    <w:lvl w:ilvl="0" w:tplc="ABCA08F0">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B2C357A"/>
    <w:multiLevelType w:val="hybridMultilevel"/>
    <w:tmpl w:val="6BD42A46"/>
    <w:lvl w:ilvl="0" w:tplc="9604BF30">
      <w:start w:val="1"/>
      <w:numFmt w:val="bullet"/>
      <w:lvlText w:val="o"/>
      <w:lvlJc w:val="left"/>
      <w:pPr>
        <w:ind w:left="720" w:hanging="360"/>
      </w:pPr>
      <w:rPr>
        <w:rFonts w:ascii="Courier New" w:hAnsi="Courier New" w:cs="Courier New"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170CE0"/>
    <w:multiLevelType w:val="multilevel"/>
    <w:tmpl w:val="5D34F7BC"/>
    <w:lvl w:ilvl="0">
      <w:start w:val="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15:restartNumberingAfterBreak="0">
    <w:nsid w:val="526C4D04"/>
    <w:multiLevelType w:val="hybridMultilevel"/>
    <w:tmpl w:val="BF0A8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01522C"/>
    <w:multiLevelType w:val="hybridMultilevel"/>
    <w:tmpl w:val="21C83F2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 w15:restartNumberingAfterBreak="0">
    <w:nsid w:val="555855D3"/>
    <w:multiLevelType w:val="hybridMultilevel"/>
    <w:tmpl w:val="896C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524DAF"/>
    <w:multiLevelType w:val="hybridMultilevel"/>
    <w:tmpl w:val="5964B9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592E1598"/>
    <w:multiLevelType w:val="hybridMultilevel"/>
    <w:tmpl w:val="3A10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3EB796F"/>
    <w:multiLevelType w:val="hybridMultilevel"/>
    <w:tmpl w:val="41D01C16"/>
    <w:lvl w:ilvl="0" w:tplc="08090001">
      <w:start w:val="1"/>
      <w:numFmt w:val="bullet"/>
      <w:lvlText w:val=""/>
      <w:lvlJc w:val="left"/>
      <w:pPr>
        <w:ind w:left="720" w:hanging="360"/>
      </w:pPr>
      <w:rPr>
        <w:rFonts w:ascii="Symbol" w:hAnsi="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6D41AC9"/>
    <w:multiLevelType w:val="hybridMultilevel"/>
    <w:tmpl w:val="9262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B93E70"/>
    <w:multiLevelType w:val="hybridMultilevel"/>
    <w:tmpl w:val="0824B9C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5208EE"/>
    <w:multiLevelType w:val="hybridMultilevel"/>
    <w:tmpl w:val="AD10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159285">
    <w:abstractNumId w:val="0"/>
  </w:num>
  <w:num w:numId="2" w16cid:durableId="318778397">
    <w:abstractNumId w:val="1"/>
  </w:num>
  <w:num w:numId="3" w16cid:durableId="232592358">
    <w:abstractNumId w:val="2"/>
  </w:num>
  <w:num w:numId="4" w16cid:durableId="625353103">
    <w:abstractNumId w:val="3"/>
  </w:num>
  <w:num w:numId="5" w16cid:durableId="97333680">
    <w:abstractNumId w:val="4"/>
  </w:num>
  <w:num w:numId="6" w16cid:durableId="467742015">
    <w:abstractNumId w:val="5"/>
  </w:num>
  <w:num w:numId="7" w16cid:durableId="328749704">
    <w:abstractNumId w:val="6"/>
  </w:num>
  <w:num w:numId="8" w16cid:durableId="1586067450">
    <w:abstractNumId w:val="7"/>
  </w:num>
  <w:num w:numId="9" w16cid:durableId="1634168580">
    <w:abstractNumId w:val="8"/>
  </w:num>
  <w:num w:numId="10" w16cid:durableId="189605903">
    <w:abstractNumId w:val="9"/>
  </w:num>
  <w:num w:numId="11" w16cid:durableId="1034230005">
    <w:abstractNumId w:val="10"/>
  </w:num>
  <w:num w:numId="12" w16cid:durableId="1204295425">
    <w:abstractNumId w:val="11"/>
  </w:num>
  <w:num w:numId="13" w16cid:durableId="1030296426">
    <w:abstractNumId w:val="12"/>
  </w:num>
  <w:num w:numId="14" w16cid:durableId="1421215925">
    <w:abstractNumId w:val="13"/>
  </w:num>
  <w:num w:numId="15" w16cid:durableId="1722943215">
    <w:abstractNumId w:val="14"/>
  </w:num>
  <w:num w:numId="16" w16cid:durableId="929890343">
    <w:abstractNumId w:val="15"/>
  </w:num>
  <w:num w:numId="17" w16cid:durableId="1000232070">
    <w:abstractNumId w:val="16"/>
  </w:num>
  <w:num w:numId="18" w16cid:durableId="838496661">
    <w:abstractNumId w:val="17"/>
  </w:num>
  <w:num w:numId="19" w16cid:durableId="1193306381">
    <w:abstractNumId w:val="18"/>
  </w:num>
  <w:num w:numId="20" w16cid:durableId="150754095">
    <w:abstractNumId w:val="19"/>
  </w:num>
  <w:num w:numId="21" w16cid:durableId="1623149367">
    <w:abstractNumId w:val="20"/>
  </w:num>
  <w:num w:numId="22" w16cid:durableId="510997546">
    <w:abstractNumId w:val="21"/>
  </w:num>
  <w:num w:numId="23" w16cid:durableId="655764666">
    <w:abstractNumId w:val="22"/>
  </w:num>
  <w:num w:numId="24" w16cid:durableId="1369796815">
    <w:abstractNumId w:val="23"/>
  </w:num>
  <w:num w:numId="25" w16cid:durableId="309680137">
    <w:abstractNumId w:val="24"/>
  </w:num>
  <w:num w:numId="26" w16cid:durableId="537276163">
    <w:abstractNumId w:val="25"/>
  </w:num>
  <w:num w:numId="27" w16cid:durableId="1424691450">
    <w:abstractNumId w:val="26"/>
  </w:num>
  <w:num w:numId="28" w16cid:durableId="822087501">
    <w:abstractNumId w:val="27"/>
  </w:num>
  <w:num w:numId="29" w16cid:durableId="568270198">
    <w:abstractNumId w:val="28"/>
  </w:num>
  <w:num w:numId="30" w16cid:durableId="912475489">
    <w:abstractNumId w:val="29"/>
  </w:num>
  <w:num w:numId="31" w16cid:durableId="211383495">
    <w:abstractNumId w:val="30"/>
  </w:num>
  <w:num w:numId="32" w16cid:durableId="768504771">
    <w:abstractNumId w:val="31"/>
  </w:num>
  <w:num w:numId="33" w16cid:durableId="1003554497">
    <w:abstractNumId w:val="32"/>
  </w:num>
  <w:num w:numId="34" w16cid:durableId="1959679107">
    <w:abstractNumId w:val="33"/>
  </w:num>
  <w:num w:numId="35" w16cid:durableId="1647196557">
    <w:abstractNumId w:val="34"/>
  </w:num>
  <w:num w:numId="36" w16cid:durableId="376390461">
    <w:abstractNumId w:val="35"/>
  </w:num>
  <w:num w:numId="37" w16cid:durableId="1339384405">
    <w:abstractNumId w:val="40"/>
  </w:num>
  <w:num w:numId="38" w16cid:durableId="781340622">
    <w:abstractNumId w:val="49"/>
  </w:num>
  <w:num w:numId="39" w16cid:durableId="739599389">
    <w:abstractNumId w:val="41"/>
  </w:num>
  <w:num w:numId="40" w16cid:durableId="1985423143">
    <w:abstractNumId w:val="57"/>
  </w:num>
  <w:num w:numId="41" w16cid:durableId="396709873">
    <w:abstractNumId w:val="53"/>
  </w:num>
  <w:num w:numId="42" w16cid:durableId="1100686642">
    <w:abstractNumId w:val="42"/>
  </w:num>
  <w:num w:numId="43" w16cid:durableId="838279035">
    <w:abstractNumId w:val="46"/>
  </w:num>
  <w:num w:numId="44" w16cid:durableId="1525052594">
    <w:abstractNumId w:val="58"/>
  </w:num>
  <w:num w:numId="45" w16cid:durableId="790171260">
    <w:abstractNumId w:val="44"/>
  </w:num>
  <w:num w:numId="46" w16cid:durableId="1254899955">
    <w:abstractNumId w:val="45"/>
  </w:num>
  <w:num w:numId="47" w16cid:durableId="914510472">
    <w:abstractNumId w:val="51"/>
  </w:num>
  <w:num w:numId="48" w16cid:durableId="1985235353">
    <w:abstractNumId w:val="36"/>
  </w:num>
  <w:num w:numId="49" w16cid:durableId="1491604670">
    <w:abstractNumId w:val="54"/>
  </w:num>
  <w:num w:numId="50" w16cid:durableId="596601348">
    <w:abstractNumId w:val="52"/>
  </w:num>
  <w:num w:numId="51" w16cid:durableId="1213275993">
    <w:abstractNumId w:val="56"/>
  </w:num>
  <w:num w:numId="52" w16cid:durableId="671906985">
    <w:abstractNumId w:val="43"/>
  </w:num>
  <w:num w:numId="53" w16cid:durableId="1665740544">
    <w:abstractNumId w:val="38"/>
  </w:num>
  <w:num w:numId="54" w16cid:durableId="125316880">
    <w:abstractNumId w:val="39"/>
  </w:num>
  <w:num w:numId="55" w16cid:durableId="1311060663">
    <w:abstractNumId w:val="48"/>
  </w:num>
  <w:num w:numId="56" w16cid:durableId="424378207">
    <w:abstractNumId w:val="37"/>
  </w:num>
  <w:num w:numId="57" w16cid:durableId="344406556">
    <w:abstractNumId w:val="47"/>
  </w:num>
  <w:num w:numId="58" w16cid:durableId="1089498041">
    <w:abstractNumId w:val="55"/>
  </w:num>
  <w:num w:numId="59" w16cid:durableId="1767269192">
    <w:abstractNumId w:val="50"/>
  </w:num>
  <w:num w:numId="60" w16cid:durableId="1356033730">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DE"/>
    <w:rsid w:val="00002EFA"/>
    <w:rsid w:val="00015C6A"/>
    <w:rsid w:val="00016803"/>
    <w:rsid w:val="00022D20"/>
    <w:rsid w:val="000245C5"/>
    <w:rsid w:val="00025857"/>
    <w:rsid w:val="000258A0"/>
    <w:rsid w:val="000435CB"/>
    <w:rsid w:val="00044ED7"/>
    <w:rsid w:val="00053B13"/>
    <w:rsid w:val="00054762"/>
    <w:rsid w:val="00054F13"/>
    <w:rsid w:val="00057254"/>
    <w:rsid w:val="00066E89"/>
    <w:rsid w:val="00070471"/>
    <w:rsid w:val="00081E28"/>
    <w:rsid w:val="0008244D"/>
    <w:rsid w:val="00083194"/>
    <w:rsid w:val="000835AC"/>
    <w:rsid w:val="0008434E"/>
    <w:rsid w:val="00084C8C"/>
    <w:rsid w:val="000864D4"/>
    <w:rsid w:val="00093590"/>
    <w:rsid w:val="000944D8"/>
    <w:rsid w:val="000946E5"/>
    <w:rsid w:val="000B35AD"/>
    <w:rsid w:val="000C00ED"/>
    <w:rsid w:val="000C0317"/>
    <w:rsid w:val="000C0E78"/>
    <w:rsid w:val="000C2424"/>
    <w:rsid w:val="000C43A4"/>
    <w:rsid w:val="000C54AB"/>
    <w:rsid w:val="000E47B9"/>
    <w:rsid w:val="000E5315"/>
    <w:rsid w:val="000F3596"/>
    <w:rsid w:val="0010009E"/>
    <w:rsid w:val="001016F4"/>
    <w:rsid w:val="0010515F"/>
    <w:rsid w:val="0010691E"/>
    <w:rsid w:val="001069E6"/>
    <w:rsid w:val="0011166E"/>
    <w:rsid w:val="001159E7"/>
    <w:rsid w:val="00121114"/>
    <w:rsid w:val="00121274"/>
    <w:rsid w:val="0012320E"/>
    <w:rsid w:val="00126736"/>
    <w:rsid w:val="00135AED"/>
    <w:rsid w:val="00136B3B"/>
    <w:rsid w:val="00144846"/>
    <w:rsid w:val="00160F88"/>
    <w:rsid w:val="00163289"/>
    <w:rsid w:val="001641CB"/>
    <w:rsid w:val="00164517"/>
    <w:rsid w:val="00183E98"/>
    <w:rsid w:val="001848BD"/>
    <w:rsid w:val="00190A54"/>
    <w:rsid w:val="00191764"/>
    <w:rsid w:val="00193C80"/>
    <w:rsid w:val="001A6FDC"/>
    <w:rsid w:val="001C006D"/>
    <w:rsid w:val="001C1B2D"/>
    <w:rsid w:val="001C2FA6"/>
    <w:rsid w:val="001E33D7"/>
    <w:rsid w:val="001F21AA"/>
    <w:rsid w:val="001F2CC4"/>
    <w:rsid w:val="001F2DDE"/>
    <w:rsid w:val="001F30A8"/>
    <w:rsid w:val="001F5608"/>
    <w:rsid w:val="00215A1E"/>
    <w:rsid w:val="00216BFA"/>
    <w:rsid w:val="00216EF4"/>
    <w:rsid w:val="00225565"/>
    <w:rsid w:val="00237F41"/>
    <w:rsid w:val="00241276"/>
    <w:rsid w:val="002429FE"/>
    <w:rsid w:val="00244687"/>
    <w:rsid w:val="00261435"/>
    <w:rsid w:val="002748DA"/>
    <w:rsid w:val="002768C7"/>
    <w:rsid w:val="00281264"/>
    <w:rsid w:val="002938FC"/>
    <w:rsid w:val="00295A78"/>
    <w:rsid w:val="002A41DB"/>
    <w:rsid w:val="002C2E95"/>
    <w:rsid w:val="002D544C"/>
    <w:rsid w:val="002E0033"/>
    <w:rsid w:val="002E46C0"/>
    <w:rsid w:val="002E5D41"/>
    <w:rsid w:val="002E7CE9"/>
    <w:rsid w:val="002F2326"/>
    <w:rsid w:val="00322C0E"/>
    <w:rsid w:val="003237A2"/>
    <w:rsid w:val="00323A99"/>
    <w:rsid w:val="00324A8D"/>
    <w:rsid w:val="00345E6D"/>
    <w:rsid w:val="0035740A"/>
    <w:rsid w:val="00357F60"/>
    <w:rsid w:val="003609A3"/>
    <w:rsid w:val="003611E6"/>
    <w:rsid w:val="0036191D"/>
    <w:rsid w:val="003659C5"/>
    <w:rsid w:val="00372C43"/>
    <w:rsid w:val="00375F1C"/>
    <w:rsid w:val="00381C27"/>
    <w:rsid w:val="00382852"/>
    <w:rsid w:val="00382A7E"/>
    <w:rsid w:val="00382B23"/>
    <w:rsid w:val="003864A7"/>
    <w:rsid w:val="003910E3"/>
    <w:rsid w:val="00395C0F"/>
    <w:rsid w:val="003A261C"/>
    <w:rsid w:val="003A3565"/>
    <w:rsid w:val="003A4593"/>
    <w:rsid w:val="003C4181"/>
    <w:rsid w:val="003C73D6"/>
    <w:rsid w:val="003D5CB2"/>
    <w:rsid w:val="003F2CCA"/>
    <w:rsid w:val="003F5F2C"/>
    <w:rsid w:val="00405D2A"/>
    <w:rsid w:val="00406971"/>
    <w:rsid w:val="00416D2B"/>
    <w:rsid w:val="00424800"/>
    <w:rsid w:val="0043063F"/>
    <w:rsid w:val="00433A7F"/>
    <w:rsid w:val="0043674A"/>
    <w:rsid w:val="004466DA"/>
    <w:rsid w:val="0044756B"/>
    <w:rsid w:val="00456034"/>
    <w:rsid w:val="004577C4"/>
    <w:rsid w:val="00472396"/>
    <w:rsid w:val="0048129D"/>
    <w:rsid w:val="00495279"/>
    <w:rsid w:val="004B1DA4"/>
    <w:rsid w:val="004B3F96"/>
    <w:rsid w:val="004C3BC6"/>
    <w:rsid w:val="004C4BEB"/>
    <w:rsid w:val="004D0094"/>
    <w:rsid w:val="004D30E8"/>
    <w:rsid w:val="004D32AA"/>
    <w:rsid w:val="004D335D"/>
    <w:rsid w:val="004E342F"/>
    <w:rsid w:val="00503B7B"/>
    <w:rsid w:val="005268C6"/>
    <w:rsid w:val="00526E90"/>
    <w:rsid w:val="005352CE"/>
    <w:rsid w:val="00535970"/>
    <w:rsid w:val="005549E3"/>
    <w:rsid w:val="00555BB7"/>
    <w:rsid w:val="005601D2"/>
    <w:rsid w:val="00562625"/>
    <w:rsid w:val="00566E35"/>
    <w:rsid w:val="00571438"/>
    <w:rsid w:val="00574432"/>
    <w:rsid w:val="005753CF"/>
    <w:rsid w:val="00586511"/>
    <w:rsid w:val="00590259"/>
    <w:rsid w:val="005A2546"/>
    <w:rsid w:val="005A7492"/>
    <w:rsid w:val="005B16F1"/>
    <w:rsid w:val="005B4688"/>
    <w:rsid w:val="005B6704"/>
    <w:rsid w:val="005C1AD8"/>
    <w:rsid w:val="005C2201"/>
    <w:rsid w:val="005D1648"/>
    <w:rsid w:val="005D4C63"/>
    <w:rsid w:val="005E04B6"/>
    <w:rsid w:val="005E5EF5"/>
    <w:rsid w:val="005E6D8A"/>
    <w:rsid w:val="005F61C0"/>
    <w:rsid w:val="005F62C5"/>
    <w:rsid w:val="005F6477"/>
    <w:rsid w:val="006053BD"/>
    <w:rsid w:val="00610383"/>
    <w:rsid w:val="00616292"/>
    <w:rsid w:val="0062236D"/>
    <w:rsid w:val="00625E06"/>
    <w:rsid w:val="00625EBA"/>
    <w:rsid w:val="00631BB8"/>
    <w:rsid w:val="006703E4"/>
    <w:rsid w:val="00685E19"/>
    <w:rsid w:val="00686977"/>
    <w:rsid w:val="006909C2"/>
    <w:rsid w:val="006A0A95"/>
    <w:rsid w:val="006B100A"/>
    <w:rsid w:val="006B2BF2"/>
    <w:rsid w:val="006B66E1"/>
    <w:rsid w:val="006B6D63"/>
    <w:rsid w:val="006C3A45"/>
    <w:rsid w:val="006C73E2"/>
    <w:rsid w:val="006C7BB6"/>
    <w:rsid w:val="006D3113"/>
    <w:rsid w:val="006D5D4F"/>
    <w:rsid w:val="006D6092"/>
    <w:rsid w:val="006E72A8"/>
    <w:rsid w:val="006F47DD"/>
    <w:rsid w:val="006F651D"/>
    <w:rsid w:val="0070366D"/>
    <w:rsid w:val="007073C6"/>
    <w:rsid w:val="007208ED"/>
    <w:rsid w:val="00720F0E"/>
    <w:rsid w:val="00722FB8"/>
    <w:rsid w:val="00730CC1"/>
    <w:rsid w:val="0073215A"/>
    <w:rsid w:val="00733334"/>
    <w:rsid w:val="0073355C"/>
    <w:rsid w:val="00747B6C"/>
    <w:rsid w:val="00753E31"/>
    <w:rsid w:val="007555AE"/>
    <w:rsid w:val="00773A66"/>
    <w:rsid w:val="0077488D"/>
    <w:rsid w:val="00774DDD"/>
    <w:rsid w:val="0077600E"/>
    <w:rsid w:val="0077683A"/>
    <w:rsid w:val="0078269D"/>
    <w:rsid w:val="00783904"/>
    <w:rsid w:val="007A2028"/>
    <w:rsid w:val="007A32EE"/>
    <w:rsid w:val="007A4140"/>
    <w:rsid w:val="007C3BA1"/>
    <w:rsid w:val="007C62B8"/>
    <w:rsid w:val="007C6425"/>
    <w:rsid w:val="007D5D8B"/>
    <w:rsid w:val="007D6326"/>
    <w:rsid w:val="007D7880"/>
    <w:rsid w:val="007E02FE"/>
    <w:rsid w:val="007E6BF0"/>
    <w:rsid w:val="007F27AD"/>
    <w:rsid w:val="007F54B4"/>
    <w:rsid w:val="008033AA"/>
    <w:rsid w:val="008144FD"/>
    <w:rsid w:val="008167DC"/>
    <w:rsid w:val="00817B50"/>
    <w:rsid w:val="00821947"/>
    <w:rsid w:val="008325D9"/>
    <w:rsid w:val="00841CDD"/>
    <w:rsid w:val="008429D3"/>
    <w:rsid w:val="00845864"/>
    <w:rsid w:val="0085544F"/>
    <w:rsid w:val="00861BE3"/>
    <w:rsid w:val="00864A79"/>
    <w:rsid w:val="008664A1"/>
    <w:rsid w:val="008727CC"/>
    <w:rsid w:val="008733B3"/>
    <w:rsid w:val="00875A63"/>
    <w:rsid w:val="00876A59"/>
    <w:rsid w:val="00877DD2"/>
    <w:rsid w:val="00880010"/>
    <w:rsid w:val="008808CD"/>
    <w:rsid w:val="00890243"/>
    <w:rsid w:val="00892123"/>
    <w:rsid w:val="00893DAA"/>
    <w:rsid w:val="008A340D"/>
    <w:rsid w:val="008A6147"/>
    <w:rsid w:val="008B3449"/>
    <w:rsid w:val="008B386D"/>
    <w:rsid w:val="008B42B1"/>
    <w:rsid w:val="008B7766"/>
    <w:rsid w:val="009073C3"/>
    <w:rsid w:val="00911EDC"/>
    <w:rsid w:val="009209DA"/>
    <w:rsid w:val="0093361D"/>
    <w:rsid w:val="0093585C"/>
    <w:rsid w:val="00936E75"/>
    <w:rsid w:val="00942951"/>
    <w:rsid w:val="00944D4D"/>
    <w:rsid w:val="00955509"/>
    <w:rsid w:val="00957DD0"/>
    <w:rsid w:val="0096085E"/>
    <w:rsid w:val="009640D7"/>
    <w:rsid w:val="00966DA4"/>
    <w:rsid w:val="009804DE"/>
    <w:rsid w:val="009915E9"/>
    <w:rsid w:val="00991EB0"/>
    <w:rsid w:val="00996D4D"/>
    <w:rsid w:val="009A4DB4"/>
    <w:rsid w:val="009A7755"/>
    <w:rsid w:val="009A7856"/>
    <w:rsid w:val="009B13A9"/>
    <w:rsid w:val="009B68EB"/>
    <w:rsid w:val="009C3A1E"/>
    <w:rsid w:val="009C482E"/>
    <w:rsid w:val="009D66B0"/>
    <w:rsid w:val="009D72E3"/>
    <w:rsid w:val="009D73B0"/>
    <w:rsid w:val="009F5F3C"/>
    <w:rsid w:val="00A062FD"/>
    <w:rsid w:val="00A0683A"/>
    <w:rsid w:val="00A07000"/>
    <w:rsid w:val="00A12870"/>
    <w:rsid w:val="00A15F8D"/>
    <w:rsid w:val="00A22D82"/>
    <w:rsid w:val="00A50C59"/>
    <w:rsid w:val="00A52D1A"/>
    <w:rsid w:val="00A53F49"/>
    <w:rsid w:val="00A63B69"/>
    <w:rsid w:val="00A645BE"/>
    <w:rsid w:val="00A65665"/>
    <w:rsid w:val="00A73CD8"/>
    <w:rsid w:val="00A82311"/>
    <w:rsid w:val="00A82323"/>
    <w:rsid w:val="00A84DA6"/>
    <w:rsid w:val="00A970A8"/>
    <w:rsid w:val="00AA15C3"/>
    <w:rsid w:val="00AA2A4B"/>
    <w:rsid w:val="00AA2B51"/>
    <w:rsid w:val="00AA53A1"/>
    <w:rsid w:val="00AB27CA"/>
    <w:rsid w:val="00AB3C9F"/>
    <w:rsid w:val="00AB62A4"/>
    <w:rsid w:val="00AC1682"/>
    <w:rsid w:val="00AC2E38"/>
    <w:rsid w:val="00AC7C29"/>
    <w:rsid w:val="00AD4339"/>
    <w:rsid w:val="00AE31FF"/>
    <w:rsid w:val="00AE78BC"/>
    <w:rsid w:val="00B0423E"/>
    <w:rsid w:val="00B06C3F"/>
    <w:rsid w:val="00B07DEC"/>
    <w:rsid w:val="00B160DB"/>
    <w:rsid w:val="00B2169B"/>
    <w:rsid w:val="00B270DA"/>
    <w:rsid w:val="00B326AF"/>
    <w:rsid w:val="00B3527A"/>
    <w:rsid w:val="00B530D5"/>
    <w:rsid w:val="00B61068"/>
    <w:rsid w:val="00B626B5"/>
    <w:rsid w:val="00B63575"/>
    <w:rsid w:val="00B7142F"/>
    <w:rsid w:val="00B73270"/>
    <w:rsid w:val="00B7652F"/>
    <w:rsid w:val="00B830EF"/>
    <w:rsid w:val="00B86E53"/>
    <w:rsid w:val="00B872B9"/>
    <w:rsid w:val="00B92D21"/>
    <w:rsid w:val="00B97C5E"/>
    <w:rsid w:val="00BA1C13"/>
    <w:rsid w:val="00BA3187"/>
    <w:rsid w:val="00BA33E9"/>
    <w:rsid w:val="00BA5924"/>
    <w:rsid w:val="00BB04B5"/>
    <w:rsid w:val="00BB1BD1"/>
    <w:rsid w:val="00BC2767"/>
    <w:rsid w:val="00BD0CA8"/>
    <w:rsid w:val="00BD70AE"/>
    <w:rsid w:val="00BF3121"/>
    <w:rsid w:val="00BF4A74"/>
    <w:rsid w:val="00BF5495"/>
    <w:rsid w:val="00BF7C64"/>
    <w:rsid w:val="00C031A1"/>
    <w:rsid w:val="00C0459E"/>
    <w:rsid w:val="00C07604"/>
    <w:rsid w:val="00C10CA8"/>
    <w:rsid w:val="00C174CD"/>
    <w:rsid w:val="00C21B0D"/>
    <w:rsid w:val="00C30884"/>
    <w:rsid w:val="00C3479E"/>
    <w:rsid w:val="00C35C8B"/>
    <w:rsid w:val="00C41910"/>
    <w:rsid w:val="00C51713"/>
    <w:rsid w:val="00C57336"/>
    <w:rsid w:val="00C63605"/>
    <w:rsid w:val="00C81B4C"/>
    <w:rsid w:val="00C82297"/>
    <w:rsid w:val="00C906F5"/>
    <w:rsid w:val="00C9118C"/>
    <w:rsid w:val="00C9561D"/>
    <w:rsid w:val="00C9738A"/>
    <w:rsid w:val="00CB2C80"/>
    <w:rsid w:val="00CB313C"/>
    <w:rsid w:val="00CB6CA4"/>
    <w:rsid w:val="00CC67E8"/>
    <w:rsid w:val="00CD121A"/>
    <w:rsid w:val="00CD2124"/>
    <w:rsid w:val="00CD2A84"/>
    <w:rsid w:val="00CF3E2E"/>
    <w:rsid w:val="00CF4358"/>
    <w:rsid w:val="00CF4A7C"/>
    <w:rsid w:val="00D0331D"/>
    <w:rsid w:val="00D1385F"/>
    <w:rsid w:val="00D1472B"/>
    <w:rsid w:val="00D15A5C"/>
    <w:rsid w:val="00D23F8F"/>
    <w:rsid w:val="00D34DE7"/>
    <w:rsid w:val="00D35351"/>
    <w:rsid w:val="00D37DC8"/>
    <w:rsid w:val="00D45922"/>
    <w:rsid w:val="00D45B6C"/>
    <w:rsid w:val="00D61CE2"/>
    <w:rsid w:val="00D76A5C"/>
    <w:rsid w:val="00D81961"/>
    <w:rsid w:val="00D86238"/>
    <w:rsid w:val="00DA280D"/>
    <w:rsid w:val="00DA75AF"/>
    <w:rsid w:val="00DB1F43"/>
    <w:rsid w:val="00DB72F2"/>
    <w:rsid w:val="00DC077D"/>
    <w:rsid w:val="00DC2794"/>
    <w:rsid w:val="00DE1EDE"/>
    <w:rsid w:val="00DE65D4"/>
    <w:rsid w:val="00DF0D3C"/>
    <w:rsid w:val="00DF23B6"/>
    <w:rsid w:val="00DF58F9"/>
    <w:rsid w:val="00DF5F1B"/>
    <w:rsid w:val="00E058FD"/>
    <w:rsid w:val="00E064EB"/>
    <w:rsid w:val="00E1472A"/>
    <w:rsid w:val="00E24F5F"/>
    <w:rsid w:val="00E24FE4"/>
    <w:rsid w:val="00E255C6"/>
    <w:rsid w:val="00E340AE"/>
    <w:rsid w:val="00E34E90"/>
    <w:rsid w:val="00E45FC5"/>
    <w:rsid w:val="00E56D66"/>
    <w:rsid w:val="00E57105"/>
    <w:rsid w:val="00E57DD5"/>
    <w:rsid w:val="00E61254"/>
    <w:rsid w:val="00E64CF7"/>
    <w:rsid w:val="00E75D47"/>
    <w:rsid w:val="00E90CB0"/>
    <w:rsid w:val="00E95A14"/>
    <w:rsid w:val="00EA3AE3"/>
    <w:rsid w:val="00EA6C78"/>
    <w:rsid w:val="00EB2ADF"/>
    <w:rsid w:val="00EC1AAD"/>
    <w:rsid w:val="00EC5623"/>
    <w:rsid w:val="00EE2617"/>
    <w:rsid w:val="00EE4F27"/>
    <w:rsid w:val="00EF1D78"/>
    <w:rsid w:val="00EF43CD"/>
    <w:rsid w:val="00EF70C7"/>
    <w:rsid w:val="00F07570"/>
    <w:rsid w:val="00F10E61"/>
    <w:rsid w:val="00F153C7"/>
    <w:rsid w:val="00F159CD"/>
    <w:rsid w:val="00F20E3D"/>
    <w:rsid w:val="00F21DDA"/>
    <w:rsid w:val="00F362B1"/>
    <w:rsid w:val="00F419EC"/>
    <w:rsid w:val="00F54C96"/>
    <w:rsid w:val="00F57762"/>
    <w:rsid w:val="00F603CC"/>
    <w:rsid w:val="00F60E6B"/>
    <w:rsid w:val="00F616DE"/>
    <w:rsid w:val="00F64C68"/>
    <w:rsid w:val="00F65FC8"/>
    <w:rsid w:val="00F74800"/>
    <w:rsid w:val="00F92B72"/>
    <w:rsid w:val="00FA2D83"/>
    <w:rsid w:val="00FA7BBD"/>
    <w:rsid w:val="00FB44F1"/>
    <w:rsid w:val="00FC4B2C"/>
    <w:rsid w:val="00FD791A"/>
    <w:rsid w:val="00FE15B3"/>
    <w:rsid w:val="00FE1EC1"/>
    <w:rsid w:val="00FF605C"/>
    <w:rsid w:val="03FBC0C1"/>
    <w:rsid w:val="0483FE55"/>
    <w:rsid w:val="06FB8E1D"/>
    <w:rsid w:val="072293FE"/>
    <w:rsid w:val="07332B36"/>
    <w:rsid w:val="073BBC5B"/>
    <w:rsid w:val="079F4CE5"/>
    <w:rsid w:val="07C98283"/>
    <w:rsid w:val="08345F1C"/>
    <w:rsid w:val="095A38F5"/>
    <w:rsid w:val="09EEFEE5"/>
    <w:rsid w:val="0E07FD51"/>
    <w:rsid w:val="0E997204"/>
    <w:rsid w:val="0EDDA50C"/>
    <w:rsid w:val="0F2DA5E3"/>
    <w:rsid w:val="0FAA5ECA"/>
    <w:rsid w:val="130C7C3A"/>
    <w:rsid w:val="1619A04E"/>
    <w:rsid w:val="16325B79"/>
    <w:rsid w:val="164E1457"/>
    <w:rsid w:val="193818B3"/>
    <w:rsid w:val="196CC338"/>
    <w:rsid w:val="19723D69"/>
    <w:rsid w:val="19E2BC40"/>
    <w:rsid w:val="1B641B7D"/>
    <w:rsid w:val="1C0FDCB6"/>
    <w:rsid w:val="1DEBE32F"/>
    <w:rsid w:val="1E0B89D6"/>
    <w:rsid w:val="1E10A357"/>
    <w:rsid w:val="1F54A1AB"/>
    <w:rsid w:val="208886AB"/>
    <w:rsid w:val="20D27416"/>
    <w:rsid w:val="24A1D48F"/>
    <w:rsid w:val="2525C574"/>
    <w:rsid w:val="25DA94A7"/>
    <w:rsid w:val="262C3B72"/>
    <w:rsid w:val="27390A7A"/>
    <w:rsid w:val="28F29979"/>
    <w:rsid w:val="29FC34F2"/>
    <w:rsid w:val="2A41FF70"/>
    <w:rsid w:val="2A96EE3A"/>
    <w:rsid w:val="2D9167C4"/>
    <w:rsid w:val="2E6B3EA5"/>
    <w:rsid w:val="30479D61"/>
    <w:rsid w:val="30A8975D"/>
    <w:rsid w:val="30B140F4"/>
    <w:rsid w:val="3102FECF"/>
    <w:rsid w:val="32C55F85"/>
    <w:rsid w:val="33741655"/>
    <w:rsid w:val="365BB640"/>
    <w:rsid w:val="3669EFD8"/>
    <w:rsid w:val="3882CB74"/>
    <w:rsid w:val="3A202789"/>
    <w:rsid w:val="3B13F25F"/>
    <w:rsid w:val="3C10FB92"/>
    <w:rsid w:val="3CD0863C"/>
    <w:rsid w:val="3CF38ABF"/>
    <w:rsid w:val="3D826FD0"/>
    <w:rsid w:val="40029886"/>
    <w:rsid w:val="4179987B"/>
    <w:rsid w:val="419E68E7"/>
    <w:rsid w:val="41D54161"/>
    <w:rsid w:val="43EDCAA9"/>
    <w:rsid w:val="444141ED"/>
    <w:rsid w:val="4478AD25"/>
    <w:rsid w:val="4482B54F"/>
    <w:rsid w:val="44E0F624"/>
    <w:rsid w:val="45260A80"/>
    <w:rsid w:val="45899B0A"/>
    <w:rsid w:val="467CC685"/>
    <w:rsid w:val="492700A6"/>
    <w:rsid w:val="4A89459C"/>
    <w:rsid w:val="4EF4DC68"/>
    <w:rsid w:val="50B0E6DB"/>
    <w:rsid w:val="542AF7A8"/>
    <w:rsid w:val="548B9688"/>
    <w:rsid w:val="585E6DB5"/>
    <w:rsid w:val="59921123"/>
    <w:rsid w:val="5B4DCA8D"/>
    <w:rsid w:val="5C40F608"/>
    <w:rsid w:val="5E29C84B"/>
    <w:rsid w:val="5EC66CD7"/>
    <w:rsid w:val="60D51D4F"/>
    <w:rsid w:val="61597B87"/>
    <w:rsid w:val="6270EDB0"/>
    <w:rsid w:val="63CFE67E"/>
    <w:rsid w:val="640CBE11"/>
    <w:rsid w:val="64EECF54"/>
    <w:rsid w:val="658E0BAD"/>
    <w:rsid w:val="65E86FC6"/>
    <w:rsid w:val="671652DD"/>
    <w:rsid w:val="680FF326"/>
    <w:rsid w:val="68D35A27"/>
    <w:rsid w:val="69EF272B"/>
    <w:rsid w:val="6B63EE57"/>
    <w:rsid w:val="6C163C5F"/>
    <w:rsid w:val="6CA41BB4"/>
    <w:rsid w:val="6CF8B71F"/>
    <w:rsid w:val="6E76898A"/>
    <w:rsid w:val="6FA9728B"/>
    <w:rsid w:val="70424CEA"/>
    <w:rsid w:val="72FA34DB"/>
    <w:rsid w:val="74AF2D99"/>
    <w:rsid w:val="7581DAA9"/>
    <w:rsid w:val="75A086EF"/>
    <w:rsid w:val="768B7C28"/>
    <w:rsid w:val="797CD2CE"/>
    <w:rsid w:val="7A3B520E"/>
    <w:rsid w:val="7AC03264"/>
    <w:rsid w:val="7AF6B37C"/>
    <w:rsid w:val="7B81FFA7"/>
    <w:rsid w:val="7BA908DC"/>
    <w:rsid w:val="7EFCDA95"/>
    <w:rsid w:val="7F25513C"/>
    <w:rsid w:val="7F30AA75"/>
    <w:rsid w:val="7F65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127C1FAC"/>
  <w15:docId w15:val="{3FA247FD-E267-4233-84F9-1209C7D0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85E"/>
    <w:pPr>
      <w:suppressAutoHyphens/>
    </w:pPr>
    <w:rPr>
      <w:lang w:eastAsia="ar-SA"/>
    </w:rPr>
  </w:style>
  <w:style w:type="paragraph" w:styleId="Heading1">
    <w:name w:val="heading 1"/>
    <w:basedOn w:val="Normal"/>
    <w:next w:val="Normal"/>
    <w:qFormat/>
    <w:rsid w:val="0096085E"/>
    <w:pPr>
      <w:keepNext/>
      <w:numPr>
        <w:numId w:val="1"/>
      </w:numPr>
      <w:jc w:val="center"/>
      <w:outlineLvl w:val="0"/>
    </w:pPr>
    <w:rPr>
      <w:rFonts w:ascii="CG Times" w:hAnsi="CG Times"/>
      <w:b/>
      <w:caps/>
      <w:sz w:val="40"/>
    </w:rPr>
  </w:style>
  <w:style w:type="paragraph" w:styleId="Heading2">
    <w:name w:val="heading 2"/>
    <w:basedOn w:val="Normal"/>
    <w:next w:val="Normal"/>
    <w:qFormat/>
    <w:rsid w:val="0096085E"/>
    <w:pPr>
      <w:keepNext/>
      <w:numPr>
        <w:ilvl w:val="1"/>
        <w:numId w:val="1"/>
      </w:numPr>
      <w:jc w:val="center"/>
      <w:outlineLvl w:val="1"/>
    </w:pPr>
    <w:rPr>
      <w:rFonts w:ascii="CG Times" w:hAnsi="CG Times"/>
      <w:b/>
      <w:sz w:val="28"/>
    </w:rPr>
  </w:style>
  <w:style w:type="paragraph" w:styleId="Heading3">
    <w:name w:val="heading 3"/>
    <w:basedOn w:val="Normal"/>
    <w:next w:val="Normal"/>
    <w:qFormat/>
    <w:rsid w:val="0096085E"/>
    <w:pPr>
      <w:keepNext/>
      <w:numPr>
        <w:ilvl w:val="2"/>
        <w:numId w:val="1"/>
      </w:numPr>
      <w:outlineLvl w:val="2"/>
    </w:pPr>
    <w:rPr>
      <w:rFonts w:ascii="CG Times" w:hAnsi="CG Times"/>
      <w:sz w:val="44"/>
    </w:rPr>
  </w:style>
  <w:style w:type="paragraph" w:styleId="Heading4">
    <w:name w:val="heading 4"/>
    <w:basedOn w:val="Normal"/>
    <w:next w:val="Normal"/>
    <w:qFormat/>
    <w:rsid w:val="0096085E"/>
    <w:pPr>
      <w:keepNext/>
      <w:numPr>
        <w:ilvl w:val="3"/>
        <w:numId w:val="1"/>
      </w:numPr>
      <w:jc w:val="center"/>
      <w:outlineLvl w:val="3"/>
    </w:pPr>
    <w:rPr>
      <w:rFonts w:ascii="CG Times" w:hAnsi="CG Times"/>
      <w:b/>
      <w:sz w:val="44"/>
    </w:rPr>
  </w:style>
  <w:style w:type="paragraph" w:styleId="Heading5">
    <w:name w:val="heading 5"/>
    <w:basedOn w:val="Normal"/>
    <w:next w:val="Normal"/>
    <w:qFormat/>
    <w:rsid w:val="0096085E"/>
    <w:pPr>
      <w:keepNext/>
      <w:numPr>
        <w:ilvl w:val="4"/>
        <w:numId w:val="1"/>
      </w:numPr>
      <w:spacing w:before="120"/>
      <w:jc w:val="center"/>
      <w:outlineLvl w:val="4"/>
    </w:pPr>
    <w:rPr>
      <w:rFonts w:ascii="CG Times" w:hAnsi="CG Times"/>
      <w:sz w:val="44"/>
    </w:rPr>
  </w:style>
  <w:style w:type="paragraph" w:styleId="Heading6">
    <w:name w:val="heading 6"/>
    <w:basedOn w:val="Normal"/>
    <w:next w:val="Normal"/>
    <w:qFormat/>
    <w:rsid w:val="0096085E"/>
    <w:pPr>
      <w:numPr>
        <w:ilvl w:val="5"/>
        <w:numId w:val="1"/>
      </w:numPr>
      <w:spacing w:before="240" w:after="60"/>
      <w:outlineLvl w:val="5"/>
    </w:pPr>
    <w:rPr>
      <w:i/>
      <w:sz w:val="22"/>
    </w:rPr>
  </w:style>
  <w:style w:type="paragraph" w:styleId="Heading7">
    <w:name w:val="heading 7"/>
    <w:basedOn w:val="Normal"/>
    <w:next w:val="Normal"/>
    <w:qFormat/>
    <w:rsid w:val="0096085E"/>
    <w:pPr>
      <w:numPr>
        <w:ilvl w:val="6"/>
        <w:numId w:val="1"/>
      </w:numPr>
      <w:spacing w:before="240" w:after="60"/>
      <w:outlineLvl w:val="6"/>
    </w:pPr>
    <w:rPr>
      <w:rFonts w:ascii="Arial" w:hAnsi="Arial"/>
    </w:rPr>
  </w:style>
  <w:style w:type="paragraph" w:styleId="Heading8">
    <w:name w:val="heading 8"/>
    <w:basedOn w:val="Normal"/>
    <w:next w:val="Normal"/>
    <w:qFormat/>
    <w:rsid w:val="0096085E"/>
    <w:pPr>
      <w:numPr>
        <w:ilvl w:val="7"/>
        <w:numId w:val="1"/>
      </w:numPr>
      <w:spacing w:before="240" w:after="60"/>
      <w:outlineLvl w:val="7"/>
    </w:pPr>
    <w:rPr>
      <w:rFonts w:ascii="Arial" w:hAnsi="Arial"/>
      <w:i/>
    </w:rPr>
  </w:style>
  <w:style w:type="paragraph" w:styleId="Heading9">
    <w:name w:val="heading 9"/>
    <w:basedOn w:val="Normal"/>
    <w:next w:val="Normal"/>
    <w:qFormat/>
    <w:rsid w:val="0096085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96085E"/>
    <w:rPr>
      <w:rFonts w:ascii="Symbol" w:hAnsi="Symbol"/>
    </w:rPr>
  </w:style>
  <w:style w:type="character" w:customStyle="1" w:styleId="WW8Num7z0">
    <w:name w:val="WW8Num7z0"/>
    <w:rsid w:val="0096085E"/>
    <w:rPr>
      <w:rFonts w:ascii="Symbol" w:hAnsi="Symbol"/>
    </w:rPr>
  </w:style>
  <w:style w:type="character" w:customStyle="1" w:styleId="WW8Num8z0">
    <w:name w:val="WW8Num8z0"/>
    <w:rsid w:val="0096085E"/>
    <w:rPr>
      <w:rFonts w:ascii="Symbol" w:hAnsi="Symbol"/>
    </w:rPr>
  </w:style>
  <w:style w:type="character" w:customStyle="1" w:styleId="WW8Num9z0">
    <w:name w:val="WW8Num9z0"/>
    <w:rsid w:val="0096085E"/>
    <w:rPr>
      <w:rFonts w:ascii="Symbol" w:hAnsi="Symbol"/>
    </w:rPr>
  </w:style>
  <w:style w:type="character" w:customStyle="1" w:styleId="WW8Num11z0">
    <w:name w:val="WW8Num11z0"/>
    <w:rsid w:val="0096085E"/>
    <w:rPr>
      <w:rFonts w:ascii="Symbol" w:hAnsi="Symbol"/>
    </w:rPr>
  </w:style>
  <w:style w:type="character" w:customStyle="1" w:styleId="WW8Num12z0">
    <w:name w:val="WW8Num12z0"/>
    <w:rsid w:val="0096085E"/>
    <w:rPr>
      <w:rFonts w:ascii="Symbol" w:hAnsi="Symbol"/>
      <w:color w:val="auto"/>
    </w:rPr>
  </w:style>
  <w:style w:type="character" w:customStyle="1" w:styleId="WW8Num13z0">
    <w:name w:val="WW8Num13z0"/>
    <w:rsid w:val="0096085E"/>
    <w:rPr>
      <w:rFonts w:ascii="Symbol" w:hAnsi="Symbol"/>
      <w:color w:val="auto"/>
    </w:rPr>
  </w:style>
  <w:style w:type="character" w:customStyle="1" w:styleId="WW8Num14z0">
    <w:name w:val="WW8Num14z0"/>
    <w:rsid w:val="0096085E"/>
    <w:rPr>
      <w:rFonts w:ascii="Symbol" w:hAnsi="Symbol"/>
    </w:rPr>
  </w:style>
  <w:style w:type="character" w:customStyle="1" w:styleId="WW8Num15z0">
    <w:name w:val="WW8Num15z0"/>
    <w:rsid w:val="0096085E"/>
    <w:rPr>
      <w:rFonts w:ascii="Symbol" w:hAnsi="Symbol"/>
    </w:rPr>
  </w:style>
  <w:style w:type="character" w:customStyle="1" w:styleId="WW8Num16z0">
    <w:name w:val="WW8Num16z0"/>
    <w:rsid w:val="0096085E"/>
    <w:rPr>
      <w:rFonts w:ascii="Symbol" w:hAnsi="Symbol"/>
    </w:rPr>
  </w:style>
  <w:style w:type="character" w:customStyle="1" w:styleId="WW8Num17z0">
    <w:name w:val="WW8Num17z0"/>
    <w:rsid w:val="0096085E"/>
    <w:rPr>
      <w:rFonts w:ascii="Symbol" w:hAnsi="Symbol"/>
    </w:rPr>
  </w:style>
  <w:style w:type="character" w:customStyle="1" w:styleId="WW8Num18z0">
    <w:name w:val="WW8Num18z0"/>
    <w:rsid w:val="0096085E"/>
    <w:rPr>
      <w:rFonts w:ascii="Symbol" w:hAnsi="Symbol"/>
      <w:color w:val="3366FF"/>
    </w:rPr>
  </w:style>
  <w:style w:type="character" w:customStyle="1" w:styleId="WW8Num19z0">
    <w:name w:val="WW8Num19z0"/>
    <w:rsid w:val="0096085E"/>
    <w:rPr>
      <w:rFonts w:ascii="Symbol" w:hAnsi="Symbol"/>
    </w:rPr>
  </w:style>
  <w:style w:type="character" w:customStyle="1" w:styleId="WW8Num20z0">
    <w:name w:val="WW8Num20z0"/>
    <w:rsid w:val="0096085E"/>
    <w:rPr>
      <w:rFonts w:ascii="Symbol" w:hAnsi="Symbol"/>
    </w:rPr>
  </w:style>
  <w:style w:type="character" w:customStyle="1" w:styleId="WW8Num21z0">
    <w:name w:val="WW8Num21z0"/>
    <w:rsid w:val="0096085E"/>
    <w:rPr>
      <w:rFonts w:ascii="Symbol" w:hAnsi="Symbol"/>
    </w:rPr>
  </w:style>
  <w:style w:type="character" w:customStyle="1" w:styleId="WW8Num22z0">
    <w:name w:val="WW8Num22z0"/>
    <w:rsid w:val="0096085E"/>
    <w:rPr>
      <w:rFonts w:ascii="Symbol" w:hAnsi="Symbol"/>
    </w:rPr>
  </w:style>
  <w:style w:type="character" w:customStyle="1" w:styleId="WW8Num23z0">
    <w:name w:val="WW8Num23z0"/>
    <w:rsid w:val="0096085E"/>
    <w:rPr>
      <w:rFonts w:ascii="Symbol" w:hAnsi="Symbol"/>
    </w:rPr>
  </w:style>
  <w:style w:type="character" w:customStyle="1" w:styleId="WW8Num24z0">
    <w:name w:val="WW8Num24z0"/>
    <w:rsid w:val="0096085E"/>
    <w:rPr>
      <w:rFonts w:ascii="Symbol" w:hAnsi="Symbol"/>
      <w:color w:val="auto"/>
    </w:rPr>
  </w:style>
  <w:style w:type="character" w:customStyle="1" w:styleId="WW8Num25z0">
    <w:name w:val="WW8Num25z0"/>
    <w:rsid w:val="0096085E"/>
    <w:rPr>
      <w:rFonts w:ascii="Symbol" w:hAnsi="Symbol"/>
      <w:color w:val="auto"/>
    </w:rPr>
  </w:style>
  <w:style w:type="character" w:customStyle="1" w:styleId="WW8Num26z0">
    <w:name w:val="WW8Num26z0"/>
    <w:rsid w:val="0096085E"/>
    <w:rPr>
      <w:rFonts w:ascii="Symbol" w:hAnsi="Symbol"/>
    </w:rPr>
  </w:style>
  <w:style w:type="character" w:customStyle="1" w:styleId="WW8Num27z0">
    <w:name w:val="WW8Num27z0"/>
    <w:rsid w:val="0096085E"/>
    <w:rPr>
      <w:rFonts w:ascii="Symbol" w:hAnsi="Symbol"/>
    </w:rPr>
  </w:style>
  <w:style w:type="character" w:customStyle="1" w:styleId="WW8Num28z0">
    <w:name w:val="WW8Num28z0"/>
    <w:rsid w:val="0096085E"/>
    <w:rPr>
      <w:rFonts w:ascii="Symbol" w:hAnsi="Symbol"/>
    </w:rPr>
  </w:style>
  <w:style w:type="character" w:customStyle="1" w:styleId="WW8Num29z0">
    <w:name w:val="WW8Num29z0"/>
    <w:rsid w:val="0096085E"/>
    <w:rPr>
      <w:rFonts w:ascii="Symbol" w:hAnsi="Symbol"/>
      <w:color w:val="auto"/>
    </w:rPr>
  </w:style>
  <w:style w:type="character" w:customStyle="1" w:styleId="WW8Num31z0">
    <w:name w:val="WW8Num31z0"/>
    <w:rsid w:val="0096085E"/>
    <w:rPr>
      <w:rFonts w:ascii="Symbol" w:hAnsi="Symbol"/>
    </w:rPr>
  </w:style>
  <w:style w:type="character" w:customStyle="1" w:styleId="WW8Num31z1">
    <w:name w:val="WW8Num31z1"/>
    <w:rsid w:val="0096085E"/>
    <w:rPr>
      <w:rFonts w:ascii="Courier New" w:hAnsi="Courier New" w:cs="Wingdings"/>
    </w:rPr>
  </w:style>
  <w:style w:type="character" w:customStyle="1" w:styleId="WW8Num33z0">
    <w:name w:val="WW8Num33z0"/>
    <w:rsid w:val="0096085E"/>
    <w:rPr>
      <w:rFonts w:ascii="Symbol" w:hAnsi="Symbol"/>
      <w:color w:val="3366FF"/>
    </w:rPr>
  </w:style>
  <w:style w:type="character" w:customStyle="1" w:styleId="WW8Num33z1">
    <w:name w:val="WW8Num33z1"/>
    <w:rsid w:val="0096085E"/>
    <w:rPr>
      <w:rFonts w:ascii="Courier New" w:hAnsi="Courier New" w:cs="Wingdings"/>
    </w:rPr>
  </w:style>
  <w:style w:type="character" w:customStyle="1" w:styleId="WW8Num34z0">
    <w:name w:val="WW8Num34z0"/>
    <w:rsid w:val="0096085E"/>
    <w:rPr>
      <w:rFonts w:ascii="Symbol" w:hAnsi="Symbol"/>
      <w:color w:val="auto"/>
    </w:rPr>
  </w:style>
  <w:style w:type="character" w:customStyle="1" w:styleId="WW8Num34z1">
    <w:name w:val="WW8Num34z1"/>
    <w:rsid w:val="0096085E"/>
    <w:rPr>
      <w:rFonts w:ascii="Courier New" w:hAnsi="Courier New"/>
    </w:rPr>
  </w:style>
  <w:style w:type="character" w:customStyle="1" w:styleId="WW8Num35z0">
    <w:name w:val="WW8Num35z0"/>
    <w:rsid w:val="0096085E"/>
    <w:rPr>
      <w:rFonts w:ascii="Symbol" w:hAnsi="Symbol"/>
    </w:rPr>
  </w:style>
  <w:style w:type="character" w:customStyle="1" w:styleId="WW8Num35z1">
    <w:name w:val="WW8Num35z1"/>
    <w:rsid w:val="0096085E"/>
    <w:rPr>
      <w:rFonts w:ascii="OpenSymbol" w:hAnsi="OpenSymbol" w:cs="OpenSymbol"/>
    </w:rPr>
  </w:style>
  <w:style w:type="character" w:customStyle="1" w:styleId="WW8Num36z0">
    <w:name w:val="WW8Num36z0"/>
    <w:rsid w:val="0096085E"/>
    <w:rPr>
      <w:rFonts w:ascii="Symbol" w:hAnsi="Symbol"/>
    </w:rPr>
  </w:style>
  <w:style w:type="character" w:customStyle="1" w:styleId="WW8Num36z1">
    <w:name w:val="WW8Num36z1"/>
    <w:rsid w:val="0096085E"/>
    <w:rPr>
      <w:rFonts w:ascii="OpenSymbol" w:hAnsi="OpenSymbol" w:cs="OpenSymbol"/>
    </w:rPr>
  </w:style>
  <w:style w:type="character" w:customStyle="1" w:styleId="Absatz-Standardschriftart">
    <w:name w:val="Absatz-Standardschriftart"/>
    <w:rsid w:val="0096085E"/>
  </w:style>
  <w:style w:type="character" w:customStyle="1" w:styleId="WW8Num30z0">
    <w:name w:val="WW8Num30z0"/>
    <w:rsid w:val="0096085E"/>
    <w:rPr>
      <w:rFonts w:ascii="Symbol" w:hAnsi="Symbol"/>
    </w:rPr>
  </w:style>
  <w:style w:type="character" w:customStyle="1" w:styleId="WW-Absatz-Standardschriftart">
    <w:name w:val="WW-Absatz-Standardschriftart"/>
    <w:rsid w:val="0096085E"/>
  </w:style>
  <w:style w:type="character" w:customStyle="1" w:styleId="WW8Num32z0">
    <w:name w:val="WW8Num32z0"/>
    <w:rsid w:val="0096085E"/>
    <w:rPr>
      <w:rFonts w:ascii="Symbol" w:hAnsi="Symbol"/>
    </w:rPr>
  </w:style>
  <w:style w:type="character" w:customStyle="1" w:styleId="WW-Absatz-Standardschriftart1">
    <w:name w:val="WW-Absatz-Standardschriftart1"/>
    <w:rsid w:val="0096085E"/>
  </w:style>
  <w:style w:type="character" w:customStyle="1" w:styleId="WW8Num5z0">
    <w:name w:val="WW8Num5z0"/>
    <w:rsid w:val="0096085E"/>
    <w:rPr>
      <w:rFonts w:ascii="Symbol" w:hAnsi="Symbol"/>
    </w:rPr>
  </w:style>
  <w:style w:type="character" w:customStyle="1" w:styleId="WW8Num10z0">
    <w:name w:val="WW8Num10z0"/>
    <w:rsid w:val="0096085E"/>
    <w:rPr>
      <w:rFonts w:ascii="Symbol" w:hAnsi="Symbol"/>
    </w:rPr>
  </w:style>
  <w:style w:type="character" w:customStyle="1" w:styleId="WW8Num12z1">
    <w:name w:val="WW8Num12z1"/>
    <w:rsid w:val="0096085E"/>
    <w:rPr>
      <w:rFonts w:ascii="Courier New" w:hAnsi="Courier New"/>
    </w:rPr>
  </w:style>
  <w:style w:type="character" w:customStyle="1" w:styleId="WW8Num12z2">
    <w:name w:val="WW8Num12z2"/>
    <w:rsid w:val="0096085E"/>
    <w:rPr>
      <w:rFonts w:ascii="Wingdings" w:hAnsi="Wingdings"/>
    </w:rPr>
  </w:style>
  <w:style w:type="character" w:customStyle="1" w:styleId="WW8Num12z3">
    <w:name w:val="WW8Num12z3"/>
    <w:rsid w:val="0096085E"/>
    <w:rPr>
      <w:rFonts w:ascii="Symbol" w:hAnsi="Symbol"/>
    </w:rPr>
  </w:style>
  <w:style w:type="character" w:customStyle="1" w:styleId="WW8Num13z1">
    <w:name w:val="WW8Num13z1"/>
    <w:rsid w:val="0096085E"/>
    <w:rPr>
      <w:rFonts w:ascii="Courier New" w:hAnsi="Courier New"/>
    </w:rPr>
  </w:style>
  <w:style w:type="character" w:customStyle="1" w:styleId="WW8Num13z2">
    <w:name w:val="WW8Num13z2"/>
    <w:rsid w:val="0096085E"/>
    <w:rPr>
      <w:rFonts w:ascii="Wingdings" w:hAnsi="Wingdings"/>
    </w:rPr>
  </w:style>
  <w:style w:type="character" w:customStyle="1" w:styleId="WW8Num13z3">
    <w:name w:val="WW8Num13z3"/>
    <w:rsid w:val="0096085E"/>
    <w:rPr>
      <w:rFonts w:ascii="Symbol" w:hAnsi="Symbol"/>
    </w:rPr>
  </w:style>
  <w:style w:type="character" w:customStyle="1" w:styleId="WW8Num14z1">
    <w:name w:val="WW8Num14z1"/>
    <w:rsid w:val="0096085E"/>
    <w:rPr>
      <w:rFonts w:ascii="Courier New" w:hAnsi="Courier New" w:cs="Wingdings"/>
    </w:rPr>
  </w:style>
  <w:style w:type="character" w:customStyle="1" w:styleId="WW8Num14z2">
    <w:name w:val="WW8Num14z2"/>
    <w:rsid w:val="0096085E"/>
    <w:rPr>
      <w:rFonts w:ascii="Wingdings" w:hAnsi="Wingdings"/>
    </w:rPr>
  </w:style>
  <w:style w:type="character" w:customStyle="1" w:styleId="WW8Num15z1">
    <w:name w:val="WW8Num15z1"/>
    <w:rsid w:val="0096085E"/>
    <w:rPr>
      <w:rFonts w:ascii="Courier New" w:hAnsi="Courier New"/>
    </w:rPr>
  </w:style>
  <w:style w:type="character" w:customStyle="1" w:styleId="WW8Num15z2">
    <w:name w:val="WW8Num15z2"/>
    <w:rsid w:val="0096085E"/>
    <w:rPr>
      <w:rFonts w:ascii="Wingdings" w:hAnsi="Wingdings"/>
    </w:rPr>
  </w:style>
  <w:style w:type="character" w:customStyle="1" w:styleId="WW8Num18z1">
    <w:name w:val="WW8Num18z1"/>
    <w:rsid w:val="0096085E"/>
    <w:rPr>
      <w:rFonts w:ascii="Courier New" w:hAnsi="Courier New" w:cs="Wingdings"/>
    </w:rPr>
  </w:style>
  <w:style w:type="character" w:customStyle="1" w:styleId="WW8Num18z2">
    <w:name w:val="WW8Num18z2"/>
    <w:rsid w:val="0096085E"/>
    <w:rPr>
      <w:rFonts w:ascii="Wingdings" w:hAnsi="Wingdings"/>
    </w:rPr>
  </w:style>
  <w:style w:type="character" w:customStyle="1" w:styleId="WW8Num18z3">
    <w:name w:val="WW8Num18z3"/>
    <w:rsid w:val="0096085E"/>
    <w:rPr>
      <w:rFonts w:ascii="Symbol" w:hAnsi="Symbol"/>
    </w:rPr>
  </w:style>
  <w:style w:type="character" w:customStyle="1" w:styleId="WW8Num19z1">
    <w:name w:val="WW8Num19z1"/>
    <w:rsid w:val="0096085E"/>
    <w:rPr>
      <w:rFonts w:ascii="Courier New" w:hAnsi="Courier New"/>
    </w:rPr>
  </w:style>
  <w:style w:type="character" w:customStyle="1" w:styleId="WW8Num19z2">
    <w:name w:val="WW8Num19z2"/>
    <w:rsid w:val="0096085E"/>
    <w:rPr>
      <w:rFonts w:ascii="Wingdings" w:hAnsi="Wingdings"/>
    </w:rPr>
  </w:style>
  <w:style w:type="character" w:customStyle="1" w:styleId="WW8Num22z1">
    <w:name w:val="WW8Num22z1"/>
    <w:rsid w:val="0096085E"/>
    <w:rPr>
      <w:rFonts w:ascii="Courier New" w:hAnsi="Courier New"/>
    </w:rPr>
  </w:style>
  <w:style w:type="character" w:customStyle="1" w:styleId="WW8Num22z2">
    <w:name w:val="WW8Num22z2"/>
    <w:rsid w:val="0096085E"/>
    <w:rPr>
      <w:rFonts w:ascii="Wingdings" w:hAnsi="Wingdings"/>
    </w:rPr>
  </w:style>
  <w:style w:type="character" w:customStyle="1" w:styleId="WW8Num24z1">
    <w:name w:val="WW8Num24z1"/>
    <w:rsid w:val="0096085E"/>
    <w:rPr>
      <w:rFonts w:ascii="Courier New" w:hAnsi="Courier New" w:cs="Wingdings"/>
    </w:rPr>
  </w:style>
  <w:style w:type="character" w:customStyle="1" w:styleId="WW8Num24z2">
    <w:name w:val="WW8Num24z2"/>
    <w:rsid w:val="0096085E"/>
    <w:rPr>
      <w:rFonts w:ascii="Wingdings" w:hAnsi="Wingdings"/>
    </w:rPr>
  </w:style>
  <w:style w:type="character" w:customStyle="1" w:styleId="WW8Num24z3">
    <w:name w:val="WW8Num24z3"/>
    <w:rsid w:val="0096085E"/>
    <w:rPr>
      <w:rFonts w:ascii="Symbol" w:hAnsi="Symbol"/>
    </w:rPr>
  </w:style>
  <w:style w:type="character" w:customStyle="1" w:styleId="WW8Num26z1">
    <w:name w:val="WW8Num26z1"/>
    <w:rsid w:val="0096085E"/>
    <w:rPr>
      <w:rFonts w:ascii="Courier New" w:hAnsi="Courier New" w:cs="Wingdings"/>
    </w:rPr>
  </w:style>
  <w:style w:type="character" w:customStyle="1" w:styleId="WW8Num26z2">
    <w:name w:val="WW8Num26z2"/>
    <w:rsid w:val="0096085E"/>
    <w:rPr>
      <w:rFonts w:ascii="Wingdings" w:hAnsi="Wingdings"/>
    </w:rPr>
  </w:style>
  <w:style w:type="character" w:customStyle="1" w:styleId="WW8Num27z1">
    <w:name w:val="WW8Num27z1"/>
    <w:rsid w:val="0096085E"/>
    <w:rPr>
      <w:rFonts w:ascii="Courier New" w:hAnsi="Courier New" w:cs="Wingdings"/>
    </w:rPr>
  </w:style>
  <w:style w:type="character" w:customStyle="1" w:styleId="WW8Num27z2">
    <w:name w:val="WW8Num27z2"/>
    <w:rsid w:val="0096085E"/>
    <w:rPr>
      <w:rFonts w:ascii="Wingdings" w:hAnsi="Wingdings"/>
    </w:rPr>
  </w:style>
  <w:style w:type="character" w:customStyle="1" w:styleId="WW8Num29z1">
    <w:name w:val="WW8Num29z1"/>
    <w:rsid w:val="0096085E"/>
    <w:rPr>
      <w:rFonts w:ascii="Courier New" w:hAnsi="Courier New"/>
    </w:rPr>
  </w:style>
  <w:style w:type="character" w:customStyle="1" w:styleId="WW8Num29z2">
    <w:name w:val="WW8Num29z2"/>
    <w:rsid w:val="0096085E"/>
    <w:rPr>
      <w:rFonts w:ascii="Wingdings" w:hAnsi="Wingdings"/>
    </w:rPr>
  </w:style>
  <w:style w:type="character" w:customStyle="1" w:styleId="WW8Num29z3">
    <w:name w:val="WW8Num29z3"/>
    <w:rsid w:val="0096085E"/>
    <w:rPr>
      <w:rFonts w:ascii="Symbol" w:hAnsi="Symbol"/>
    </w:rPr>
  </w:style>
  <w:style w:type="character" w:customStyle="1" w:styleId="WW8Num31z2">
    <w:name w:val="WW8Num31z2"/>
    <w:rsid w:val="0096085E"/>
    <w:rPr>
      <w:rFonts w:ascii="Wingdings" w:hAnsi="Wingdings"/>
    </w:rPr>
  </w:style>
  <w:style w:type="character" w:customStyle="1" w:styleId="WW8Num33z2">
    <w:name w:val="WW8Num33z2"/>
    <w:rsid w:val="0096085E"/>
    <w:rPr>
      <w:rFonts w:ascii="Wingdings" w:hAnsi="Wingdings"/>
    </w:rPr>
  </w:style>
  <w:style w:type="character" w:customStyle="1" w:styleId="WW8Num33z3">
    <w:name w:val="WW8Num33z3"/>
    <w:rsid w:val="0096085E"/>
    <w:rPr>
      <w:rFonts w:ascii="Symbol" w:hAnsi="Symbol"/>
    </w:rPr>
  </w:style>
  <w:style w:type="character" w:customStyle="1" w:styleId="WW8Num34z2">
    <w:name w:val="WW8Num34z2"/>
    <w:rsid w:val="0096085E"/>
    <w:rPr>
      <w:rFonts w:ascii="Wingdings" w:hAnsi="Wingdings"/>
    </w:rPr>
  </w:style>
  <w:style w:type="character" w:customStyle="1" w:styleId="WW8Num34z3">
    <w:name w:val="WW8Num34z3"/>
    <w:rsid w:val="0096085E"/>
    <w:rPr>
      <w:rFonts w:ascii="Symbol" w:hAnsi="Symbol"/>
    </w:rPr>
  </w:style>
  <w:style w:type="character" w:customStyle="1" w:styleId="WW8Num37z0">
    <w:name w:val="WW8Num37z0"/>
    <w:rsid w:val="0096085E"/>
    <w:rPr>
      <w:rFonts w:ascii="Symbol" w:hAnsi="Symbol"/>
      <w:color w:val="auto"/>
    </w:rPr>
  </w:style>
  <w:style w:type="character" w:customStyle="1" w:styleId="WW8Num37z1">
    <w:name w:val="WW8Num37z1"/>
    <w:rsid w:val="0096085E"/>
    <w:rPr>
      <w:rFonts w:ascii="Courier New" w:hAnsi="Courier New"/>
    </w:rPr>
  </w:style>
  <w:style w:type="character" w:customStyle="1" w:styleId="WW8Num37z2">
    <w:name w:val="WW8Num37z2"/>
    <w:rsid w:val="0096085E"/>
    <w:rPr>
      <w:rFonts w:ascii="Wingdings" w:hAnsi="Wingdings"/>
    </w:rPr>
  </w:style>
  <w:style w:type="character" w:customStyle="1" w:styleId="WW8Num37z3">
    <w:name w:val="WW8Num37z3"/>
    <w:rsid w:val="0096085E"/>
    <w:rPr>
      <w:rFonts w:ascii="Symbol" w:hAnsi="Symbol"/>
    </w:rPr>
  </w:style>
  <w:style w:type="character" w:customStyle="1" w:styleId="WW8Num38z0">
    <w:name w:val="WW8Num38z0"/>
    <w:rsid w:val="0096085E"/>
    <w:rPr>
      <w:rFonts w:ascii="Symbol" w:hAnsi="Symbol"/>
    </w:rPr>
  </w:style>
  <w:style w:type="character" w:customStyle="1" w:styleId="WW8Num38z2">
    <w:name w:val="WW8Num38z2"/>
    <w:rsid w:val="0096085E"/>
    <w:rPr>
      <w:rFonts w:ascii="Wingdings" w:hAnsi="Wingdings"/>
    </w:rPr>
  </w:style>
  <w:style w:type="character" w:customStyle="1" w:styleId="WW8Num38z4">
    <w:name w:val="WW8Num38z4"/>
    <w:rsid w:val="0096085E"/>
    <w:rPr>
      <w:rFonts w:ascii="Courier New" w:hAnsi="Courier New"/>
    </w:rPr>
  </w:style>
  <w:style w:type="character" w:customStyle="1" w:styleId="WW8Num39z0">
    <w:name w:val="WW8Num39z0"/>
    <w:rsid w:val="0096085E"/>
    <w:rPr>
      <w:rFonts w:ascii="Symbol" w:hAnsi="Symbol"/>
    </w:rPr>
  </w:style>
  <w:style w:type="character" w:customStyle="1" w:styleId="WW8Num40z0">
    <w:name w:val="WW8Num40z0"/>
    <w:rsid w:val="0096085E"/>
    <w:rPr>
      <w:rFonts w:ascii="Symbol" w:hAnsi="Symbol"/>
      <w:color w:val="auto"/>
    </w:rPr>
  </w:style>
  <w:style w:type="character" w:customStyle="1" w:styleId="WW8Num40z1">
    <w:name w:val="WW8Num40z1"/>
    <w:rsid w:val="0096085E"/>
    <w:rPr>
      <w:rFonts w:ascii="Courier New" w:hAnsi="Courier New"/>
    </w:rPr>
  </w:style>
  <w:style w:type="character" w:customStyle="1" w:styleId="WW8Num40z2">
    <w:name w:val="WW8Num40z2"/>
    <w:rsid w:val="0096085E"/>
    <w:rPr>
      <w:rFonts w:ascii="Wingdings" w:hAnsi="Wingdings"/>
    </w:rPr>
  </w:style>
  <w:style w:type="character" w:customStyle="1" w:styleId="WW8Num40z3">
    <w:name w:val="WW8Num40z3"/>
    <w:rsid w:val="0096085E"/>
    <w:rPr>
      <w:rFonts w:ascii="Symbol" w:hAnsi="Symbol"/>
    </w:rPr>
  </w:style>
  <w:style w:type="character" w:customStyle="1" w:styleId="WW8Num42z0">
    <w:name w:val="WW8Num42z0"/>
    <w:rsid w:val="0096085E"/>
    <w:rPr>
      <w:rFonts w:ascii="Symbol" w:hAnsi="Symbol"/>
    </w:rPr>
  </w:style>
  <w:style w:type="character" w:customStyle="1" w:styleId="WW8Num42z1">
    <w:name w:val="WW8Num42z1"/>
    <w:rsid w:val="0096085E"/>
    <w:rPr>
      <w:rFonts w:ascii="Courier New" w:hAnsi="Courier New" w:cs="Wingdings"/>
    </w:rPr>
  </w:style>
  <w:style w:type="character" w:customStyle="1" w:styleId="WW8Num42z2">
    <w:name w:val="WW8Num42z2"/>
    <w:rsid w:val="0096085E"/>
    <w:rPr>
      <w:rFonts w:ascii="Wingdings" w:hAnsi="Wingdings"/>
    </w:rPr>
  </w:style>
  <w:style w:type="character" w:customStyle="1" w:styleId="WW8Num43z0">
    <w:name w:val="WW8Num43z0"/>
    <w:rsid w:val="0096085E"/>
    <w:rPr>
      <w:rFonts w:ascii="Symbol" w:hAnsi="Symbol"/>
      <w:color w:val="auto"/>
    </w:rPr>
  </w:style>
  <w:style w:type="character" w:customStyle="1" w:styleId="WW8Num43z1">
    <w:name w:val="WW8Num43z1"/>
    <w:rsid w:val="0096085E"/>
    <w:rPr>
      <w:rFonts w:ascii="Courier New" w:hAnsi="Courier New"/>
    </w:rPr>
  </w:style>
  <w:style w:type="character" w:customStyle="1" w:styleId="WW8Num43z2">
    <w:name w:val="WW8Num43z2"/>
    <w:rsid w:val="0096085E"/>
    <w:rPr>
      <w:rFonts w:ascii="Wingdings" w:hAnsi="Wingdings"/>
    </w:rPr>
  </w:style>
  <w:style w:type="character" w:customStyle="1" w:styleId="WW8Num43z3">
    <w:name w:val="WW8Num43z3"/>
    <w:rsid w:val="0096085E"/>
    <w:rPr>
      <w:rFonts w:ascii="Symbol" w:hAnsi="Symbol"/>
    </w:rPr>
  </w:style>
  <w:style w:type="character" w:customStyle="1" w:styleId="WW8Num45z0">
    <w:name w:val="WW8Num45z0"/>
    <w:rsid w:val="0096085E"/>
    <w:rPr>
      <w:rFonts w:ascii="Symbol" w:hAnsi="Symbol"/>
    </w:rPr>
  </w:style>
  <w:style w:type="character" w:customStyle="1" w:styleId="WW8Num46z0">
    <w:name w:val="WW8Num46z0"/>
    <w:rsid w:val="0096085E"/>
    <w:rPr>
      <w:rFonts w:ascii="Symbol" w:hAnsi="Symbol"/>
    </w:rPr>
  </w:style>
  <w:style w:type="character" w:customStyle="1" w:styleId="WW-DefaultParagraphFont">
    <w:name w:val="WW-Default Paragraph Font"/>
    <w:rsid w:val="0096085E"/>
  </w:style>
  <w:style w:type="character" w:styleId="Emphasis">
    <w:name w:val="Emphasis"/>
    <w:uiPriority w:val="20"/>
    <w:qFormat/>
    <w:rsid w:val="0096085E"/>
    <w:rPr>
      <w:i/>
      <w:iCs/>
    </w:rPr>
  </w:style>
  <w:style w:type="character" w:styleId="Hyperlink">
    <w:name w:val="Hyperlink"/>
    <w:rsid w:val="0096085E"/>
    <w:rPr>
      <w:color w:val="0000FF"/>
      <w:u w:val="single"/>
    </w:rPr>
  </w:style>
  <w:style w:type="character" w:styleId="FollowedHyperlink">
    <w:name w:val="FollowedHyperlink"/>
    <w:rsid w:val="0096085E"/>
    <w:rPr>
      <w:color w:val="800080"/>
      <w:u w:val="single"/>
    </w:rPr>
  </w:style>
  <w:style w:type="character" w:customStyle="1" w:styleId="Heading1Char">
    <w:name w:val="Heading 1 Char"/>
    <w:rsid w:val="0096085E"/>
    <w:rPr>
      <w:rFonts w:ascii="Cambria" w:eastAsia="Times New Roman" w:hAnsi="Cambria" w:cs="Times New Roman"/>
      <w:b/>
      <w:bCs/>
      <w:color w:val="365F91"/>
      <w:sz w:val="28"/>
      <w:szCs w:val="28"/>
      <w:lang w:val="en-GB"/>
    </w:rPr>
  </w:style>
  <w:style w:type="character" w:styleId="HTMLCite">
    <w:name w:val="HTML Cite"/>
    <w:rsid w:val="0096085E"/>
    <w:rPr>
      <w:i/>
      <w:iCs/>
    </w:rPr>
  </w:style>
  <w:style w:type="character" w:styleId="PageNumber">
    <w:name w:val="page number"/>
    <w:basedOn w:val="WW-DefaultParagraphFont"/>
    <w:rsid w:val="0096085E"/>
  </w:style>
  <w:style w:type="character" w:styleId="CommentReference">
    <w:name w:val="annotation reference"/>
    <w:rsid w:val="0096085E"/>
    <w:rPr>
      <w:sz w:val="18"/>
      <w:szCs w:val="18"/>
    </w:rPr>
  </w:style>
  <w:style w:type="character" w:customStyle="1" w:styleId="CommentTextChar">
    <w:name w:val="Comment Text Char"/>
    <w:basedOn w:val="WW-DefaultParagraphFont"/>
    <w:rsid w:val="0096085E"/>
  </w:style>
  <w:style w:type="character" w:customStyle="1" w:styleId="CommentSubjectChar">
    <w:name w:val="Comment Subject Char"/>
    <w:rsid w:val="0096085E"/>
    <w:rPr>
      <w:b/>
      <w:bCs/>
    </w:rPr>
  </w:style>
  <w:style w:type="character" w:customStyle="1" w:styleId="Bullets">
    <w:name w:val="Bullets"/>
    <w:rsid w:val="0096085E"/>
    <w:rPr>
      <w:rFonts w:ascii="OpenSymbol" w:eastAsia="OpenSymbol" w:hAnsi="OpenSymbol" w:cs="OpenSymbol"/>
    </w:rPr>
  </w:style>
  <w:style w:type="character" w:customStyle="1" w:styleId="NumberingSymbols">
    <w:name w:val="Numbering Symbols"/>
    <w:rsid w:val="0096085E"/>
  </w:style>
  <w:style w:type="paragraph" w:customStyle="1" w:styleId="Heading">
    <w:name w:val="Heading"/>
    <w:basedOn w:val="Normal"/>
    <w:next w:val="BodyText"/>
    <w:rsid w:val="0096085E"/>
    <w:pPr>
      <w:keepNext/>
      <w:spacing w:before="240" w:after="120"/>
    </w:pPr>
    <w:rPr>
      <w:rFonts w:ascii="Arial" w:eastAsia="Lucida Sans Unicode" w:hAnsi="Arial" w:cs="Mangal"/>
      <w:sz w:val="28"/>
      <w:szCs w:val="28"/>
    </w:rPr>
  </w:style>
  <w:style w:type="paragraph" w:styleId="BodyText">
    <w:name w:val="Body Text"/>
    <w:basedOn w:val="Normal"/>
    <w:rsid w:val="0096085E"/>
    <w:pPr>
      <w:spacing w:after="120"/>
    </w:pPr>
  </w:style>
  <w:style w:type="paragraph" w:styleId="List">
    <w:name w:val="List"/>
    <w:basedOn w:val="Normal"/>
    <w:rsid w:val="0096085E"/>
    <w:pPr>
      <w:ind w:left="283" w:hanging="283"/>
    </w:pPr>
  </w:style>
  <w:style w:type="paragraph" w:styleId="Caption">
    <w:name w:val="caption"/>
    <w:basedOn w:val="Normal"/>
    <w:next w:val="Normal"/>
    <w:qFormat/>
    <w:rsid w:val="0096085E"/>
    <w:pPr>
      <w:spacing w:before="120" w:after="120"/>
    </w:pPr>
    <w:rPr>
      <w:b/>
    </w:rPr>
  </w:style>
  <w:style w:type="paragraph" w:customStyle="1" w:styleId="Index">
    <w:name w:val="Index"/>
    <w:basedOn w:val="Normal"/>
    <w:rsid w:val="0096085E"/>
    <w:pPr>
      <w:suppressLineNumbers/>
    </w:pPr>
    <w:rPr>
      <w:rFonts w:cs="Mangal"/>
    </w:rPr>
  </w:style>
  <w:style w:type="paragraph" w:styleId="Header">
    <w:name w:val="header"/>
    <w:basedOn w:val="Normal"/>
    <w:rsid w:val="0096085E"/>
    <w:pPr>
      <w:tabs>
        <w:tab w:val="center" w:pos="4153"/>
        <w:tab w:val="right" w:pos="8306"/>
      </w:tabs>
    </w:pPr>
    <w:rPr>
      <w:rFonts w:ascii="CG Times" w:hAnsi="CG Times"/>
      <w:sz w:val="22"/>
    </w:rPr>
  </w:style>
  <w:style w:type="paragraph" w:styleId="BodyTextIndent">
    <w:name w:val="Body Text Indent"/>
    <w:basedOn w:val="Normal"/>
    <w:rsid w:val="0096085E"/>
    <w:pPr>
      <w:ind w:left="720" w:hanging="720"/>
      <w:jc w:val="both"/>
    </w:pPr>
    <w:rPr>
      <w:rFonts w:ascii="CG Times" w:hAnsi="CG Times"/>
      <w:sz w:val="24"/>
    </w:rPr>
  </w:style>
  <w:style w:type="paragraph" w:styleId="BodyTextIndent2">
    <w:name w:val="Body Text Indent 2"/>
    <w:basedOn w:val="Normal"/>
    <w:rsid w:val="0096085E"/>
    <w:pPr>
      <w:spacing w:before="120"/>
      <w:ind w:left="1440" w:hanging="720"/>
      <w:jc w:val="both"/>
    </w:pPr>
    <w:rPr>
      <w:rFonts w:ascii="CG Times" w:hAnsi="CG Times"/>
      <w:sz w:val="24"/>
    </w:rPr>
  </w:style>
  <w:style w:type="paragraph" w:styleId="BlockText">
    <w:name w:val="Block Text"/>
    <w:basedOn w:val="Normal"/>
    <w:rsid w:val="0096085E"/>
    <w:pPr>
      <w:spacing w:after="120"/>
      <w:ind w:left="1440" w:right="1440"/>
    </w:pPr>
  </w:style>
  <w:style w:type="paragraph" w:styleId="BodyText2">
    <w:name w:val="Body Text 2"/>
    <w:basedOn w:val="Normal"/>
    <w:rsid w:val="0096085E"/>
    <w:pPr>
      <w:spacing w:after="120" w:line="480" w:lineRule="auto"/>
    </w:pPr>
  </w:style>
  <w:style w:type="paragraph" w:styleId="BodyText3">
    <w:name w:val="Body Text 3"/>
    <w:basedOn w:val="Normal"/>
    <w:rsid w:val="0096085E"/>
    <w:pPr>
      <w:spacing w:after="120"/>
    </w:pPr>
    <w:rPr>
      <w:sz w:val="16"/>
    </w:rPr>
  </w:style>
  <w:style w:type="paragraph" w:styleId="BodyTextFirstIndent">
    <w:name w:val="Body Text First Indent"/>
    <w:basedOn w:val="BodyText"/>
    <w:rsid w:val="0096085E"/>
    <w:pPr>
      <w:ind w:firstLine="210"/>
    </w:pPr>
  </w:style>
  <w:style w:type="paragraph" w:styleId="BodyTextFirstIndent2">
    <w:name w:val="Body Text First Indent 2"/>
    <w:basedOn w:val="BodyTextIndent"/>
    <w:rsid w:val="0096085E"/>
    <w:pPr>
      <w:spacing w:after="120"/>
      <w:ind w:left="283" w:firstLine="210"/>
      <w:jc w:val="left"/>
    </w:pPr>
    <w:rPr>
      <w:rFonts w:ascii="Times New Roman" w:hAnsi="Times New Roman"/>
      <w:sz w:val="20"/>
    </w:rPr>
  </w:style>
  <w:style w:type="paragraph" w:styleId="BodyTextIndent3">
    <w:name w:val="Body Text Indent 3"/>
    <w:basedOn w:val="Normal"/>
    <w:rsid w:val="0096085E"/>
    <w:pPr>
      <w:spacing w:after="120"/>
      <w:ind w:left="283"/>
    </w:pPr>
    <w:rPr>
      <w:sz w:val="16"/>
    </w:rPr>
  </w:style>
  <w:style w:type="paragraph" w:styleId="Closing">
    <w:name w:val="Closing"/>
    <w:basedOn w:val="Normal"/>
    <w:rsid w:val="0096085E"/>
    <w:pPr>
      <w:ind w:left="4252"/>
    </w:pPr>
  </w:style>
  <w:style w:type="paragraph" w:styleId="CommentText">
    <w:name w:val="annotation text"/>
    <w:basedOn w:val="Normal"/>
    <w:rsid w:val="0096085E"/>
  </w:style>
  <w:style w:type="paragraph" w:styleId="Date">
    <w:name w:val="Date"/>
    <w:basedOn w:val="Normal"/>
    <w:next w:val="Normal"/>
    <w:rsid w:val="0096085E"/>
  </w:style>
  <w:style w:type="paragraph" w:styleId="DocumentMap">
    <w:name w:val="Document Map"/>
    <w:basedOn w:val="Normal"/>
    <w:rsid w:val="0096085E"/>
    <w:pPr>
      <w:shd w:val="clear" w:color="auto" w:fill="000080"/>
    </w:pPr>
    <w:rPr>
      <w:rFonts w:ascii="Tahoma" w:hAnsi="Tahoma"/>
    </w:rPr>
  </w:style>
  <w:style w:type="paragraph" w:styleId="EndnoteText">
    <w:name w:val="endnote text"/>
    <w:basedOn w:val="Normal"/>
    <w:rsid w:val="0096085E"/>
  </w:style>
  <w:style w:type="paragraph" w:styleId="EnvelopeAddress">
    <w:name w:val="envelope address"/>
    <w:basedOn w:val="Normal"/>
    <w:rsid w:val="0096085E"/>
    <w:pPr>
      <w:ind w:left="2880"/>
    </w:pPr>
    <w:rPr>
      <w:rFonts w:ascii="Arial" w:hAnsi="Arial"/>
      <w:sz w:val="24"/>
    </w:rPr>
  </w:style>
  <w:style w:type="paragraph" w:styleId="EnvelopeReturn">
    <w:name w:val="envelope return"/>
    <w:basedOn w:val="Normal"/>
    <w:rsid w:val="0096085E"/>
    <w:rPr>
      <w:rFonts w:ascii="Arial" w:hAnsi="Arial"/>
    </w:rPr>
  </w:style>
  <w:style w:type="paragraph" w:styleId="Footer">
    <w:name w:val="footer"/>
    <w:basedOn w:val="Normal"/>
    <w:link w:val="FooterChar"/>
    <w:uiPriority w:val="99"/>
    <w:rsid w:val="0096085E"/>
    <w:pPr>
      <w:tabs>
        <w:tab w:val="center" w:pos="4153"/>
        <w:tab w:val="right" w:pos="8306"/>
      </w:tabs>
    </w:pPr>
  </w:style>
  <w:style w:type="paragraph" w:styleId="FootnoteText">
    <w:name w:val="footnote text"/>
    <w:basedOn w:val="Normal"/>
    <w:rsid w:val="0096085E"/>
  </w:style>
  <w:style w:type="paragraph" w:styleId="Index1">
    <w:name w:val="index 1"/>
    <w:basedOn w:val="Normal"/>
    <w:next w:val="Normal"/>
    <w:rsid w:val="0096085E"/>
    <w:pPr>
      <w:ind w:left="200" w:hanging="200"/>
    </w:pPr>
  </w:style>
  <w:style w:type="paragraph" w:styleId="Index2">
    <w:name w:val="index 2"/>
    <w:basedOn w:val="Normal"/>
    <w:next w:val="Normal"/>
    <w:rsid w:val="0096085E"/>
    <w:pPr>
      <w:ind w:left="400" w:hanging="200"/>
    </w:pPr>
  </w:style>
  <w:style w:type="paragraph" w:styleId="Index3">
    <w:name w:val="index 3"/>
    <w:basedOn w:val="Normal"/>
    <w:next w:val="Normal"/>
    <w:rsid w:val="0096085E"/>
    <w:pPr>
      <w:ind w:left="600" w:hanging="200"/>
    </w:pPr>
  </w:style>
  <w:style w:type="paragraph" w:styleId="Index4">
    <w:name w:val="index 4"/>
    <w:basedOn w:val="Normal"/>
    <w:next w:val="Normal"/>
    <w:rsid w:val="0096085E"/>
    <w:pPr>
      <w:ind w:left="800" w:hanging="200"/>
    </w:pPr>
  </w:style>
  <w:style w:type="paragraph" w:styleId="Index5">
    <w:name w:val="index 5"/>
    <w:basedOn w:val="Normal"/>
    <w:next w:val="Normal"/>
    <w:rsid w:val="0096085E"/>
    <w:pPr>
      <w:ind w:left="1000" w:hanging="200"/>
    </w:pPr>
  </w:style>
  <w:style w:type="paragraph" w:styleId="Index6">
    <w:name w:val="index 6"/>
    <w:basedOn w:val="Normal"/>
    <w:next w:val="Normal"/>
    <w:rsid w:val="0096085E"/>
    <w:pPr>
      <w:ind w:left="1200" w:hanging="200"/>
    </w:pPr>
  </w:style>
  <w:style w:type="paragraph" w:styleId="Index7">
    <w:name w:val="index 7"/>
    <w:basedOn w:val="Normal"/>
    <w:next w:val="Normal"/>
    <w:rsid w:val="0096085E"/>
    <w:pPr>
      <w:ind w:left="1400" w:hanging="200"/>
    </w:pPr>
  </w:style>
  <w:style w:type="paragraph" w:styleId="Index8">
    <w:name w:val="index 8"/>
    <w:basedOn w:val="Normal"/>
    <w:next w:val="Normal"/>
    <w:rsid w:val="0096085E"/>
    <w:pPr>
      <w:ind w:left="1600" w:hanging="200"/>
    </w:pPr>
  </w:style>
  <w:style w:type="paragraph" w:styleId="Index9">
    <w:name w:val="index 9"/>
    <w:basedOn w:val="Normal"/>
    <w:next w:val="Normal"/>
    <w:rsid w:val="0096085E"/>
    <w:pPr>
      <w:ind w:left="1800" w:hanging="200"/>
    </w:pPr>
  </w:style>
  <w:style w:type="paragraph" w:styleId="IndexHeading">
    <w:name w:val="index heading"/>
    <w:basedOn w:val="Normal"/>
    <w:next w:val="Index1"/>
    <w:rsid w:val="0096085E"/>
    <w:rPr>
      <w:rFonts w:ascii="Arial" w:hAnsi="Arial"/>
      <w:b/>
    </w:rPr>
  </w:style>
  <w:style w:type="paragraph" w:styleId="List2">
    <w:name w:val="List 2"/>
    <w:basedOn w:val="Normal"/>
    <w:rsid w:val="0096085E"/>
    <w:pPr>
      <w:ind w:left="566" w:hanging="283"/>
    </w:pPr>
  </w:style>
  <w:style w:type="paragraph" w:styleId="List3">
    <w:name w:val="List 3"/>
    <w:basedOn w:val="Normal"/>
    <w:rsid w:val="0096085E"/>
    <w:pPr>
      <w:ind w:left="849" w:hanging="283"/>
    </w:pPr>
  </w:style>
  <w:style w:type="paragraph" w:styleId="List4">
    <w:name w:val="List 4"/>
    <w:basedOn w:val="Normal"/>
    <w:rsid w:val="0096085E"/>
    <w:pPr>
      <w:ind w:left="1132" w:hanging="283"/>
    </w:pPr>
  </w:style>
  <w:style w:type="paragraph" w:styleId="List5">
    <w:name w:val="List 5"/>
    <w:basedOn w:val="Normal"/>
    <w:rsid w:val="0096085E"/>
    <w:pPr>
      <w:ind w:left="1415" w:hanging="283"/>
    </w:pPr>
  </w:style>
  <w:style w:type="paragraph" w:styleId="ListBullet">
    <w:name w:val="List Bullet"/>
    <w:basedOn w:val="Normal"/>
    <w:rsid w:val="0096085E"/>
    <w:pPr>
      <w:numPr>
        <w:numId w:val="11"/>
      </w:numPr>
    </w:pPr>
  </w:style>
  <w:style w:type="paragraph" w:styleId="ListBullet2">
    <w:name w:val="List Bullet 2"/>
    <w:basedOn w:val="Normal"/>
    <w:rsid w:val="0096085E"/>
    <w:pPr>
      <w:numPr>
        <w:numId w:val="9"/>
      </w:numPr>
    </w:pPr>
  </w:style>
  <w:style w:type="paragraph" w:styleId="ListBullet3">
    <w:name w:val="List Bullet 3"/>
    <w:basedOn w:val="Normal"/>
    <w:rsid w:val="0096085E"/>
    <w:pPr>
      <w:numPr>
        <w:numId w:val="8"/>
      </w:numPr>
    </w:pPr>
  </w:style>
  <w:style w:type="paragraph" w:styleId="ListBullet4">
    <w:name w:val="List Bullet 4"/>
    <w:basedOn w:val="Normal"/>
    <w:rsid w:val="0096085E"/>
    <w:pPr>
      <w:numPr>
        <w:numId w:val="7"/>
      </w:numPr>
    </w:pPr>
  </w:style>
  <w:style w:type="paragraph" w:styleId="ListBullet5">
    <w:name w:val="List Bullet 5"/>
    <w:basedOn w:val="Normal"/>
    <w:rsid w:val="0096085E"/>
    <w:pPr>
      <w:numPr>
        <w:numId w:val="6"/>
      </w:numPr>
    </w:pPr>
  </w:style>
  <w:style w:type="paragraph" w:styleId="ListContinue">
    <w:name w:val="List Continue"/>
    <w:basedOn w:val="Normal"/>
    <w:rsid w:val="0096085E"/>
    <w:pPr>
      <w:spacing w:after="120"/>
      <w:ind w:left="283"/>
    </w:pPr>
  </w:style>
  <w:style w:type="paragraph" w:styleId="ListContinue2">
    <w:name w:val="List Continue 2"/>
    <w:basedOn w:val="Normal"/>
    <w:rsid w:val="0096085E"/>
    <w:pPr>
      <w:spacing w:after="120"/>
      <w:ind w:left="566"/>
    </w:pPr>
  </w:style>
  <w:style w:type="paragraph" w:styleId="ListContinue3">
    <w:name w:val="List Continue 3"/>
    <w:basedOn w:val="Normal"/>
    <w:rsid w:val="0096085E"/>
    <w:pPr>
      <w:spacing w:after="120"/>
      <w:ind w:left="849"/>
    </w:pPr>
  </w:style>
  <w:style w:type="paragraph" w:styleId="ListContinue4">
    <w:name w:val="List Continue 4"/>
    <w:basedOn w:val="Normal"/>
    <w:rsid w:val="0096085E"/>
    <w:pPr>
      <w:spacing w:after="120"/>
      <w:ind w:left="1132"/>
    </w:pPr>
  </w:style>
  <w:style w:type="paragraph" w:styleId="ListContinue5">
    <w:name w:val="List Continue 5"/>
    <w:basedOn w:val="Normal"/>
    <w:rsid w:val="0096085E"/>
    <w:pPr>
      <w:spacing w:after="120"/>
      <w:ind w:left="1415"/>
    </w:pPr>
  </w:style>
  <w:style w:type="paragraph" w:styleId="ListNumber">
    <w:name w:val="List Number"/>
    <w:basedOn w:val="Normal"/>
    <w:rsid w:val="0096085E"/>
    <w:pPr>
      <w:numPr>
        <w:numId w:val="10"/>
      </w:numPr>
    </w:pPr>
  </w:style>
  <w:style w:type="paragraph" w:styleId="ListNumber2">
    <w:name w:val="List Number 2"/>
    <w:basedOn w:val="Normal"/>
    <w:rsid w:val="0096085E"/>
    <w:pPr>
      <w:numPr>
        <w:numId w:val="5"/>
      </w:numPr>
    </w:pPr>
  </w:style>
  <w:style w:type="paragraph" w:styleId="ListNumber3">
    <w:name w:val="List Number 3"/>
    <w:basedOn w:val="Normal"/>
    <w:rsid w:val="0096085E"/>
    <w:pPr>
      <w:numPr>
        <w:numId w:val="4"/>
      </w:numPr>
    </w:pPr>
  </w:style>
  <w:style w:type="paragraph" w:styleId="ListNumber4">
    <w:name w:val="List Number 4"/>
    <w:basedOn w:val="Normal"/>
    <w:rsid w:val="0096085E"/>
    <w:pPr>
      <w:numPr>
        <w:numId w:val="3"/>
      </w:numPr>
    </w:pPr>
  </w:style>
  <w:style w:type="paragraph" w:styleId="ListNumber5">
    <w:name w:val="List Number 5"/>
    <w:basedOn w:val="Normal"/>
    <w:rsid w:val="0096085E"/>
    <w:pPr>
      <w:numPr>
        <w:numId w:val="2"/>
      </w:numPr>
    </w:pPr>
  </w:style>
  <w:style w:type="paragraph" w:styleId="MacroText">
    <w:name w:val="macro"/>
    <w:rsid w:val="0096085E"/>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styleId="MessageHeader">
    <w:name w:val="Message Header"/>
    <w:basedOn w:val="Normal"/>
    <w:rsid w:val="0096085E"/>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sz w:val="24"/>
    </w:rPr>
  </w:style>
  <w:style w:type="paragraph" w:styleId="NormalIndent">
    <w:name w:val="Normal Indent"/>
    <w:basedOn w:val="Normal"/>
    <w:rsid w:val="0096085E"/>
    <w:pPr>
      <w:ind w:left="720"/>
    </w:pPr>
  </w:style>
  <w:style w:type="paragraph" w:styleId="NoteHeading">
    <w:name w:val="Note Heading"/>
    <w:basedOn w:val="Normal"/>
    <w:next w:val="Normal"/>
    <w:rsid w:val="0096085E"/>
  </w:style>
  <w:style w:type="paragraph" w:styleId="PlainText">
    <w:name w:val="Plain Text"/>
    <w:basedOn w:val="Normal"/>
    <w:link w:val="PlainTextChar"/>
    <w:uiPriority w:val="99"/>
    <w:rsid w:val="0096085E"/>
    <w:rPr>
      <w:rFonts w:ascii="Courier New" w:hAnsi="Courier New"/>
    </w:rPr>
  </w:style>
  <w:style w:type="paragraph" w:styleId="Salutation">
    <w:name w:val="Salutation"/>
    <w:basedOn w:val="Normal"/>
    <w:next w:val="Normal"/>
    <w:rsid w:val="0096085E"/>
  </w:style>
  <w:style w:type="paragraph" w:styleId="Signature">
    <w:name w:val="Signature"/>
    <w:basedOn w:val="Normal"/>
    <w:rsid w:val="0096085E"/>
    <w:pPr>
      <w:ind w:left="4252"/>
    </w:pPr>
  </w:style>
  <w:style w:type="paragraph" w:styleId="Subtitle">
    <w:name w:val="Subtitle"/>
    <w:basedOn w:val="Normal"/>
    <w:next w:val="BodyText"/>
    <w:qFormat/>
    <w:rsid w:val="0096085E"/>
    <w:pPr>
      <w:spacing w:after="60"/>
      <w:jc w:val="center"/>
    </w:pPr>
    <w:rPr>
      <w:rFonts w:ascii="Arial" w:hAnsi="Arial"/>
      <w:sz w:val="24"/>
    </w:rPr>
  </w:style>
  <w:style w:type="paragraph" w:styleId="TableofAuthorities">
    <w:name w:val="table of authorities"/>
    <w:basedOn w:val="Normal"/>
    <w:next w:val="Normal"/>
    <w:rsid w:val="0096085E"/>
    <w:pPr>
      <w:ind w:left="200" w:hanging="200"/>
    </w:pPr>
  </w:style>
  <w:style w:type="paragraph" w:styleId="TableofFigures">
    <w:name w:val="table of figures"/>
    <w:basedOn w:val="Normal"/>
    <w:next w:val="Normal"/>
    <w:rsid w:val="0096085E"/>
    <w:pPr>
      <w:ind w:left="400" w:hanging="400"/>
    </w:pPr>
  </w:style>
  <w:style w:type="paragraph" w:styleId="Title">
    <w:name w:val="Title"/>
    <w:basedOn w:val="Normal"/>
    <w:next w:val="Subtitle"/>
    <w:qFormat/>
    <w:rsid w:val="0096085E"/>
    <w:pPr>
      <w:spacing w:before="240" w:after="60"/>
      <w:jc w:val="center"/>
    </w:pPr>
    <w:rPr>
      <w:rFonts w:ascii="Arial" w:hAnsi="Arial"/>
      <w:b/>
      <w:kern w:val="1"/>
      <w:sz w:val="32"/>
    </w:rPr>
  </w:style>
  <w:style w:type="paragraph" w:styleId="TOAHeading">
    <w:name w:val="toa heading"/>
    <w:basedOn w:val="Normal"/>
    <w:next w:val="Normal"/>
    <w:rsid w:val="0096085E"/>
    <w:pPr>
      <w:spacing w:before="120"/>
    </w:pPr>
    <w:rPr>
      <w:rFonts w:ascii="Arial" w:hAnsi="Arial"/>
      <w:b/>
      <w:sz w:val="24"/>
    </w:rPr>
  </w:style>
  <w:style w:type="paragraph" w:styleId="TOC1">
    <w:name w:val="toc 1"/>
    <w:basedOn w:val="Normal"/>
    <w:next w:val="Normal"/>
    <w:rsid w:val="0096085E"/>
  </w:style>
  <w:style w:type="paragraph" w:styleId="TOC2">
    <w:name w:val="toc 2"/>
    <w:basedOn w:val="Normal"/>
    <w:next w:val="Normal"/>
    <w:rsid w:val="0096085E"/>
    <w:pPr>
      <w:ind w:left="200"/>
    </w:pPr>
  </w:style>
  <w:style w:type="paragraph" w:styleId="TOC3">
    <w:name w:val="toc 3"/>
    <w:basedOn w:val="Normal"/>
    <w:next w:val="Normal"/>
    <w:rsid w:val="0096085E"/>
    <w:pPr>
      <w:ind w:left="400"/>
    </w:pPr>
  </w:style>
  <w:style w:type="paragraph" w:styleId="TOC4">
    <w:name w:val="toc 4"/>
    <w:basedOn w:val="Normal"/>
    <w:next w:val="Normal"/>
    <w:rsid w:val="0096085E"/>
    <w:pPr>
      <w:ind w:left="600"/>
    </w:pPr>
  </w:style>
  <w:style w:type="paragraph" w:styleId="TOC5">
    <w:name w:val="toc 5"/>
    <w:basedOn w:val="Normal"/>
    <w:next w:val="Normal"/>
    <w:rsid w:val="0096085E"/>
    <w:pPr>
      <w:ind w:left="800"/>
    </w:pPr>
  </w:style>
  <w:style w:type="paragraph" w:styleId="TOC6">
    <w:name w:val="toc 6"/>
    <w:basedOn w:val="Normal"/>
    <w:next w:val="Normal"/>
    <w:rsid w:val="0096085E"/>
    <w:pPr>
      <w:ind w:left="1000"/>
    </w:pPr>
  </w:style>
  <w:style w:type="paragraph" w:styleId="TOC7">
    <w:name w:val="toc 7"/>
    <w:basedOn w:val="Normal"/>
    <w:next w:val="Normal"/>
    <w:rsid w:val="0096085E"/>
    <w:pPr>
      <w:ind w:left="1200"/>
    </w:pPr>
  </w:style>
  <w:style w:type="paragraph" w:styleId="TOC8">
    <w:name w:val="toc 8"/>
    <w:basedOn w:val="Normal"/>
    <w:next w:val="Normal"/>
    <w:rsid w:val="0096085E"/>
    <w:pPr>
      <w:ind w:left="1400"/>
    </w:pPr>
  </w:style>
  <w:style w:type="paragraph" w:styleId="TOC9">
    <w:name w:val="toc 9"/>
    <w:basedOn w:val="Normal"/>
    <w:next w:val="Normal"/>
    <w:rsid w:val="0096085E"/>
    <w:pPr>
      <w:ind w:left="1600"/>
    </w:pPr>
  </w:style>
  <w:style w:type="paragraph" w:styleId="ListParagraph">
    <w:name w:val="List Paragraph"/>
    <w:basedOn w:val="Normal"/>
    <w:uiPriority w:val="34"/>
    <w:qFormat/>
    <w:rsid w:val="0096085E"/>
    <w:pPr>
      <w:spacing w:after="200" w:line="276" w:lineRule="auto"/>
      <w:ind w:left="720"/>
    </w:pPr>
    <w:rPr>
      <w:rFonts w:ascii="Calibri" w:eastAsia="Calibri" w:hAnsi="Calibri"/>
      <w:sz w:val="22"/>
      <w:szCs w:val="22"/>
    </w:rPr>
  </w:style>
  <w:style w:type="paragraph" w:styleId="BalloonText">
    <w:name w:val="Balloon Text"/>
    <w:basedOn w:val="Normal"/>
    <w:rsid w:val="0096085E"/>
    <w:rPr>
      <w:rFonts w:ascii="Tahoma" w:hAnsi="Tahoma" w:cs="Tahoma"/>
      <w:sz w:val="16"/>
      <w:szCs w:val="16"/>
    </w:rPr>
  </w:style>
  <w:style w:type="paragraph" w:styleId="CommentSubject">
    <w:name w:val="annotation subject"/>
    <w:basedOn w:val="CommentText"/>
    <w:next w:val="CommentText"/>
    <w:rsid w:val="0096085E"/>
    <w:rPr>
      <w:b/>
      <w:bCs/>
    </w:rPr>
  </w:style>
  <w:style w:type="paragraph" w:customStyle="1" w:styleId="TableContents">
    <w:name w:val="Table Contents"/>
    <w:basedOn w:val="Normal"/>
    <w:rsid w:val="0096085E"/>
    <w:pPr>
      <w:suppressLineNumbers/>
    </w:pPr>
  </w:style>
  <w:style w:type="paragraph" w:customStyle="1" w:styleId="TableHeading">
    <w:name w:val="Table Heading"/>
    <w:basedOn w:val="TableContents"/>
    <w:rsid w:val="0096085E"/>
    <w:pPr>
      <w:jc w:val="center"/>
    </w:pPr>
    <w:rPr>
      <w:b/>
      <w:bCs/>
    </w:rPr>
  </w:style>
  <w:style w:type="paragraph" w:customStyle="1" w:styleId="Framecontents">
    <w:name w:val="Frame contents"/>
    <w:basedOn w:val="BodyText"/>
    <w:rsid w:val="0096085E"/>
  </w:style>
  <w:style w:type="table" w:styleId="TableGrid">
    <w:name w:val="Table Grid"/>
    <w:basedOn w:val="TableNormal"/>
    <w:uiPriority w:val="59"/>
    <w:rsid w:val="000C0E7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4D335D"/>
    <w:rPr>
      <w:rFonts w:ascii="Courier New" w:hAnsi="Courier New"/>
      <w:lang w:eastAsia="ar-SA"/>
    </w:rPr>
  </w:style>
  <w:style w:type="character" w:customStyle="1" w:styleId="FooterChar">
    <w:name w:val="Footer Char"/>
    <w:basedOn w:val="DefaultParagraphFont"/>
    <w:link w:val="Footer"/>
    <w:uiPriority w:val="99"/>
    <w:rsid w:val="001F21AA"/>
    <w:rPr>
      <w:lang w:eastAsia="ar-SA"/>
    </w:rPr>
  </w:style>
  <w:style w:type="paragraph" w:styleId="Revision">
    <w:name w:val="Revision"/>
    <w:hidden/>
    <w:uiPriority w:val="99"/>
    <w:semiHidden/>
    <w:rsid w:val="00B7142F"/>
    <w:rPr>
      <w:lang w:eastAsia="ar-SA"/>
    </w:rPr>
  </w:style>
  <w:style w:type="character" w:customStyle="1" w:styleId="ui-provider">
    <w:name w:val="ui-provider"/>
    <w:basedOn w:val="DefaultParagraphFont"/>
    <w:rsid w:val="005E6D8A"/>
  </w:style>
  <w:style w:type="paragraph" w:styleId="NormalWeb">
    <w:name w:val="Normal (Web)"/>
    <w:basedOn w:val="Normal"/>
    <w:uiPriority w:val="99"/>
    <w:semiHidden/>
    <w:unhideWhenUsed/>
    <w:rsid w:val="00084C8C"/>
    <w:pPr>
      <w:suppressAutoHyphens w:val="0"/>
      <w:spacing w:before="100" w:beforeAutospacing="1" w:after="100" w:afterAutospacing="1"/>
    </w:pPr>
    <w:rPr>
      <w:sz w:val="24"/>
      <w:szCs w:val="24"/>
      <w:lang w:eastAsia="en-GB"/>
    </w:rPr>
  </w:style>
  <w:style w:type="character" w:styleId="UnresolvedMention">
    <w:name w:val="Unresolved Mention"/>
    <w:basedOn w:val="DefaultParagraphFont"/>
    <w:uiPriority w:val="99"/>
    <w:semiHidden/>
    <w:unhideWhenUsed/>
    <w:rsid w:val="001F2DDE"/>
    <w:rPr>
      <w:color w:val="605E5C"/>
      <w:shd w:val="clear" w:color="auto" w:fill="E1DFDD"/>
    </w:rPr>
  </w:style>
  <w:style w:type="character" w:customStyle="1" w:styleId="cf01">
    <w:name w:val="cf01"/>
    <w:basedOn w:val="DefaultParagraphFont"/>
    <w:rsid w:val="00A970A8"/>
    <w:rPr>
      <w:rFonts w:ascii="Segoe UI" w:hAnsi="Segoe UI" w:cs="Segoe UI" w:hint="default"/>
      <w:sz w:val="18"/>
      <w:szCs w:val="18"/>
    </w:rPr>
  </w:style>
  <w:style w:type="character" w:styleId="IntenseEmphasis">
    <w:name w:val="Intense Emphasis"/>
    <w:aliases w:val="Q-Pulse Footer"/>
    <w:uiPriority w:val="21"/>
    <w:qFormat/>
    <w:rsid w:val="00B61068"/>
    <w:rPr>
      <w:rFonts w:ascii="Arial" w:hAnsi="Arial" w:cs="Arial"/>
      <w:color w:val="00478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853474">
      <w:bodyDiv w:val="1"/>
      <w:marLeft w:val="0"/>
      <w:marRight w:val="0"/>
      <w:marTop w:val="0"/>
      <w:marBottom w:val="0"/>
      <w:divBdr>
        <w:top w:val="none" w:sz="0" w:space="0" w:color="auto"/>
        <w:left w:val="none" w:sz="0" w:space="0" w:color="auto"/>
        <w:bottom w:val="none" w:sz="0" w:space="0" w:color="auto"/>
        <w:right w:val="none" w:sz="0" w:space="0" w:color="auto"/>
      </w:divBdr>
    </w:div>
    <w:div w:id="1057050290">
      <w:bodyDiv w:val="1"/>
      <w:marLeft w:val="0"/>
      <w:marRight w:val="0"/>
      <w:marTop w:val="0"/>
      <w:marBottom w:val="0"/>
      <w:divBdr>
        <w:top w:val="none" w:sz="0" w:space="0" w:color="auto"/>
        <w:left w:val="none" w:sz="0" w:space="0" w:color="auto"/>
        <w:bottom w:val="none" w:sz="0" w:space="0" w:color="auto"/>
        <w:right w:val="none" w:sz="0" w:space="0" w:color="auto"/>
      </w:divBdr>
    </w:div>
    <w:div w:id="1262027531">
      <w:bodyDiv w:val="1"/>
      <w:marLeft w:val="0"/>
      <w:marRight w:val="0"/>
      <w:marTop w:val="0"/>
      <w:marBottom w:val="0"/>
      <w:divBdr>
        <w:top w:val="none" w:sz="0" w:space="0" w:color="auto"/>
        <w:left w:val="none" w:sz="0" w:space="0" w:color="auto"/>
        <w:bottom w:val="none" w:sz="0" w:space="0" w:color="auto"/>
        <w:right w:val="none" w:sz="0" w:space="0" w:color="auto"/>
      </w:divBdr>
    </w:div>
    <w:div w:id="1693727724">
      <w:bodyDiv w:val="1"/>
      <w:marLeft w:val="0"/>
      <w:marRight w:val="0"/>
      <w:marTop w:val="0"/>
      <w:marBottom w:val="0"/>
      <w:divBdr>
        <w:top w:val="none" w:sz="0" w:space="0" w:color="auto"/>
        <w:left w:val="none" w:sz="0" w:space="0" w:color="auto"/>
        <w:bottom w:val="none" w:sz="0" w:space="0" w:color="auto"/>
        <w:right w:val="none" w:sz="0" w:space="0" w:color="auto"/>
      </w:divBdr>
    </w:div>
    <w:div w:id="177644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rightdecisions.scot.nhs.uk/scottish-palliative-care-guidelines/?UID=217586347202392515543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bnfc.nice.org.uk/"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appm.org.uk/formulary/"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http://www.appm.org.uk" TargetMode="External"/><Relationship Id="rId19" Type="http://schemas.openxmlformats.org/officeDocument/2006/relationships/hyperlink" Target="https://www.medicinescomplet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ainegray\Local%20Settings\Temporary%20Internet%20Files\Content.IE5\BB3LCUMU\NHS%20Tayside%20Policy%20(060307)%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A10DC-F07E-4429-B222-A72FF435B1F9}">
  <ds:schemaRefs>
    <ds:schemaRef ds:uri="http://schemas.openxmlformats.org/officeDocument/2006/bibliography"/>
  </ds:schemaRefs>
</ds:datastoreItem>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NHS Tayside Policy (060307)[1]</Template>
  <TotalTime>0</TotalTime>
  <Pages>11</Pages>
  <Words>3182</Words>
  <Characters>18144</Characters>
  <Application>Microsoft Office Word</Application>
  <DocSecurity>4</DocSecurity>
  <Lines>151</Lines>
  <Paragraphs>42</Paragraphs>
  <ScaleCrop>false</ScaleCrop>
  <Company>NHS Tayside</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Tayside</dc:creator>
  <cp:lastModifiedBy>Chris Williamson</cp:lastModifiedBy>
  <cp:revision>2</cp:revision>
  <cp:lastPrinted>2024-04-04T09:58:00Z</cp:lastPrinted>
  <dcterms:created xsi:type="dcterms:W3CDTF">2024-05-15T12:19:00Z</dcterms:created>
  <dcterms:modified xsi:type="dcterms:W3CDTF">2024-05-15T12:19:00Z</dcterms:modified>
</cp:coreProperties>
</file>