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Default="00371997" w:rsidP="003A4B82">
      <w:r>
        <w:rPr>
          <w:noProof/>
        </w:rPr>
        <w:drawing>
          <wp:anchor distT="0" distB="0" distL="114300" distR="114300" simplePos="0" relativeHeight="251656192" behindDoc="0" locked="0" layoutInCell="1" allowOverlap="1" wp14:anchorId="06ACA252" wp14:editId="7777AB1C">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Default="00295F59" w:rsidP="003A4B82"/>
    <w:p w14:paraId="54724CC7" w14:textId="77777777" w:rsidR="00295F59" w:rsidRDefault="00295F59" w:rsidP="003A4B82"/>
    <w:p w14:paraId="0C220252" w14:textId="031422BA" w:rsidR="00535327" w:rsidRDefault="00D60669" w:rsidP="003A4B82">
      <w:r>
        <w:tab/>
      </w:r>
    </w:p>
    <w:p w14:paraId="4A310E81" w14:textId="5A729F40" w:rsidR="00535327" w:rsidRPr="00535327" w:rsidRDefault="00535327" w:rsidP="003A4B82"/>
    <w:p w14:paraId="53D0E82D" w14:textId="77777777" w:rsidR="003A4B82" w:rsidRDefault="003A4B82" w:rsidP="003A4B82"/>
    <w:p w14:paraId="7ED3834B" w14:textId="77777777" w:rsidR="003A4B82" w:rsidRDefault="003A4B82" w:rsidP="003A4B82"/>
    <w:p w14:paraId="237E51A2" w14:textId="77777777" w:rsidR="00532963" w:rsidRDefault="00532963" w:rsidP="00532963">
      <w:pPr>
        <w:pStyle w:val="Title"/>
        <w:rPr>
          <w:highlight w:val="yellow"/>
        </w:rPr>
      </w:pPr>
    </w:p>
    <w:p w14:paraId="0A051643" w14:textId="77777777" w:rsidR="00532963" w:rsidRDefault="00532963" w:rsidP="00532963">
      <w:pPr>
        <w:pStyle w:val="Title"/>
        <w:rPr>
          <w:highlight w:val="yellow"/>
        </w:rPr>
      </w:pPr>
    </w:p>
    <w:p w14:paraId="36E03477" w14:textId="23FE0605" w:rsidR="00094FC9" w:rsidRPr="00E72699" w:rsidRDefault="00C018AA" w:rsidP="00532963">
      <w:pPr>
        <w:pStyle w:val="Title"/>
      </w:pPr>
      <w:r w:rsidRPr="00C018AA">
        <w:rPr>
          <w:noProof/>
        </w:rPr>
        <w:drawing>
          <wp:inline distT="0" distB="0" distL="0" distR="0" wp14:anchorId="316769CD" wp14:editId="44EC4217">
            <wp:extent cx="1005840" cy="60325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14:paraId="3920AC5A" w14:textId="7BEB8252" w:rsidR="00EC23F5" w:rsidRPr="00E72699" w:rsidRDefault="00EC23F5" w:rsidP="003A4B82">
      <w:pPr>
        <w:spacing w:line="276" w:lineRule="auto"/>
      </w:pPr>
    </w:p>
    <w:p w14:paraId="244B924F" w14:textId="10F06254" w:rsidR="00295F59" w:rsidRDefault="00C018AA" w:rsidP="003A4B82">
      <w:pPr>
        <w:spacing w:line="276" w:lineRule="auto"/>
        <w:rPr>
          <w:b/>
          <w:color w:val="004785"/>
          <w:sz w:val="44"/>
          <w:szCs w:val="44"/>
        </w:rPr>
      </w:pPr>
      <w:r w:rsidRPr="00C018AA">
        <w:rPr>
          <w:b/>
          <w:color w:val="004785"/>
          <w:sz w:val="44"/>
          <w:szCs w:val="44"/>
        </w:rPr>
        <w:t>Paediatric End of Life managed Care Network (PELiCaN)</w:t>
      </w:r>
    </w:p>
    <w:p w14:paraId="70F8DAEC" w14:textId="77777777" w:rsidR="00C018AA" w:rsidRDefault="00C018AA" w:rsidP="003A4B82">
      <w:pPr>
        <w:spacing w:line="276" w:lineRule="auto"/>
      </w:pPr>
    </w:p>
    <w:p w14:paraId="1BF86149" w14:textId="77777777" w:rsidR="002F7828" w:rsidRDefault="002F7828" w:rsidP="003A4B82">
      <w:pPr>
        <w:spacing w:line="276" w:lineRule="auto"/>
        <w:rPr>
          <w:bCs/>
          <w:color w:val="004785"/>
          <w:sz w:val="44"/>
          <w:szCs w:val="44"/>
        </w:rPr>
      </w:pPr>
      <w:r w:rsidRPr="002F7828">
        <w:rPr>
          <w:bCs/>
          <w:color w:val="004785"/>
          <w:sz w:val="44"/>
          <w:szCs w:val="44"/>
        </w:rPr>
        <w:t>Notifying Police and Scottish Ambulance Service of Child Likely to Die in the Community (Occurrence Markers)</w:t>
      </w:r>
    </w:p>
    <w:p w14:paraId="2A0103C9" w14:textId="77777777" w:rsidR="002F7828" w:rsidRPr="008305C7" w:rsidRDefault="002F7828" w:rsidP="003A4B82">
      <w:pPr>
        <w:spacing w:line="276" w:lineRule="auto"/>
        <w:rPr>
          <w:bCs/>
          <w:color w:val="004785"/>
          <w:sz w:val="4"/>
          <w:szCs w:val="4"/>
        </w:rPr>
      </w:pPr>
    </w:p>
    <w:p w14:paraId="29D0CD08" w14:textId="463299C9" w:rsidR="00295F59" w:rsidRDefault="002F7828" w:rsidP="003A4B82">
      <w:pPr>
        <w:spacing w:line="276" w:lineRule="auto"/>
        <w:rPr>
          <w:i/>
          <w:iCs/>
        </w:rPr>
      </w:pPr>
      <w:r w:rsidRPr="002F7828">
        <w:rPr>
          <w:i/>
          <w:iCs/>
        </w:rPr>
        <w:t>This document has been developed by Katrina Marshall, Senior Clinical Nurse Specialist, NHS Lothian, DCI June Peebles, and colleagues, on behalf of Police Scotland and David Bywater and colleagues, on behalf of Scottish Ambulance Service.</w:t>
      </w:r>
      <w:r>
        <w:rPr>
          <w:i/>
          <w:iCs/>
        </w:rPr>
        <w:t xml:space="preserve"> </w:t>
      </w:r>
      <w:r w:rsidRPr="002F7828">
        <w:rPr>
          <w:i/>
          <w:iCs/>
        </w:rPr>
        <w:t>Thank you for your assistance in the development of this guidance. This guidance was adapted from a local process used by the Palliative Care Team in NHS Lothian.</w:t>
      </w:r>
    </w:p>
    <w:p w14:paraId="1E428C70" w14:textId="69F7ED31" w:rsidR="008305C7" w:rsidRDefault="008305C7" w:rsidP="003A4B82">
      <w:pPr>
        <w:spacing w:line="276" w:lineRule="auto"/>
        <w:rPr>
          <w:i/>
          <w:iCs/>
        </w:rPr>
      </w:pPr>
    </w:p>
    <w:p w14:paraId="67536709" w14:textId="631C1C98" w:rsidR="008305C7" w:rsidRDefault="008305C7" w:rsidP="003A4B82">
      <w:pPr>
        <w:spacing w:line="276" w:lineRule="auto"/>
      </w:pPr>
      <w:r w:rsidRPr="008305C7">
        <w:t>NOTE</w:t>
      </w:r>
      <w:r>
        <w:t xml:space="preserve">: </w:t>
      </w:r>
      <w:r w:rsidRPr="008305C7">
        <w:t>This guideline is not intended to be construed or to serve as a standard of care. Standards of care are determined on the basis of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3C0E1327" w14:textId="0301A48D" w:rsidR="00C018AA" w:rsidRDefault="00C018AA" w:rsidP="003A4B82">
      <w:pPr>
        <w:spacing w:line="276" w:lineRule="auto"/>
      </w:pP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14:paraId="084C9CF3" w14:textId="5DBC49F7"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14:paraId="45AD2908" w14:textId="72A7BF83" w:rsidR="008305C7" w:rsidRDefault="003A4B82">
          <w:pPr>
            <w:pStyle w:val="TOC1"/>
            <w:tabs>
              <w:tab w:val="right" w:leader="dot" w:pos="9016"/>
            </w:tabs>
            <w:rPr>
              <w:rFonts w:asciiTheme="minorHAnsi" w:hAnsiTheme="minorHAnsi" w:cstheme="minorBidi"/>
              <w:noProof/>
              <w:color w:val="auto"/>
              <w:sz w:val="22"/>
              <w:szCs w:val="22"/>
            </w:rPr>
          </w:pPr>
          <w:r w:rsidRPr="00E52B9A">
            <w:fldChar w:fldCharType="begin"/>
          </w:r>
          <w:r w:rsidRPr="00E52B9A">
            <w:instrText xml:space="preserve"> TOC \o "1-3" \h \z \u </w:instrText>
          </w:r>
          <w:r w:rsidRPr="00E52B9A">
            <w:fldChar w:fldCharType="separate"/>
          </w:r>
          <w:hyperlink w:anchor="_Toc139842139" w:history="1">
            <w:r w:rsidR="008305C7" w:rsidRPr="001A30D6">
              <w:rPr>
                <w:rStyle w:val="Hyperlink"/>
                <w:noProof/>
              </w:rPr>
              <w:t>Introduction</w:t>
            </w:r>
            <w:r w:rsidR="008305C7">
              <w:rPr>
                <w:noProof/>
                <w:webHidden/>
              </w:rPr>
              <w:tab/>
            </w:r>
            <w:r w:rsidR="008305C7">
              <w:rPr>
                <w:noProof/>
                <w:webHidden/>
              </w:rPr>
              <w:fldChar w:fldCharType="begin"/>
            </w:r>
            <w:r w:rsidR="008305C7">
              <w:rPr>
                <w:noProof/>
                <w:webHidden/>
              </w:rPr>
              <w:instrText xml:space="preserve"> PAGEREF _Toc139842139 \h </w:instrText>
            </w:r>
            <w:r w:rsidR="008305C7">
              <w:rPr>
                <w:noProof/>
                <w:webHidden/>
              </w:rPr>
            </w:r>
            <w:r w:rsidR="008305C7">
              <w:rPr>
                <w:noProof/>
                <w:webHidden/>
              </w:rPr>
              <w:fldChar w:fldCharType="separate"/>
            </w:r>
            <w:r w:rsidR="008305C7">
              <w:rPr>
                <w:noProof/>
                <w:webHidden/>
              </w:rPr>
              <w:t>3</w:t>
            </w:r>
            <w:r w:rsidR="008305C7">
              <w:rPr>
                <w:noProof/>
                <w:webHidden/>
              </w:rPr>
              <w:fldChar w:fldCharType="end"/>
            </w:r>
          </w:hyperlink>
        </w:p>
        <w:p w14:paraId="1F0BF5CB" w14:textId="01A897AB" w:rsidR="008305C7" w:rsidRDefault="008328E5" w:rsidP="008305C7">
          <w:pPr>
            <w:pStyle w:val="TOC2"/>
            <w:rPr>
              <w:rFonts w:asciiTheme="minorHAnsi" w:hAnsiTheme="minorHAnsi" w:cstheme="minorBidi"/>
              <w:noProof/>
              <w:color w:val="auto"/>
              <w:sz w:val="22"/>
              <w:szCs w:val="22"/>
            </w:rPr>
          </w:pPr>
          <w:hyperlink w:anchor="_Toc139842140" w:history="1">
            <w:r w:rsidR="008305C7" w:rsidRPr="001A30D6">
              <w:rPr>
                <w:rStyle w:val="Hyperlink"/>
                <w:noProof/>
              </w:rPr>
              <w:t>1.</w:t>
            </w:r>
            <w:r w:rsidR="008305C7">
              <w:rPr>
                <w:rFonts w:asciiTheme="minorHAnsi" w:hAnsiTheme="minorHAnsi" w:cstheme="minorBidi"/>
                <w:noProof/>
                <w:color w:val="auto"/>
                <w:sz w:val="22"/>
                <w:szCs w:val="22"/>
              </w:rPr>
              <w:tab/>
            </w:r>
            <w:r w:rsidR="008305C7" w:rsidRPr="001A30D6">
              <w:rPr>
                <w:rStyle w:val="Hyperlink"/>
                <w:noProof/>
              </w:rPr>
              <w:t>Purpose of this guidance</w:t>
            </w:r>
            <w:r w:rsidR="008305C7">
              <w:rPr>
                <w:noProof/>
                <w:webHidden/>
              </w:rPr>
              <w:tab/>
            </w:r>
            <w:r w:rsidR="008305C7">
              <w:rPr>
                <w:noProof/>
                <w:webHidden/>
              </w:rPr>
              <w:fldChar w:fldCharType="begin"/>
            </w:r>
            <w:r w:rsidR="008305C7">
              <w:rPr>
                <w:noProof/>
                <w:webHidden/>
              </w:rPr>
              <w:instrText xml:space="preserve"> PAGEREF _Toc139842140 \h </w:instrText>
            </w:r>
            <w:r w:rsidR="008305C7">
              <w:rPr>
                <w:noProof/>
                <w:webHidden/>
              </w:rPr>
            </w:r>
            <w:r w:rsidR="008305C7">
              <w:rPr>
                <w:noProof/>
                <w:webHidden/>
              </w:rPr>
              <w:fldChar w:fldCharType="separate"/>
            </w:r>
            <w:r w:rsidR="008305C7">
              <w:rPr>
                <w:noProof/>
                <w:webHidden/>
              </w:rPr>
              <w:t>3</w:t>
            </w:r>
            <w:r w:rsidR="008305C7">
              <w:rPr>
                <w:noProof/>
                <w:webHidden/>
              </w:rPr>
              <w:fldChar w:fldCharType="end"/>
            </w:r>
          </w:hyperlink>
        </w:p>
        <w:p w14:paraId="28E13714" w14:textId="557F4515" w:rsidR="008305C7" w:rsidRDefault="008328E5" w:rsidP="008305C7">
          <w:pPr>
            <w:pStyle w:val="TOC2"/>
            <w:rPr>
              <w:rFonts w:asciiTheme="minorHAnsi" w:hAnsiTheme="minorHAnsi" w:cstheme="minorBidi"/>
              <w:noProof/>
              <w:color w:val="auto"/>
              <w:sz w:val="22"/>
              <w:szCs w:val="22"/>
            </w:rPr>
          </w:pPr>
          <w:hyperlink w:anchor="_Toc139842141" w:history="1">
            <w:r w:rsidR="008305C7" w:rsidRPr="001A30D6">
              <w:rPr>
                <w:rStyle w:val="Hyperlink"/>
                <w:noProof/>
              </w:rPr>
              <w:t>2.</w:t>
            </w:r>
            <w:r w:rsidR="008305C7">
              <w:rPr>
                <w:rFonts w:asciiTheme="minorHAnsi" w:hAnsiTheme="minorHAnsi" w:cstheme="minorBidi"/>
                <w:noProof/>
                <w:color w:val="auto"/>
                <w:sz w:val="22"/>
                <w:szCs w:val="22"/>
              </w:rPr>
              <w:tab/>
            </w:r>
            <w:r w:rsidR="008305C7" w:rsidRPr="001A30D6">
              <w:rPr>
                <w:rStyle w:val="Hyperlink"/>
                <w:noProof/>
              </w:rPr>
              <w:t>Patient criteria for sharing key information with Police Scotland and Scottish Ambulance Service</w:t>
            </w:r>
            <w:r w:rsidR="008305C7">
              <w:rPr>
                <w:noProof/>
                <w:webHidden/>
              </w:rPr>
              <w:tab/>
            </w:r>
            <w:r w:rsidR="008305C7">
              <w:rPr>
                <w:noProof/>
                <w:webHidden/>
              </w:rPr>
              <w:fldChar w:fldCharType="begin"/>
            </w:r>
            <w:r w:rsidR="008305C7">
              <w:rPr>
                <w:noProof/>
                <w:webHidden/>
              </w:rPr>
              <w:instrText xml:space="preserve"> PAGEREF _Toc139842141 \h </w:instrText>
            </w:r>
            <w:r w:rsidR="008305C7">
              <w:rPr>
                <w:noProof/>
                <w:webHidden/>
              </w:rPr>
            </w:r>
            <w:r w:rsidR="008305C7">
              <w:rPr>
                <w:noProof/>
                <w:webHidden/>
              </w:rPr>
              <w:fldChar w:fldCharType="separate"/>
            </w:r>
            <w:r w:rsidR="008305C7">
              <w:rPr>
                <w:noProof/>
                <w:webHidden/>
              </w:rPr>
              <w:t>3</w:t>
            </w:r>
            <w:r w:rsidR="008305C7">
              <w:rPr>
                <w:noProof/>
                <w:webHidden/>
              </w:rPr>
              <w:fldChar w:fldCharType="end"/>
            </w:r>
          </w:hyperlink>
        </w:p>
        <w:p w14:paraId="630AB4EF" w14:textId="7ECD6F99" w:rsidR="008305C7" w:rsidRDefault="008328E5" w:rsidP="008305C7">
          <w:pPr>
            <w:pStyle w:val="TOC2"/>
            <w:rPr>
              <w:rFonts w:asciiTheme="minorHAnsi" w:hAnsiTheme="minorHAnsi" w:cstheme="minorBidi"/>
              <w:noProof/>
              <w:color w:val="auto"/>
              <w:sz w:val="22"/>
              <w:szCs w:val="22"/>
            </w:rPr>
          </w:pPr>
          <w:hyperlink w:anchor="_Toc139842142" w:history="1">
            <w:r w:rsidR="008305C7" w:rsidRPr="001A30D6">
              <w:rPr>
                <w:rStyle w:val="Hyperlink"/>
                <w:noProof/>
              </w:rPr>
              <w:t>3.</w:t>
            </w:r>
            <w:r w:rsidR="008305C7">
              <w:rPr>
                <w:rFonts w:asciiTheme="minorHAnsi" w:hAnsiTheme="minorHAnsi" w:cstheme="minorBidi"/>
                <w:noProof/>
                <w:color w:val="auto"/>
                <w:sz w:val="22"/>
                <w:szCs w:val="22"/>
              </w:rPr>
              <w:tab/>
            </w:r>
            <w:r w:rsidR="008305C7" w:rsidRPr="001A30D6">
              <w:rPr>
                <w:rStyle w:val="Hyperlink"/>
                <w:rFonts w:eastAsia="Calibri"/>
                <w:noProof/>
              </w:rPr>
              <w:t>When a Police occurrence marker/Ambulance alert is no longer required</w:t>
            </w:r>
            <w:r w:rsidR="008305C7">
              <w:rPr>
                <w:noProof/>
                <w:webHidden/>
              </w:rPr>
              <w:tab/>
            </w:r>
            <w:r w:rsidR="008305C7">
              <w:rPr>
                <w:noProof/>
                <w:webHidden/>
              </w:rPr>
              <w:fldChar w:fldCharType="begin"/>
            </w:r>
            <w:r w:rsidR="008305C7">
              <w:rPr>
                <w:noProof/>
                <w:webHidden/>
              </w:rPr>
              <w:instrText xml:space="preserve"> PAGEREF _Toc139842142 \h </w:instrText>
            </w:r>
            <w:r w:rsidR="008305C7">
              <w:rPr>
                <w:noProof/>
                <w:webHidden/>
              </w:rPr>
            </w:r>
            <w:r w:rsidR="008305C7">
              <w:rPr>
                <w:noProof/>
                <w:webHidden/>
              </w:rPr>
              <w:fldChar w:fldCharType="separate"/>
            </w:r>
            <w:r w:rsidR="008305C7">
              <w:rPr>
                <w:noProof/>
                <w:webHidden/>
              </w:rPr>
              <w:t>3</w:t>
            </w:r>
            <w:r w:rsidR="008305C7">
              <w:rPr>
                <w:noProof/>
                <w:webHidden/>
              </w:rPr>
              <w:fldChar w:fldCharType="end"/>
            </w:r>
          </w:hyperlink>
        </w:p>
        <w:p w14:paraId="2CCC1748" w14:textId="3E6B034B" w:rsidR="008305C7" w:rsidRDefault="008328E5">
          <w:pPr>
            <w:pStyle w:val="TOC1"/>
            <w:tabs>
              <w:tab w:val="right" w:leader="dot" w:pos="9016"/>
            </w:tabs>
            <w:rPr>
              <w:rFonts w:asciiTheme="minorHAnsi" w:hAnsiTheme="minorHAnsi" w:cstheme="minorBidi"/>
              <w:noProof/>
              <w:color w:val="auto"/>
              <w:sz w:val="22"/>
              <w:szCs w:val="22"/>
            </w:rPr>
          </w:pPr>
          <w:hyperlink w:anchor="_Toc139842143" w:history="1">
            <w:r w:rsidR="008305C7" w:rsidRPr="001A30D6">
              <w:rPr>
                <w:rStyle w:val="Hyperlink"/>
                <w:noProof/>
              </w:rPr>
              <w:t>Pathway to sharing of key information with Police Scotland and Scottish Ambulance Service (SAS)</w:t>
            </w:r>
            <w:r w:rsidR="008305C7">
              <w:rPr>
                <w:noProof/>
                <w:webHidden/>
              </w:rPr>
              <w:tab/>
            </w:r>
            <w:r w:rsidR="008305C7">
              <w:rPr>
                <w:noProof/>
                <w:webHidden/>
              </w:rPr>
              <w:fldChar w:fldCharType="begin"/>
            </w:r>
            <w:r w:rsidR="008305C7">
              <w:rPr>
                <w:noProof/>
                <w:webHidden/>
              </w:rPr>
              <w:instrText xml:space="preserve"> PAGEREF _Toc139842143 \h </w:instrText>
            </w:r>
            <w:r w:rsidR="008305C7">
              <w:rPr>
                <w:noProof/>
                <w:webHidden/>
              </w:rPr>
            </w:r>
            <w:r w:rsidR="008305C7">
              <w:rPr>
                <w:noProof/>
                <w:webHidden/>
              </w:rPr>
              <w:fldChar w:fldCharType="separate"/>
            </w:r>
            <w:r w:rsidR="008305C7">
              <w:rPr>
                <w:noProof/>
                <w:webHidden/>
              </w:rPr>
              <w:t>4</w:t>
            </w:r>
            <w:r w:rsidR="008305C7">
              <w:rPr>
                <w:noProof/>
                <w:webHidden/>
              </w:rPr>
              <w:fldChar w:fldCharType="end"/>
            </w:r>
          </w:hyperlink>
        </w:p>
        <w:p w14:paraId="2CA5F28F" w14:textId="62CD49CA" w:rsidR="008305C7" w:rsidRDefault="008328E5">
          <w:pPr>
            <w:pStyle w:val="TOC1"/>
            <w:tabs>
              <w:tab w:val="right" w:leader="dot" w:pos="9016"/>
            </w:tabs>
            <w:rPr>
              <w:rFonts w:asciiTheme="minorHAnsi" w:hAnsiTheme="minorHAnsi" w:cstheme="minorBidi"/>
              <w:noProof/>
              <w:color w:val="auto"/>
              <w:sz w:val="22"/>
              <w:szCs w:val="22"/>
            </w:rPr>
          </w:pPr>
          <w:hyperlink w:anchor="_Toc139842144" w:history="1">
            <w:r w:rsidR="008305C7" w:rsidRPr="001A30D6">
              <w:rPr>
                <w:rStyle w:val="Hyperlink"/>
                <w:noProof/>
              </w:rPr>
              <w:t>Guidance for Children’s Hospices’ Across Scotland (CHAS)</w:t>
            </w:r>
            <w:r w:rsidR="008305C7">
              <w:rPr>
                <w:noProof/>
                <w:webHidden/>
              </w:rPr>
              <w:tab/>
            </w:r>
            <w:r w:rsidR="008305C7">
              <w:rPr>
                <w:noProof/>
                <w:webHidden/>
              </w:rPr>
              <w:fldChar w:fldCharType="begin"/>
            </w:r>
            <w:r w:rsidR="008305C7">
              <w:rPr>
                <w:noProof/>
                <w:webHidden/>
              </w:rPr>
              <w:instrText xml:space="preserve"> PAGEREF _Toc139842144 \h </w:instrText>
            </w:r>
            <w:r w:rsidR="008305C7">
              <w:rPr>
                <w:noProof/>
                <w:webHidden/>
              </w:rPr>
            </w:r>
            <w:r w:rsidR="008305C7">
              <w:rPr>
                <w:noProof/>
                <w:webHidden/>
              </w:rPr>
              <w:fldChar w:fldCharType="separate"/>
            </w:r>
            <w:r w:rsidR="008305C7">
              <w:rPr>
                <w:noProof/>
                <w:webHidden/>
              </w:rPr>
              <w:t>5</w:t>
            </w:r>
            <w:r w:rsidR="008305C7">
              <w:rPr>
                <w:noProof/>
                <w:webHidden/>
              </w:rPr>
              <w:fldChar w:fldCharType="end"/>
            </w:r>
          </w:hyperlink>
        </w:p>
        <w:p w14:paraId="755723C6" w14:textId="179579D6" w:rsidR="008305C7" w:rsidRDefault="008328E5">
          <w:pPr>
            <w:pStyle w:val="TOC1"/>
            <w:tabs>
              <w:tab w:val="right" w:leader="dot" w:pos="9016"/>
            </w:tabs>
            <w:rPr>
              <w:rFonts w:asciiTheme="minorHAnsi" w:hAnsiTheme="minorHAnsi" w:cstheme="minorBidi"/>
              <w:noProof/>
              <w:color w:val="auto"/>
              <w:sz w:val="22"/>
              <w:szCs w:val="22"/>
            </w:rPr>
          </w:pPr>
          <w:hyperlink w:anchor="_Toc139842145" w:history="1">
            <w:r w:rsidR="008305C7" w:rsidRPr="001A30D6">
              <w:rPr>
                <w:rStyle w:val="Hyperlink"/>
                <w:noProof/>
              </w:rPr>
              <w:t>Appendix 1 - NSD610-002.09 Request for a NEW Police Marker/Ambulance Alert</w:t>
            </w:r>
            <w:r w:rsidR="008305C7">
              <w:rPr>
                <w:noProof/>
                <w:webHidden/>
              </w:rPr>
              <w:tab/>
            </w:r>
            <w:r w:rsidR="008305C7">
              <w:rPr>
                <w:noProof/>
                <w:webHidden/>
              </w:rPr>
              <w:fldChar w:fldCharType="begin"/>
            </w:r>
            <w:r w:rsidR="008305C7">
              <w:rPr>
                <w:noProof/>
                <w:webHidden/>
              </w:rPr>
              <w:instrText xml:space="preserve"> PAGEREF _Toc139842145 \h </w:instrText>
            </w:r>
            <w:r w:rsidR="008305C7">
              <w:rPr>
                <w:noProof/>
                <w:webHidden/>
              </w:rPr>
            </w:r>
            <w:r w:rsidR="008305C7">
              <w:rPr>
                <w:noProof/>
                <w:webHidden/>
              </w:rPr>
              <w:fldChar w:fldCharType="separate"/>
            </w:r>
            <w:r w:rsidR="008305C7">
              <w:rPr>
                <w:noProof/>
                <w:webHidden/>
              </w:rPr>
              <w:t>6</w:t>
            </w:r>
            <w:r w:rsidR="008305C7">
              <w:rPr>
                <w:noProof/>
                <w:webHidden/>
              </w:rPr>
              <w:fldChar w:fldCharType="end"/>
            </w:r>
          </w:hyperlink>
        </w:p>
        <w:p w14:paraId="2B045C3D" w14:textId="05378EA4" w:rsidR="008305C7" w:rsidRDefault="008328E5">
          <w:pPr>
            <w:pStyle w:val="TOC1"/>
            <w:tabs>
              <w:tab w:val="right" w:leader="dot" w:pos="9016"/>
            </w:tabs>
            <w:rPr>
              <w:rFonts w:asciiTheme="minorHAnsi" w:hAnsiTheme="minorHAnsi" w:cstheme="minorBidi"/>
              <w:noProof/>
              <w:color w:val="auto"/>
              <w:sz w:val="22"/>
              <w:szCs w:val="22"/>
            </w:rPr>
          </w:pPr>
          <w:hyperlink w:anchor="_Toc139842146" w:history="1">
            <w:r w:rsidR="008305C7" w:rsidRPr="001A30D6">
              <w:rPr>
                <w:rStyle w:val="Hyperlink"/>
                <w:noProof/>
              </w:rPr>
              <w:t>Appendix 2 - NSD610-002.10 Request for an EXISTING Police Marker/Ambulance Alert to be UPDATED</w:t>
            </w:r>
            <w:r w:rsidR="008305C7">
              <w:rPr>
                <w:noProof/>
                <w:webHidden/>
              </w:rPr>
              <w:tab/>
            </w:r>
            <w:r w:rsidR="008305C7">
              <w:rPr>
                <w:noProof/>
                <w:webHidden/>
              </w:rPr>
              <w:fldChar w:fldCharType="begin"/>
            </w:r>
            <w:r w:rsidR="008305C7">
              <w:rPr>
                <w:noProof/>
                <w:webHidden/>
              </w:rPr>
              <w:instrText xml:space="preserve"> PAGEREF _Toc139842146 \h </w:instrText>
            </w:r>
            <w:r w:rsidR="008305C7">
              <w:rPr>
                <w:noProof/>
                <w:webHidden/>
              </w:rPr>
            </w:r>
            <w:r w:rsidR="008305C7">
              <w:rPr>
                <w:noProof/>
                <w:webHidden/>
              </w:rPr>
              <w:fldChar w:fldCharType="separate"/>
            </w:r>
            <w:r w:rsidR="008305C7">
              <w:rPr>
                <w:noProof/>
                <w:webHidden/>
              </w:rPr>
              <w:t>8</w:t>
            </w:r>
            <w:r w:rsidR="008305C7">
              <w:rPr>
                <w:noProof/>
                <w:webHidden/>
              </w:rPr>
              <w:fldChar w:fldCharType="end"/>
            </w:r>
          </w:hyperlink>
        </w:p>
        <w:p w14:paraId="61536CFF" w14:textId="0A89DE0C" w:rsidR="008305C7" w:rsidRDefault="008328E5">
          <w:pPr>
            <w:pStyle w:val="TOC1"/>
            <w:tabs>
              <w:tab w:val="right" w:leader="dot" w:pos="9016"/>
            </w:tabs>
            <w:rPr>
              <w:rFonts w:asciiTheme="minorHAnsi" w:hAnsiTheme="minorHAnsi" w:cstheme="minorBidi"/>
              <w:noProof/>
              <w:color w:val="auto"/>
              <w:sz w:val="22"/>
              <w:szCs w:val="22"/>
            </w:rPr>
          </w:pPr>
          <w:hyperlink w:anchor="_Toc139842147" w:history="1">
            <w:r w:rsidR="008305C7" w:rsidRPr="001A30D6">
              <w:rPr>
                <w:rStyle w:val="Hyperlink"/>
                <w:noProof/>
              </w:rPr>
              <w:t>Appendix 2 - NSD610-002.11 Request for REMOVAL of Police Marker/ Ambulance Alert</w:t>
            </w:r>
            <w:r w:rsidR="008305C7">
              <w:rPr>
                <w:noProof/>
                <w:webHidden/>
              </w:rPr>
              <w:tab/>
            </w:r>
            <w:r w:rsidR="008305C7">
              <w:rPr>
                <w:noProof/>
                <w:webHidden/>
              </w:rPr>
              <w:fldChar w:fldCharType="begin"/>
            </w:r>
            <w:r w:rsidR="008305C7">
              <w:rPr>
                <w:noProof/>
                <w:webHidden/>
              </w:rPr>
              <w:instrText xml:space="preserve"> PAGEREF _Toc139842147 \h </w:instrText>
            </w:r>
            <w:r w:rsidR="008305C7">
              <w:rPr>
                <w:noProof/>
                <w:webHidden/>
              </w:rPr>
            </w:r>
            <w:r w:rsidR="008305C7">
              <w:rPr>
                <w:noProof/>
                <w:webHidden/>
              </w:rPr>
              <w:fldChar w:fldCharType="separate"/>
            </w:r>
            <w:r w:rsidR="008305C7">
              <w:rPr>
                <w:noProof/>
                <w:webHidden/>
              </w:rPr>
              <w:t>10</w:t>
            </w:r>
            <w:r w:rsidR="008305C7">
              <w:rPr>
                <w:noProof/>
                <w:webHidden/>
              </w:rPr>
              <w:fldChar w:fldCharType="end"/>
            </w:r>
          </w:hyperlink>
        </w:p>
        <w:p w14:paraId="7E2DDB22" w14:textId="58894E7F" w:rsidR="003A4B82" w:rsidRPr="003A4B82" w:rsidRDefault="003A4B82" w:rsidP="003A4B82">
          <w:pPr>
            <w:spacing w:line="276" w:lineRule="auto"/>
            <w:rPr>
              <w:sz w:val="28"/>
              <w:szCs w:val="28"/>
            </w:rPr>
          </w:pPr>
          <w:r w:rsidRPr="00E52B9A">
            <w:rPr>
              <w:b/>
              <w:bCs/>
              <w:noProof/>
            </w:rPr>
            <w:fldChar w:fldCharType="end"/>
          </w:r>
        </w:p>
      </w:sdtContent>
    </w:sdt>
    <w:p w14:paraId="368707B0" w14:textId="5B738378" w:rsidR="00E52B9A" w:rsidRPr="00E52B9A" w:rsidRDefault="00E52B9A" w:rsidP="00E52B9A">
      <w:pPr>
        <w:rPr>
          <w:rFonts w:eastAsiaTheme="minorHAnsi"/>
        </w:rPr>
      </w:pPr>
      <w:r w:rsidRPr="00E52B9A">
        <w:rPr>
          <w:rFonts w:eastAsiaTheme="minorHAnsi"/>
        </w:rPr>
        <w:t xml:space="preserve">The PELiCaN Service Development Group have endeavoured to create as complete a document as possible, however, if you have any constructive feedback or comments on this document this would be greatly appreciated. You can do this by emailing the team on </w:t>
      </w:r>
      <w:hyperlink r:id="rId10" w:history="1">
        <w:r w:rsidRPr="00E52B9A">
          <w:rPr>
            <w:rStyle w:val="Hyperlink"/>
            <w:lang w:eastAsia="en-US"/>
          </w:rPr>
          <w:t>nss.pelican@nhs.scot</w:t>
        </w:r>
      </w:hyperlink>
      <w:r w:rsidRPr="00E52B9A">
        <w:rPr>
          <w:rFonts w:eastAsiaTheme="minorHAnsi"/>
        </w:rPr>
        <w:t xml:space="preserve"> or by completing the following </w:t>
      </w:r>
      <w:hyperlink r:id="rId11" w:history="1">
        <w:r w:rsidRPr="00E52B9A">
          <w:rPr>
            <w:rStyle w:val="Hyperlink"/>
            <w:lang w:eastAsia="en-US"/>
          </w:rPr>
          <w:t>feedback form</w:t>
        </w:r>
      </w:hyperlink>
      <w:r w:rsidRPr="00E52B9A">
        <w:rPr>
          <w:rFonts w:eastAsiaTheme="minorHAnsi"/>
        </w:rPr>
        <w:t xml:space="preserve">. </w:t>
      </w:r>
      <w:r w:rsidRPr="00E52B9A">
        <w:rPr>
          <w:rFonts w:eastAsiaTheme="minorHAnsi"/>
          <w:b/>
          <w:bCs/>
        </w:rPr>
        <w:t>NB:</w:t>
      </w:r>
      <w:r>
        <w:rPr>
          <w:rFonts w:eastAsiaTheme="minorHAnsi"/>
        </w:rPr>
        <w:t xml:space="preserve"> All PELiCaN </w:t>
      </w:r>
      <w:r w:rsidRPr="00E52B9A">
        <w:rPr>
          <w:rFonts w:eastAsiaTheme="minorHAnsi"/>
        </w:rPr>
        <w:t>documents will be subject to NSS document governance and will be subject to regular review.</w:t>
      </w:r>
    </w:p>
    <w:p w14:paraId="753EC599" w14:textId="77777777" w:rsidR="00E52B9A" w:rsidRPr="00E52B9A" w:rsidRDefault="00E52B9A" w:rsidP="00E52B9A">
      <w:pPr>
        <w:pStyle w:val="Heading1"/>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3402"/>
        <w:gridCol w:w="2552"/>
        <w:gridCol w:w="1933"/>
      </w:tblGrid>
      <w:tr w:rsidR="00E52B9A" w:rsidRPr="00E52B9A" w14:paraId="66ED7568" w14:textId="77777777" w:rsidTr="00E52B9A">
        <w:trPr>
          <w:trHeight w:val="340"/>
        </w:trPr>
        <w:tc>
          <w:tcPr>
            <w:tcW w:w="1129" w:type="dxa"/>
            <w:shd w:val="clear" w:color="auto" w:fill="004785"/>
            <w:vAlign w:val="center"/>
          </w:tcPr>
          <w:p w14:paraId="042F768C" w14:textId="77777777"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Version</w:t>
            </w:r>
          </w:p>
        </w:tc>
        <w:tc>
          <w:tcPr>
            <w:tcW w:w="3402" w:type="dxa"/>
            <w:shd w:val="clear" w:color="auto" w:fill="004785"/>
            <w:vAlign w:val="center"/>
          </w:tcPr>
          <w:p w14:paraId="2BE384FE" w14:textId="77777777"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Description of amendments</w:t>
            </w:r>
          </w:p>
        </w:tc>
        <w:tc>
          <w:tcPr>
            <w:tcW w:w="2552" w:type="dxa"/>
            <w:shd w:val="clear" w:color="auto" w:fill="004785"/>
            <w:vAlign w:val="center"/>
          </w:tcPr>
          <w:p w14:paraId="5271DD96" w14:textId="77777777"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Name &amp; Designation</w:t>
            </w:r>
          </w:p>
        </w:tc>
        <w:tc>
          <w:tcPr>
            <w:tcW w:w="1933" w:type="dxa"/>
            <w:shd w:val="clear" w:color="auto" w:fill="004785"/>
            <w:vAlign w:val="center"/>
          </w:tcPr>
          <w:p w14:paraId="754EB11C" w14:textId="77777777" w:rsidR="00E52B9A" w:rsidRPr="00E52B9A" w:rsidRDefault="00E52B9A" w:rsidP="00E52B9A">
            <w:pPr>
              <w:rPr>
                <w:rFonts w:eastAsiaTheme="minorHAnsi"/>
                <w:b/>
                <w:bCs/>
                <w:color w:val="FFFFFF" w:themeColor="background1"/>
              </w:rPr>
            </w:pPr>
            <w:r w:rsidRPr="00E52B9A">
              <w:rPr>
                <w:rFonts w:eastAsiaTheme="minorHAnsi"/>
                <w:b/>
                <w:bCs/>
                <w:color w:val="FFFFFF" w:themeColor="background1"/>
              </w:rPr>
              <w:t>Date</w:t>
            </w:r>
          </w:p>
        </w:tc>
      </w:tr>
      <w:tr w:rsidR="004C3A3F" w:rsidRPr="00E52B9A" w14:paraId="74264D0F" w14:textId="77777777" w:rsidTr="00DA5928">
        <w:trPr>
          <w:trHeight w:val="340"/>
        </w:trPr>
        <w:tc>
          <w:tcPr>
            <w:tcW w:w="1129" w:type="dxa"/>
          </w:tcPr>
          <w:p w14:paraId="3EBE08E6" w14:textId="17FC2CE3" w:rsidR="004C3A3F" w:rsidRPr="00E52B9A" w:rsidRDefault="004C3A3F" w:rsidP="004C3A3F">
            <w:pPr>
              <w:rPr>
                <w:rFonts w:eastAsiaTheme="minorHAnsi"/>
              </w:rPr>
            </w:pPr>
            <w:r w:rsidRPr="007335FC">
              <w:t>V1</w:t>
            </w:r>
          </w:p>
        </w:tc>
        <w:tc>
          <w:tcPr>
            <w:tcW w:w="3402" w:type="dxa"/>
          </w:tcPr>
          <w:p w14:paraId="1B682B89" w14:textId="40916D6E" w:rsidR="004C3A3F" w:rsidRPr="00E52B9A" w:rsidRDefault="004C3A3F" w:rsidP="004C3A3F">
            <w:pPr>
              <w:rPr>
                <w:rFonts w:eastAsiaTheme="minorHAnsi"/>
              </w:rPr>
            </w:pPr>
            <w:r w:rsidRPr="007335FC">
              <w:t xml:space="preserve">First Final Version Agreed </w:t>
            </w:r>
          </w:p>
        </w:tc>
        <w:tc>
          <w:tcPr>
            <w:tcW w:w="2552" w:type="dxa"/>
          </w:tcPr>
          <w:p w14:paraId="065AE14B" w14:textId="30475519" w:rsidR="004C3A3F" w:rsidRPr="00E52B9A" w:rsidRDefault="004C3A3F" w:rsidP="004C3A3F">
            <w:pPr>
              <w:rPr>
                <w:rFonts w:eastAsiaTheme="minorHAnsi"/>
              </w:rPr>
            </w:pPr>
            <w:r w:rsidRPr="007335FC">
              <w:t>Shelley Heatlie</w:t>
            </w:r>
          </w:p>
        </w:tc>
        <w:tc>
          <w:tcPr>
            <w:tcW w:w="1933" w:type="dxa"/>
          </w:tcPr>
          <w:p w14:paraId="6781A866" w14:textId="60094CC1" w:rsidR="004C3A3F" w:rsidRPr="00E52B9A" w:rsidRDefault="004C3A3F" w:rsidP="004C3A3F">
            <w:pPr>
              <w:rPr>
                <w:rFonts w:eastAsiaTheme="minorHAnsi"/>
              </w:rPr>
            </w:pPr>
            <w:r w:rsidRPr="007335FC">
              <w:t>2021</w:t>
            </w:r>
          </w:p>
        </w:tc>
      </w:tr>
      <w:tr w:rsidR="004C3A3F" w:rsidRPr="00E52B9A" w14:paraId="23DE0EA5" w14:textId="77777777" w:rsidTr="00DA5928">
        <w:trPr>
          <w:trHeight w:val="340"/>
        </w:trPr>
        <w:tc>
          <w:tcPr>
            <w:tcW w:w="1129" w:type="dxa"/>
          </w:tcPr>
          <w:p w14:paraId="7C6729E3" w14:textId="11F741C3" w:rsidR="004C3A3F" w:rsidRPr="00E52B9A" w:rsidRDefault="004C3A3F" w:rsidP="004C3A3F">
            <w:pPr>
              <w:rPr>
                <w:rFonts w:eastAsiaTheme="minorHAnsi"/>
              </w:rPr>
            </w:pPr>
            <w:r w:rsidRPr="007335FC">
              <w:t>V</w:t>
            </w:r>
            <w:r>
              <w:t>2</w:t>
            </w:r>
          </w:p>
        </w:tc>
        <w:tc>
          <w:tcPr>
            <w:tcW w:w="3402" w:type="dxa"/>
          </w:tcPr>
          <w:p w14:paraId="1CBEE9F8" w14:textId="27EA3DF3" w:rsidR="004C3A3F" w:rsidRPr="00E52B9A" w:rsidRDefault="004C3A3F" w:rsidP="004C3A3F">
            <w:pPr>
              <w:rPr>
                <w:rFonts w:eastAsiaTheme="minorHAnsi"/>
              </w:rPr>
            </w:pPr>
            <w:r w:rsidRPr="007335FC">
              <w:t>Update following introduction of de-briefs guidance</w:t>
            </w:r>
          </w:p>
        </w:tc>
        <w:tc>
          <w:tcPr>
            <w:tcW w:w="2552" w:type="dxa"/>
          </w:tcPr>
          <w:p w14:paraId="63229659" w14:textId="6057513E" w:rsidR="004C3A3F" w:rsidRPr="00E52B9A" w:rsidRDefault="004C3A3F" w:rsidP="004C3A3F">
            <w:pPr>
              <w:rPr>
                <w:rFonts w:eastAsiaTheme="minorHAnsi"/>
              </w:rPr>
            </w:pPr>
            <w:r w:rsidRPr="007335FC">
              <w:t xml:space="preserve">Shelley Heatlie </w:t>
            </w:r>
          </w:p>
        </w:tc>
        <w:tc>
          <w:tcPr>
            <w:tcW w:w="1933" w:type="dxa"/>
          </w:tcPr>
          <w:p w14:paraId="40EECA92" w14:textId="10D499AF" w:rsidR="004C3A3F" w:rsidRPr="00E52B9A" w:rsidRDefault="004C3A3F" w:rsidP="004C3A3F">
            <w:pPr>
              <w:rPr>
                <w:rFonts w:eastAsiaTheme="minorHAnsi"/>
              </w:rPr>
            </w:pPr>
            <w:r w:rsidRPr="007335FC">
              <w:t>March 2023</w:t>
            </w:r>
          </w:p>
        </w:tc>
      </w:tr>
      <w:tr w:rsidR="00E52B9A" w:rsidRPr="00E52B9A" w14:paraId="353A4528" w14:textId="77777777" w:rsidTr="00E52B9A">
        <w:trPr>
          <w:trHeight w:val="340"/>
        </w:trPr>
        <w:tc>
          <w:tcPr>
            <w:tcW w:w="1129" w:type="dxa"/>
            <w:vAlign w:val="center"/>
          </w:tcPr>
          <w:p w14:paraId="18E48DFC" w14:textId="0E2E2583" w:rsidR="00E52B9A" w:rsidRPr="00E52B9A" w:rsidRDefault="00801712" w:rsidP="00E52B9A">
            <w:pPr>
              <w:rPr>
                <w:rFonts w:eastAsiaTheme="minorHAnsi"/>
              </w:rPr>
            </w:pPr>
            <w:r>
              <w:rPr>
                <w:rFonts w:eastAsiaTheme="minorHAnsi"/>
              </w:rPr>
              <w:t>V3</w:t>
            </w:r>
          </w:p>
        </w:tc>
        <w:tc>
          <w:tcPr>
            <w:tcW w:w="3402" w:type="dxa"/>
            <w:vAlign w:val="center"/>
          </w:tcPr>
          <w:p w14:paraId="1327BF50" w14:textId="4BB706DB" w:rsidR="00E52B9A" w:rsidRPr="00E52B9A" w:rsidRDefault="00801712" w:rsidP="00E52B9A">
            <w:pPr>
              <w:rPr>
                <w:rFonts w:eastAsiaTheme="minorHAnsi"/>
              </w:rPr>
            </w:pPr>
            <w:r>
              <w:rPr>
                <w:rFonts w:eastAsiaTheme="minorHAnsi"/>
              </w:rPr>
              <w:t>Added information on age limit &amp; consulting PPU.</w:t>
            </w:r>
          </w:p>
        </w:tc>
        <w:tc>
          <w:tcPr>
            <w:tcW w:w="2552" w:type="dxa"/>
            <w:vAlign w:val="center"/>
          </w:tcPr>
          <w:p w14:paraId="76E30D77" w14:textId="568194D8" w:rsidR="00E52B9A" w:rsidRPr="00E52B9A" w:rsidRDefault="00801712" w:rsidP="00E52B9A">
            <w:pPr>
              <w:rPr>
                <w:rFonts w:eastAsiaTheme="minorHAnsi"/>
              </w:rPr>
            </w:pPr>
            <w:r>
              <w:rPr>
                <w:rFonts w:eastAsiaTheme="minorHAnsi"/>
              </w:rPr>
              <w:t>Shelley Heatlie</w:t>
            </w:r>
          </w:p>
        </w:tc>
        <w:tc>
          <w:tcPr>
            <w:tcW w:w="1933" w:type="dxa"/>
            <w:vAlign w:val="center"/>
          </w:tcPr>
          <w:p w14:paraId="7F889147" w14:textId="6AEB7203" w:rsidR="00E52B9A" w:rsidRPr="00E52B9A" w:rsidRDefault="00801712" w:rsidP="00E52B9A">
            <w:pPr>
              <w:rPr>
                <w:rFonts w:eastAsiaTheme="minorHAnsi"/>
              </w:rPr>
            </w:pPr>
            <w:r>
              <w:rPr>
                <w:rFonts w:eastAsiaTheme="minorHAnsi"/>
              </w:rPr>
              <w:t>March 2024</w:t>
            </w:r>
          </w:p>
        </w:tc>
      </w:tr>
    </w:tbl>
    <w:p w14:paraId="16BEAA76" w14:textId="77777777" w:rsidR="00E52B9A" w:rsidRDefault="00E52B9A" w:rsidP="003A4B82">
      <w:pPr>
        <w:pStyle w:val="Heading1"/>
        <w:spacing w:line="276" w:lineRule="auto"/>
      </w:pPr>
    </w:p>
    <w:p w14:paraId="194D045C" w14:textId="7DBB5527" w:rsidR="005A1EDC" w:rsidRDefault="005A1EDC" w:rsidP="003A4B82">
      <w:pPr>
        <w:pStyle w:val="Heading1"/>
        <w:spacing w:line="276" w:lineRule="auto"/>
      </w:pPr>
      <w:r>
        <w:br w:type="page"/>
      </w:r>
    </w:p>
    <w:p w14:paraId="195EA7C6" w14:textId="7FC59BC9" w:rsidR="00E52B9A" w:rsidRDefault="00E52B9A" w:rsidP="00E52B9A">
      <w:pPr>
        <w:pStyle w:val="Heading1"/>
      </w:pPr>
      <w:bookmarkStart w:id="0" w:name="_Toc139842139"/>
      <w:r>
        <w:lastRenderedPageBreak/>
        <w:t>Introduction</w:t>
      </w:r>
      <w:bookmarkEnd w:id="0"/>
    </w:p>
    <w:p w14:paraId="5AF67830" w14:textId="685BDBAE" w:rsidR="002F7828" w:rsidRPr="002F7828" w:rsidRDefault="002F7828" w:rsidP="002F7828">
      <w:pPr>
        <w:pStyle w:val="Heading2"/>
      </w:pPr>
      <w:bookmarkStart w:id="1" w:name="_Toc139842140"/>
      <w:r>
        <w:t>Purpose of this guidance</w:t>
      </w:r>
      <w:bookmarkEnd w:id="1"/>
    </w:p>
    <w:p w14:paraId="03C2E194" w14:textId="409D1D6E" w:rsidR="002F7828" w:rsidRDefault="002F7828">
      <w:pPr>
        <w:spacing w:after="200" w:line="276" w:lineRule="auto"/>
        <w:rPr>
          <w:lang w:eastAsia="en-US"/>
        </w:rPr>
      </w:pPr>
      <w:r w:rsidRPr="002F7828">
        <w:rPr>
          <w:lang w:eastAsia="en-US"/>
        </w:rPr>
        <w:t>It is important that Police Scotland and Scottish Ambulance Service (SAS) are made aware of palliative patients who are vulnerable to sudden deterioration that could result in death at home and those who are actively dying and receiving end of life care (EOL care) at home.</w:t>
      </w:r>
      <w:r w:rsidR="00801712">
        <w:rPr>
          <w:lang w:eastAsia="en-US"/>
        </w:rPr>
        <w:t xml:space="preserve"> </w:t>
      </w:r>
      <w:r w:rsidR="00801712" w:rsidRPr="00801712">
        <w:rPr>
          <w:lang w:eastAsia="en-US"/>
        </w:rPr>
        <w:t>Age criteria for this process to be applicable is from birth to 18th birthday. Markers must be removed on a Childs 18th birthday.</w:t>
      </w:r>
    </w:p>
    <w:p w14:paraId="6E5C19CC" w14:textId="77777777" w:rsidR="002F7828" w:rsidRDefault="002F7828" w:rsidP="002F7828">
      <w:pPr>
        <w:pStyle w:val="Heading2"/>
        <w:rPr>
          <w:color w:val="004785"/>
          <w:sz w:val="32"/>
          <w:szCs w:val="32"/>
        </w:rPr>
      </w:pPr>
      <w:bookmarkStart w:id="2" w:name="_Toc139842141"/>
      <w:r w:rsidRPr="002F7828">
        <w:t>Patient criteria for sharing key information with Police Scotland and Scottish Ambulance Service</w:t>
      </w:r>
      <w:bookmarkEnd w:id="2"/>
      <w:r w:rsidRPr="002F7828">
        <w:t xml:space="preserve"> </w:t>
      </w:r>
    </w:p>
    <w:p w14:paraId="75F9EF03" w14:textId="5C601D97" w:rsidR="002F7828" w:rsidRPr="002F7828" w:rsidRDefault="002F7828" w:rsidP="002F7828">
      <w:pPr>
        <w:rPr>
          <w:rFonts w:eastAsiaTheme="minorHAnsi"/>
          <w:color w:val="004785"/>
          <w:sz w:val="32"/>
          <w:szCs w:val="32"/>
        </w:rPr>
      </w:pPr>
      <w:r w:rsidRPr="002F7828">
        <w:rPr>
          <w:rFonts w:eastAsia="Calibri"/>
        </w:rPr>
        <w:t xml:space="preserve">There are two groups of palliative patients that will require different but specific information to be shared with Police Scotland and Scottish Ambulance Service: </w:t>
      </w:r>
    </w:p>
    <w:p w14:paraId="6F5BD8DF" w14:textId="319BD61A" w:rsidR="002F7828" w:rsidRPr="002F7828" w:rsidRDefault="002F7828" w:rsidP="00801712">
      <w:pPr>
        <w:pStyle w:val="ListParagraph"/>
        <w:numPr>
          <w:ilvl w:val="0"/>
          <w:numId w:val="47"/>
        </w:numPr>
        <w:spacing w:after="120"/>
        <w:ind w:left="360"/>
        <w:jc w:val="both"/>
        <w:rPr>
          <w:rFonts w:eastAsia="Calibri"/>
          <w:color w:val="004785"/>
        </w:rPr>
      </w:pPr>
      <w:r w:rsidRPr="002F7828">
        <w:rPr>
          <w:rFonts w:eastAsia="Calibri"/>
          <w:b/>
          <w:color w:val="004785"/>
        </w:rPr>
        <w:t>Group 1</w:t>
      </w:r>
      <w:r w:rsidRPr="002F7828">
        <w:rPr>
          <w:rFonts w:eastAsia="Calibri"/>
          <w:color w:val="004785"/>
        </w:rPr>
        <w:t xml:space="preserve"> </w:t>
      </w:r>
    </w:p>
    <w:p w14:paraId="5E0916BD" w14:textId="62DDBB00" w:rsidR="002F7828" w:rsidRDefault="002F7828" w:rsidP="00801712">
      <w:pPr>
        <w:pStyle w:val="ListParagraph"/>
        <w:spacing w:after="120"/>
        <w:ind w:left="360"/>
        <w:jc w:val="both"/>
        <w:rPr>
          <w:rFonts w:eastAsia="Calibri"/>
        </w:rPr>
      </w:pPr>
      <w:r w:rsidRPr="002F7828">
        <w:rPr>
          <w:rFonts w:eastAsia="Calibri"/>
        </w:rPr>
        <w:t>Palliative patients whose condition can fluctuate between ‘</w:t>
      </w:r>
      <w:r w:rsidRPr="002F7828">
        <w:rPr>
          <w:rFonts w:eastAsia="Calibri"/>
          <w:b/>
        </w:rPr>
        <w:t>unstable</w:t>
      </w:r>
      <w:r w:rsidRPr="002F7828">
        <w:rPr>
          <w:rFonts w:eastAsia="Calibri"/>
        </w:rPr>
        <w:t>’ and ‘</w:t>
      </w:r>
      <w:r w:rsidRPr="002F7828">
        <w:rPr>
          <w:rFonts w:eastAsia="Calibri"/>
          <w:b/>
        </w:rPr>
        <w:t>deteriorating</w:t>
      </w:r>
      <w:r w:rsidRPr="002F7828">
        <w:rPr>
          <w:rFonts w:eastAsia="Calibri"/>
        </w:rPr>
        <w:t>’ who are at risk of a sudden death at home.</w:t>
      </w:r>
    </w:p>
    <w:p w14:paraId="0BB5C034" w14:textId="77777777" w:rsidR="002F7828" w:rsidRDefault="002F7828" w:rsidP="00801712">
      <w:pPr>
        <w:pStyle w:val="ListParagraph"/>
        <w:numPr>
          <w:ilvl w:val="1"/>
          <w:numId w:val="47"/>
        </w:numPr>
        <w:spacing w:after="120"/>
        <w:ind w:left="1080"/>
        <w:jc w:val="both"/>
        <w:rPr>
          <w:rFonts w:eastAsia="Calibri"/>
        </w:rPr>
      </w:pPr>
      <w:r w:rsidRPr="002F7828">
        <w:rPr>
          <w:rFonts w:eastAsia="Calibri"/>
          <w:b/>
        </w:rPr>
        <w:t xml:space="preserve">Please note: </w:t>
      </w:r>
      <w:r w:rsidRPr="002F7828">
        <w:rPr>
          <w:rFonts w:eastAsia="Calibri"/>
        </w:rPr>
        <w:t xml:space="preserve">It may be considered that this group of patients could deteriorate and die suddenly (sooner than anticipated) and that this is </w:t>
      </w:r>
      <w:r w:rsidRPr="002F7828">
        <w:rPr>
          <w:rFonts w:eastAsia="Calibri"/>
          <w:b/>
          <w:u w:val="single"/>
        </w:rPr>
        <w:t>NOT</w:t>
      </w:r>
      <w:r w:rsidRPr="002F7828">
        <w:rPr>
          <w:rFonts w:eastAsia="Calibri"/>
          <w:b/>
        </w:rPr>
        <w:t xml:space="preserve"> necessarily unexpected.</w:t>
      </w:r>
      <w:r w:rsidRPr="002F7828">
        <w:rPr>
          <w:rFonts w:eastAsia="Calibri"/>
        </w:rPr>
        <w:t xml:space="preserve"> </w:t>
      </w:r>
    </w:p>
    <w:p w14:paraId="1B3BDEC4" w14:textId="77777777" w:rsidR="002F7828" w:rsidRDefault="002F7828" w:rsidP="00801712">
      <w:pPr>
        <w:pStyle w:val="ListParagraph"/>
        <w:numPr>
          <w:ilvl w:val="1"/>
          <w:numId w:val="47"/>
        </w:numPr>
        <w:spacing w:after="120"/>
        <w:ind w:left="1080"/>
        <w:jc w:val="both"/>
        <w:rPr>
          <w:rFonts w:eastAsia="Calibri"/>
        </w:rPr>
      </w:pPr>
      <w:r w:rsidRPr="002F7828">
        <w:rPr>
          <w:rFonts w:eastAsia="Calibri"/>
        </w:rPr>
        <w:t xml:space="preserve">Even if the patient’s CYPADM states </w:t>
      </w:r>
      <w:r w:rsidRPr="002F7828">
        <w:rPr>
          <w:rFonts w:eastAsia="Calibri"/>
          <w:u w:val="single"/>
        </w:rPr>
        <w:t>Full and active</w:t>
      </w:r>
      <w:r w:rsidRPr="002F7828">
        <w:rPr>
          <w:rFonts w:eastAsia="Calibri"/>
        </w:rPr>
        <w:t xml:space="preserve"> OR </w:t>
      </w:r>
      <w:r w:rsidRPr="002F7828">
        <w:rPr>
          <w:rFonts w:eastAsia="Calibri"/>
          <w:u w:val="single"/>
        </w:rPr>
        <w:t>modified resuscitation</w:t>
      </w:r>
      <w:r w:rsidRPr="002F7828">
        <w:rPr>
          <w:rFonts w:eastAsia="Calibri"/>
        </w:rPr>
        <w:t>, it remains important to request an occurrence marker and share key information around likelihood of sudden deterioration and death at home. This will help to coordinate an</w:t>
      </w:r>
      <w:r w:rsidRPr="002F7828">
        <w:rPr>
          <w:rFonts w:eastAsia="Calibri"/>
          <w:i/>
          <w:iCs/>
        </w:rPr>
        <w:t xml:space="preserve"> appropriate</w:t>
      </w:r>
      <w:r w:rsidRPr="002F7828">
        <w:rPr>
          <w:rFonts w:eastAsia="Calibri"/>
        </w:rPr>
        <w:t xml:space="preserve"> response if patient dies at home or on arrival to the emergency department. </w:t>
      </w:r>
    </w:p>
    <w:p w14:paraId="08D4ED8B" w14:textId="231107CF" w:rsidR="002F7828" w:rsidRPr="002F7828" w:rsidRDefault="002F7828" w:rsidP="00801712">
      <w:pPr>
        <w:pStyle w:val="ListParagraph"/>
        <w:numPr>
          <w:ilvl w:val="0"/>
          <w:numId w:val="47"/>
        </w:numPr>
        <w:spacing w:after="120"/>
        <w:ind w:left="360"/>
        <w:jc w:val="both"/>
        <w:rPr>
          <w:rFonts w:eastAsia="Calibri"/>
          <w:color w:val="004785"/>
        </w:rPr>
      </w:pPr>
      <w:r w:rsidRPr="002F7828">
        <w:rPr>
          <w:rFonts w:eastAsia="Calibri"/>
          <w:b/>
          <w:color w:val="004785"/>
        </w:rPr>
        <w:t>Group 2</w:t>
      </w:r>
    </w:p>
    <w:p w14:paraId="12CD780F" w14:textId="77777777" w:rsidR="002F7828" w:rsidRDefault="002F7828" w:rsidP="00801712">
      <w:pPr>
        <w:pStyle w:val="ListParagraph"/>
        <w:spacing w:after="120"/>
        <w:ind w:left="360"/>
        <w:jc w:val="both"/>
        <w:rPr>
          <w:rFonts w:eastAsia="Calibri"/>
        </w:rPr>
      </w:pPr>
      <w:r w:rsidRPr="002F7828">
        <w:rPr>
          <w:rFonts w:eastAsia="Calibri"/>
        </w:rPr>
        <w:t xml:space="preserve">Palliative patients that are actively dying and receiving </w:t>
      </w:r>
      <w:r w:rsidRPr="002F7828">
        <w:rPr>
          <w:rFonts w:eastAsia="Calibri"/>
          <w:b/>
        </w:rPr>
        <w:t>end of life care ‘at home’</w:t>
      </w:r>
      <w:r w:rsidRPr="002F7828">
        <w:rPr>
          <w:rFonts w:eastAsia="Calibri"/>
        </w:rPr>
        <w:t xml:space="preserve"> (end of life is defined as last days or weeks of life). </w:t>
      </w:r>
    </w:p>
    <w:p w14:paraId="61735DC1" w14:textId="1CBC49BF" w:rsidR="002F7828" w:rsidRDefault="002F7828" w:rsidP="00801712">
      <w:pPr>
        <w:pStyle w:val="ListParagraph"/>
        <w:numPr>
          <w:ilvl w:val="0"/>
          <w:numId w:val="47"/>
        </w:numPr>
        <w:spacing w:after="120"/>
        <w:jc w:val="both"/>
        <w:rPr>
          <w:rFonts w:eastAsia="Calibri"/>
        </w:rPr>
      </w:pPr>
      <w:r w:rsidRPr="002F7828">
        <w:rPr>
          <w:rFonts w:eastAsia="Calibri"/>
          <w:b/>
        </w:rPr>
        <w:t xml:space="preserve">Please </w:t>
      </w:r>
      <w:proofErr w:type="gramStart"/>
      <w:r w:rsidRPr="002F7828">
        <w:rPr>
          <w:rFonts w:eastAsia="Calibri"/>
          <w:b/>
        </w:rPr>
        <w:t>note:</w:t>
      </w:r>
      <w:proofErr w:type="gramEnd"/>
      <w:r w:rsidRPr="002F7828">
        <w:rPr>
          <w:rFonts w:eastAsia="Calibri"/>
        </w:rPr>
        <w:t xml:space="preserve">  where a patient is receiving end of life care, it is essential that they have a resuscitation plan in place that states ‘no active resuscitation’. This will help to avoid inappropriate resuscitative measures being inflicted which would be distressing and undignified.</w:t>
      </w:r>
    </w:p>
    <w:p w14:paraId="2E81C5AE" w14:textId="621A7F12" w:rsidR="00801712" w:rsidRPr="00801712" w:rsidRDefault="00801712" w:rsidP="00801712">
      <w:pPr>
        <w:spacing w:after="120"/>
        <w:jc w:val="both"/>
        <w:rPr>
          <w:rFonts w:eastAsia="Calibri"/>
        </w:rPr>
      </w:pPr>
      <w:r w:rsidRPr="00801712">
        <w:rPr>
          <w:rFonts w:eastAsia="Calibri"/>
        </w:rPr>
        <w:t>Any child, regardless of stage of illness, should be discussed with the Health Board Public Protection Team prior to placing a Police Occurrence Marker/Ambulance Alert.  This contact and outcome should be recorded in the child's medical and nursing records.</w:t>
      </w:r>
    </w:p>
    <w:p w14:paraId="6E3A5F97" w14:textId="77777777" w:rsidR="002F7828" w:rsidRPr="002F7828" w:rsidRDefault="002F7828" w:rsidP="002F7828">
      <w:pPr>
        <w:pStyle w:val="Heading2"/>
        <w:rPr>
          <w:color w:val="004785"/>
          <w:sz w:val="32"/>
          <w:szCs w:val="32"/>
        </w:rPr>
      </w:pPr>
      <w:bookmarkStart w:id="3" w:name="_Toc139842142"/>
      <w:r w:rsidRPr="002F7828">
        <w:rPr>
          <w:rFonts w:eastAsia="Calibri"/>
        </w:rPr>
        <w:t>When a Police occurrence marker/Ambulance alert is no longer required</w:t>
      </w:r>
      <w:bookmarkEnd w:id="3"/>
    </w:p>
    <w:p w14:paraId="013EEA24" w14:textId="1195FC00" w:rsidR="002F7828" w:rsidRDefault="002F7828" w:rsidP="002F7828">
      <w:r>
        <w:t>When a Police Occurrence marker/Ambulance alert is no longer required (e.g. patient has died) then the responsible healthcare team must ensure to inform both Police Scotland and Scottish Ambulance of this so that the occurrence markers/alerts can be removed from the deceased patients address.</w:t>
      </w:r>
      <w:r w:rsidR="00801712">
        <w:t xml:space="preserve"> </w:t>
      </w:r>
      <w:r w:rsidR="00801712" w:rsidRPr="00801712">
        <w:t>For patients who turn 18 on their birthday, the police occurrence marker should be closed.</w:t>
      </w:r>
    </w:p>
    <w:p w14:paraId="6AD9FDBE" w14:textId="77777777" w:rsidR="002F7828" w:rsidRDefault="002F7828" w:rsidP="002F7828">
      <w:r>
        <w:t xml:space="preserve">Please refer to pathway over page for guidance on how share key information, request a new occurrence marker/ambulance alert or update information on patient with an existing occurrence marker/ambulance alert. </w:t>
      </w:r>
    </w:p>
    <w:p w14:paraId="3439146E" w14:textId="77777777" w:rsidR="002F7828" w:rsidRDefault="002F7828">
      <w:pPr>
        <w:spacing w:after="200" w:line="276" w:lineRule="auto"/>
      </w:pPr>
      <w:r>
        <w:br w:type="page"/>
      </w:r>
    </w:p>
    <w:p w14:paraId="1339138B" w14:textId="7DDA2F7C" w:rsidR="002F7828" w:rsidRDefault="002F7828" w:rsidP="002F7828">
      <w:pPr>
        <w:pStyle w:val="Heading1"/>
      </w:pPr>
      <w:bookmarkStart w:id="4" w:name="_Toc139842143"/>
      <w:r w:rsidRPr="002F7828">
        <w:lastRenderedPageBreak/>
        <w:t>Pathway to sharing of key information with Police Scotland and Scottish Ambulance Service (SAS)</w:t>
      </w:r>
      <w:bookmarkEnd w:id="4"/>
    </w:p>
    <w:p w14:paraId="365CB510" w14:textId="0BC57352" w:rsidR="002F7828" w:rsidRPr="002F7828" w:rsidRDefault="00064227" w:rsidP="00A138AF">
      <w:pPr>
        <w:ind w:left="-284" w:hanging="142"/>
        <w:rPr>
          <w:lang w:eastAsia="en-US"/>
        </w:rPr>
      </w:pPr>
      <w:r>
        <w:rPr>
          <w:noProof/>
          <w:lang w:eastAsia="en-US"/>
        </w:rPr>
        <mc:AlternateContent>
          <mc:Choice Requires="wpg">
            <w:drawing>
              <wp:anchor distT="0" distB="0" distL="114300" distR="114300" simplePos="0" relativeHeight="251660288" behindDoc="0" locked="0" layoutInCell="1" allowOverlap="1" wp14:anchorId="1B5EDCC9" wp14:editId="4E4A88D6">
                <wp:simplePos x="0" y="0"/>
                <wp:positionH relativeFrom="column">
                  <wp:posOffset>-174929</wp:posOffset>
                </wp:positionH>
                <wp:positionV relativeFrom="paragraph">
                  <wp:posOffset>4284124</wp:posOffset>
                </wp:positionV>
                <wp:extent cx="1698625" cy="1987820"/>
                <wp:effectExtent l="0" t="0" r="0" b="0"/>
                <wp:wrapNone/>
                <wp:docPr id="7" name="Group 7"/>
                <wp:cNvGraphicFramePr/>
                <a:graphic xmlns:a="http://schemas.openxmlformats.org/drawingml/2006/main">
                  <a:graphicData uri="http://schemas.microsoft.com/office/word/2010/wordprocessingGroup">
                    <wpg:wgp>
                      <wpg:cNvGrpSpPr/>
                      <wpg:grpSpPr>
                        <a:xfrm>
                          <a:off x="0" y="0"/>
                          <a:ext cx="1698625" cy="1987820"/>
                          <a:chOff x="-55671" y="373746"/>
                          <a:chExt cx="1699414" cy="1561375"/>
                        </a:xfrm>
                      </wpg:grpSpPr>
                      <wps:wsp>
                        <wps:cNvPr id="5" name="Text Box 5">
                          <a:extLst>
                            <a:ext uri="{C183D7F6-B498-43B3-948B-1728B52AA6E4}">
                              <adec:decorative xmlns:adec="http://schemas.microsoft.com/office/drawing/2017/decorative" val="0"/>
                            </a:ext>
                          </a:extLst>
                        </wps:cNvPr>
                        <wps:cNvSpPr txBox="1"/>
                        <wps:spPr>
                          <a:xfrm>
                            <a:off x="-55671" y="373746"/>
                            <a:ext cx="1643743" cy="271290"/>
                          </a:xfrm>
                          <a:prstGeom prst="rect">
                            <a:avLst/>
                          </a:prstGeom>
                          <a:noFill/>
                          <a:ln w="6350">
                            <a:noFill/>
                          </a:ln>
                        </wps:spPr>
                        <wps:txbx>
                          <w:txbxContent>
                            <w:p w14:paraId="4398C993" w14:textId="141AFF8C" w:rsidR="00A138AF" w:rsidRPr="00A138AF" w:rsidRDefault="00A138AF">
                              <w:pPr>
                                <w:rPr>
                                  <w:b/>
                                  <w:bCs/>
                                </w:rPr>
                              </w:pPr>
                              <w:r w:rsidRPr="00A138AF">
                                <w:rPr>
                                  <w:b/>
                                  <w:bCs/>
                                </w:rPr>
                                <w:t>Existing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a:extLst>
                            <a:ext uri="{C183D7F6-B498-43B3-948B-1728B52AA6E4}">
                              <adec:decorative xmlns:adec="http://schemas.microsoft.com/office/drawing/2017/decorative" val="0"/>
                            </a:ext>
                          </a:extLst>
                        </wps:cNvPr>
                        <wps:cNvSpPr txBox="1"/>
                        <wps:spPr>
                          <a:xfrm>
                            <a:off x="0" y="1663831"/>
                            <a:ext cx="1643743" cy="271290"/>
                          </a:xfrm>
                          <a:prstGeom prst="rect">
                            <a:avLst/>
                          </a:prstGeom>
                          <a:noFill/>
                          <a:ln w="6350">
                            <a:noFill/>
                          </a:ln>
                        </wps:spPr>
                        <wps:txbx>
                          <w:txbxContent>
                            <w:p w14:paraId="6DF5EF6A" w14:textId="2BBE940B" w:rsidR="00A138AF" w:rsidRPr="00A138AF" w:rsidRDefault="00A138AF">
                              <w:pPr>
                                <w:rPr>
                                  <w:b/>
                                  <w:bCs/>
                                </w:rPr>
                              </w:pPr>
                              <w:r>
                                <w:rPr>
                                  <w:b/>
                                  <w:bCs/>
                                </w:rPr>
                                <w:t>Closing an alert</w:t>
                              </w:r>
                              <w:r w:rsidRPr="00A138AF">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EDCC9" id="Group 7" o:spid="_x0000_s1026" style="position:absolute;left:0;text-align:left;margin-left:-13.75pt;margin-top:337.35pt;width:133.75pt;height:156.5pt;z-index:251660288;mso-width-relative:margin;mso-height-relative:margin" coordorigin="-556,3737" coordsize="16994,1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VnxAIAAEEIAAAOAAAAZHJzL2Uyb0RvYy54bWzsld9P2zAQx98n7X+w/A5pml9tRIo6NtAk&#10;BEgw8ey6ThMp8Xm2S8L++p2dtGXAHsa0aQ97SW3f9Xz38ffsk9O+bciD0KYGWdDweEKJkBzWtdwU&#10;9Mvd+dGMEmOZXLMGpCjoozD0dPH+3UmncjGFCpq10ASDSJN3qqCVtSoPAsMr0TJzDEpINJagW2Zx&#10;qjfBWrMOo7dNMJ1M0qADvVYauDAGVz8ORrrw8ctScHtdlkZY0hQUc7P+q/135b7B4oTlG81UVfMx&#10;DfaGLFpWS9x0H+ojs4xsdf0iVFtzDQZKe8yhDaAsay58DVhNOHlWzYWGrfK1bPJuo/aYEO0zTm8O&#10;y68eLrS6VTcaSXRqgyz8zNXSl7p1v5gl6T2yxz0y0VvCcTFM57N0mlDC0RbOZ9lsOkLlFZJ3/ztK&#10;kjQLKUGHKIuyOB2g8+rTIcY8DuMxRpKGUZY4n2CXQvBDYp1CqZgDDfN7NG4rpoSHbHKkcaNJvS4o&#10;ViRZi4K9c5V+gJ74lNze6OR4EdvjMhbtUnXrBhdfwfaT8g8AY2QSDcVPs3A69/z2tbNcaWMvBLTE&#10;DQqqUdNeauzh0tgB087FbS/hvG4aXGd5I0lX0DRKJv4PewsGbyTyPWTtRrZf9WMpK1g/YoUahn4x&#10;ip/XuPklM/aGaWwQbCVsenuNn7IB3ATGESUV6G+vrTt/PCm0UtJhwxXUfN0yLShpPks8w3kYx65D&#10;/SROMtQR0U8tq6cWuW3PAHsadYXZ+aHzt81uWGpo7/FuWLpd0cQkx70LanfDMztcA3i3cLFceifs&#10;ScXspbxV3IV2DB3au/6eaTXyt3hyV7BTDcufHcPgOxzEcmuhrP0ZOcAD1ZE7KniQzR+XcvpCyr4D&#10;XUa/KGXE6Lo8TaNZ5GXP8n9Txr6F9435X81/R83+msZ3yt/c45vqHsKnc6/+w8u/+A4AAP//AwBQ&#10;SwMEFAAGAAgAAAAhAF93u7jjAAAACwEAAA8AAABkcnMvZG93bnJldi54bWxMj8FuwjAQRO+V+g/W&#10;VuoNnKSAIY2DEGp7QkiFShU3Ey9JRGxHsUnC33d7ao+rfZp5k61H07AeO187KyGeRsDQFk7XtpTw&#10;dXyfLIH5oKxWjbMo4Y4e1vnjQ6ZS7Qb7if0hlIxCrE+VhCqENuXcFxUa5aeuRUu/i+uMCnR2Jded&#10;GijcNDyJogU3qrbUUKkWtxUW18PNSPgY1LB5id/63fWyvZ+O8/33LkYpn5/GzSuwgGP4g+FXn9Qh&#10;J6ezu1ntWSNhkog5oRIWYiaAEZHMIlp3lrBaCgE8z/j/DfkPAAAA//8DAFBLAQItABQABgAIAAAA&#10;IQC2gziS/gAAAOEBAAATAAAAAAAAAAAAAAAAAAAAAABbQ29udGVudF9UeXBlc10ueG1sUEsBAi0A&#10;FAAGAAgAAAAhADj9If/WAAAAlAEAAAsAAAAAAAAAAAAAAAAALwEAAF9yZWxzLy5yZWxzUEsBAi0A&#10;FAAGAAgAAAAhABGGFWfEAgAAQQgAAA4AAAAAAAAAAAAAAAAALgIAAGRycy9lMm9Eb2MueG1sUEsB&#10;Ai0AFAAGAAgAAAAhAF93u7jjAAAACwEAAA8AAAAAAAAAAAAAAAAAHgUAAGRycy9kb3ducmV2Lnht&#10;bFBLBQYAAAAABAAEAPMAAAAuBgAAAAA=&#10;">
                <v:shapetype id="_x0000_t202" coordsize="21600,21600" o:spt="202" path="m,l,21600r21600,l21600,xe">
                  <v:stroke joinstyle="miter"/>
                  <v:path gradientshapeok="t" o:connecttype="rect"/>
                </v:shapetype>
                <v:shape id="Text Box 5" o:spid="_x0000_s1027" type="#_x0000_t202" style="position:absolute;left:-556;top:3737;width:16436;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398C993" w14:textId="141AFF8C" w:rsidR="00A138AF" w:rsidRPr="00A138AF" w:rsidRDefault="00A138AF">
                        <w:pPr>
                          <w:rPr>
                            <w:b/>
                            <w:bCs/>
                          </w:rPr>
                        </w:pPr>
                        <w:r w:rsidRPr="00A138AF">
                          <w:rPr>
                            <w:b/>
                            <w:bCs/>
                          </w:rPr>
                          <w:t>Existing patients:</w:t>
                        </w:r>
                      </w:p>
                    </w:txbxContent>
                  </v:textbox>
                </v:shape>
                <v:shape id="Text Box 6" o:spid="_x0000_s1028" type="#_x0000_t202" style="position:absolute;top:16638;width:16437;height:2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DF5EF6A" w14:textId="2BBE940B" w:rsidR="00A138AF" w:rsidRPr="00A138AF" w:rsidRDefault="00A138AF">
                        <w:pPr>
                          <w:rPr>
                            <w:b/>
                            <w:bCs/>
                          </w:rPr>
                        </w:pPr>
                        <w:r>
                          <w:rPr>
                            <w:b/>
                            <w:bCs/>
                          </w:rPr>
                          <w:t>Closing an alert</w:t>
                        </w:r>
                        <w:r w:rsidRPr="00A138AF">
                          <w:rPr>
                            <w:b/>
                            <w:bCs/>
                          </w:rPr>
                          <w:t>:</w:t>
                        </w:r>
                      </w:p>
                    </w:txbxContent>
                  </v:textbox>
                </v:shape>
              </v:group>
            </w:pict>
          </mc:Fallback>
        </mc:AlternateContent>
      </w:r>
      <w:r>
        <w:rPr>
          <w:noProof/>
        </w:rPr>
        <mc:AlternateContent>
          <mc:Choice Requires="wps">
            <w:drawing>
              <wp:anchor distT="0" distB="0" distL="114300" distR="114300" simplePos="0" relativeHeight="251664384" behindDoc="0" locked="0" layoutInCell="1" allowOverlap="1" wp14:anchorId="5295B39D" wp14:editId="27CD090F">
                <wp:simplePos x="0" y="0"/>
                <wp:positionH relativeFrom="column">
                  <wp:posOffset>2870835</wp:posOffset>
                </wp:positionH>
                <wp:positionV relativeFrom="paragraph">
                  <wp:posOffset>2471116</wp:posOffset>
                </wp:positionV>
                <wp:extent cx="257175" cy="213360"/>
                <wp:effectExtent l="0" t="0" r="9525" b="0"/>
                <wp:wrapNone/>
                <wp:docPr id="1948265656"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13360"/>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a:graphicData>
                </a:graphic>
              </wp:anchor>
            </w:drawing>
          </mc:Choice>
          <mc:Fallback>
            <w:pict>
              <v:shapetype w14:anchorId="46B766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26.05pt;margin-top:194.6pt;width:20.25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BLgIAAEUEAAAOAAAAZHJzL2Uyb0RvYy54bWysU01v2zAMvQ/YfxB0Xxy7+WiNOEWRosOA&#10;bh3QbXdGlmNvkqhJSpz8+1GykwXbbZgPskhJ75GP5Or+qBU7SOc7NBXPJ1POpBFYd2ZX8a9fnt7d&#10;cuYDmBoUGlnxk/T8fv32zaq3pSywRVVLxwjE+LK3FW9DsGWWedFKDX6CVho6bNBpCGS6XVY76Ald&#10;q6yYThdZj662DoX0nryPwyFfJ/ymkSK8NI2XgamKU2whrS6t27hm6xWUOwe27cQYBvxDFBo6Q6QX&#10;qEcIwPau+wtKd8KhxyZMBOoMm6YTMuVA2eTTP7J5bcHKlAuJ4+1FJv//YMWnw6v97GLo3j6j+OGZ&#10;wU0LZicfnMO+lVATXR6Fynrry8uDaHh6yrb9R6yptLAPmDQ4Nk5HQMqOHZPUp4vU8hiYIGcxX+bL&#10;OWeCjor85maRSpFBeX5snQ/vJWoWNxWvsTcpoMQAh2cfktw1M6Ajef0956zRiqp3AMXmU/rG6l7d&#10;Ka7vFPFSSgzKEZECOBMnSVB19VOnVDJiT8qNcowIKh6ORYpF7TXlP/jyyDrSkp9ab/CfWVJbRwgS&#10;kwS/RlcmchiMbFFrKKMnSR5Vjg3tyy3WJ1Lc4dDHNHe0kfCN/pz11MUV9z/34CRn6oOhui1ulwsK&#10;iIVk5XezWbRcsu5ysjjbJmM2XxZkgBEt0ngQ3LDdhGFY9tZ1u5bY8pS0wQeqdtOFc1sMkY0BU6+m&#10;DMa5isNwbadbv6d//QsAAP//AwBQSwMEFAAGAAgAAAAhAIEuuQDhAAAACwEAAA8AAABkcnMvZG93&#10;bnJldi54bWxMj7FOwzAQhnck3sE6JDbq1E2qNMSpEBJIDB0oMLC5sYkj7HMUO2n69hwTbHe6T/99&#10;f71fvGOzGWMfUMJ6lQEz2AbdYyfh/e3prgQWk0KtXEAj4WIi7Jvrq1pVOpzx1czH1DEKwVgpCTal&#10;oeI8ttZ4FVdhMEi3rzB6lWgdO65HdaZw77jIsi33qkf6YNVgHq1pv4+TlxA/bPFyeB5FPrlNSsWF&#10;Hz6LWcrbm+XhHlgyS/qD4Vef1KEhp1OYUEfmJOSFWBMqYVPuBDAi8p3YAjvRIEQJvKn5/w7NDwAA&#10;AP//AwBQSwECLQAUAAYACAAAACEAtoM4kv4AAADhAQAAEwAAAAAAAAAAAAAAAAAAAAAAW0NvbnRl&#10;bnRfVHlwZXNdLnhtbFBLAQItABQABgAIAAAAIQA4/SH/1gAAAJQBAAALAAAAAAAAAAAAAAAAAC8B&#10;AABfcmVscy8ucmVsc1BLAQItABQABgAIAAAAIQD+8nmBLgIAAEUEAAAOAAAAAAAAAAAAAAAAAC4C&#10;AABkcnMvZTJvRG9jLnhtbFBLAQItABQABgAIAAAAIQCBLrkA4QAAAAsBAAAPAAAAAAAAAAAAAAAA&#10;AIgEAABkcnMvZG93bnJldi54bWxQSwUGAAAAAAQABADzAAAAlgUAAAAA&#10;" fillcolor="#1f497d [3215]" stroked="f">
                <v:textbox style="layout-flow:vertical-ideographic" inset="19.1mm,5.4mm"/>
              </v:shape>
            </w:pict>
          </mc:Fallback>
        </mc:AlternateContent>
      </w:r>
      <w:r w:rsidR="00801712">
        <w:rPr>
          <w:noProof/>
        </w:rPr>
        <mc:AlternateContent>
          <mc:Choice Requires="wps">
            <w:drawing>
              <wp:anchor distT="0" distB="0" distL="114300" distR="114300" simplePos="0" relativeHeight="251662336" behindDoc="0" locked="0" layoutInCell="1" allowOverlap="1" wp14:anchorId="1E9E682C" wp14:editId="30E5B595">
                <wp:simplePos x="0" y="0"/>
                <wp:positionH relativeFrom="column">
                  <wp:posOffset>-230505</wp:posOffset>
                </wp:positionH>
                <wp:positionV relativeFrom="paragraph">
                  <wp:posOffset>1890395</wp:posOffset>
                </wp:positionV>
                <wp:extent cx="6429547" cy="576000"/>
                <wp:effectExtent l="0" t="0" r="28575" b="14605"/>
                <wp:wrapNone/>
                <wp:docPr id="1870580657" name="Rectangle: Rounded Corners 1870580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547" cy="576000"/>
                        </a:xfrm>
                        <a:prstGeom prst="roundRect">
                          <a:avLst>
                            <a:gd name="adj" fmla="val 16667"/>
                          </a:avLst>
                        </a:prstGeom>
                        <a:solidFill>
                          <a:schemeClr val="accent4">
                            <a:lumMod val="40000"/>
                            <a:lumOff val="60000"/>
                          </a:schemeClr>
                        </a:solidFill>
                        <a:ln w="9525">
                          <a:solidFill>
                            <a:schemeClr val="accent4">
                              <a:lumMod val="40000"/>
                              <a:lumOff val="60000"/>
                            </a:schemeClr>
                          </a:solidFill>
                          <a:round/>
                          <a:headEnd/>
                          <a:tailEnd/>
                        </a:ln>
                      </wps:spPr>
                      <wps:txbx>
                        <w:txbxContent>
                          <w:p w14:paraId="43553975" w14:textId="77777777" w:rsidR="00801712" w:rsidRPr="00801712" w:rsidRDefault="00801712" w:rsidP="00801712">
                            <w:pPr>
                              <w:jc w:val="center"/>
                              <w:rPr>
                                <w:b/>
                                <w:sz w:val="10"/>
                                <w:szCs w:val="10"/>
                              </w:rPr>
                            </w:pPr>
                          </w:p>
                          <w:p w14:paraId="378A0882" w14:textId="6AA3ABB7" w:rsidR="00801712" w:rsidRPr="00801712" w:rsidRDefault="00801712" w:rsidP="00801712">
                            <w:pPr>
                              <w:jc w:val="center"/>
                            </w:pPr>
                            <w:r w:rsidRPr="00801712">
                              <w:rPr>
                                <w:b/>
                                <w:bCs/>
                              </w:rPr>
                              <w:t>Discuss</w:t>
                            </w:r>
                            <w:r w:rsidRPr="00801712">
                              <w:t xml:space="preserve"> case with the Health Board Public Protection Team</w:t>
                            </w:r>
                            <w:r w:rsidR="00064227">
                              <w:t>.</w:t>
                            </w:r>
                            <w:r w:rsidRPr="00801712">
                              <w:t xml:space="preserve"> </w:t>
                            </w:r>
                            <w:r w:rsidR="00064227">
                              <w:rPr>
                                <w:b/>
                                <w:bCs/>
                              </w:rPr>
                              <w:t>R</w:t>
                            </w:r>
                            <w:r w:rsidRPr="00801712">
                              <w:rPr>
                                <w:b/>
                                <w:bCs/>
                              </w:rPr>
                              <w:t>ecord</w:t>
                            </w:r>
                            <w:r w:rsidRPr="00801712">
                              <w:t xml:space="preserve"> outcome in the child's medical and nursing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E682C" id="Rectangle: Rounded Corners 1870580657" o:spid="_x0000_s1029" style="position:absolute;left:0;text-align:left;margin-left:-18.15pt;margin-top:148.85pt;width:506.2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IRQIAAMgEAAAOAAAAZHJzL2Uyb0RvYy54bWy0VNuO0zAQfUfiHyy/07RV2tJo09WqyyKk&#10;5SIWPsC1ncZge4ztNC1fz9hJS4E3BC+WZyY+c+bMTG5uj0aTg/RBga3pbDKlRFoOQtl9TT9/enjx&#10;kpIQmRVMg5U1PclAbzfPn930rpJzaEEL6QmC2FD1rqZtjK4qisBbaViYgJMWgw14wyKafl8Iz3pE&#10;N7qYT6fLogcvnAcuQ0Dv/RCkm4zfNJLH900TZCS6psgt5tPnc5fOYnPDqr1nrlV8pMH+goVhymLS&#10;C9Q9i4x0Xv0BZRT3EKCJEw6mgKZRXOYasJrZ9LdqnlrmZK4FxQnuIlP4d7D83eHJffCJenCPwL8G&#10;YmHbMruXd95D30omMN0sCVX0LlSXB8kI+JTs+rcgsLWsi5A1ODbeJECsjhyz1KeL1PIYCUfnspyv&#10;F+WKEo6xxWo5neZeFKw6v3Y+xNcSDEmXmnrorPiI/cwp2OExxKy3IJaZlF18oaQxGrt3YJrMlsvl&#10;KpNm1fgxYp8xc7mglXhQWmcjzZvcak/wMYJxLm0scyrdGaxv8JdIc5wZdONkDe7E/kw/T25CQr1Q&#10;0+sk2pK+puvFfJGBf4ldnv1PAlnDPPGpra+syPfIlB7uSFjbsc+ptWmLQhWPuyNRoqbzpGfy7ECc&#10;sPEehnXC9cdLC/47JT2uUk3Dt455SYl+Y3F41rOyTLuXjXKxmqPhryO76wizHKFqGikZrts47Gvn&#10;vNq3mGmW5bNwhwPXqHiezIHVSB/XJTdgXO20j9d2/urnD2jzAwAA//8DAFBLAwQUAAYACAAAACEA&#10;t7kJBOIAAAALAQAADwAAAGRycy9kb3ducmV2LnhtbEyPUUvDMBSF3wX/Q7iCL7Kla6Xput4OEQYD&#10;EXE6n++arC1rktKkXf33xid9vJyPc75bbGfdsUkNrrUGYbWMgClTWdmaGuHzY7fIgDlPRlJnjUL4&#10;Vg625e1NQbm0V/OupoOvWSgxLieExvs+59xVjdLklrZXJmRnO2jy4RxqLge6hnLd8TiKUq6pNWGh&#10;oV49N6q6HEaNQPuX2b8mU9cfL1978SaOD+Nqh3h/Nz9tgHk1+z8YfvWDOpTB6WRHIx3rEBZJmgQU&#10;IV4LASwQa5HGwE4ISZY9Ai8L/v+H8gcAAP//AwBQSwECLQAUAAYACAAAACEAtoM4kv4AAADhAQAA&#10;EwAAAAAAAAAAAAAAAAAAAAAAW0NvbnRlbnRfVHlwZXNdLnhtbFBLAQItABQABgAIAAAAIQA4/SH/&#10;1gAAAJQBAAALAAAAAAAAAAAAAAAAAC8BAABfcmVscy8ucmVsc1BLAQItABQABgAIAAAAIQAaH/8I&#10;RQIAAMgEAAAOAAAAAAAAAAAAAAAAAC4CAABkcnMvZTJvRG9jLnhtbFBLAQItABQABgAIAAAAIQC3&#10;uQkE4gAAAAsBAAAPAAAAAAAAAAAAAAAAAJ8EAABkcnMvZG93bnJldi54bWxQSwUGAAAAAAQABADz&#10;AAAArgUAAAAA&#10;" fillcolor="#ccc0d9 [1303]" strokecolor="#ccc0d9 [1303]">
                <v:textbox>
                  <w:txbxContent>
                    <w:p w14:paraId="43553975" w14:textId="77777777" w:rsidR="00801712" w:rsidRPr="00801712" w:rsidRDefault="00801712" w:rsidP="00801712">
                      <w:pPr>
                        <w:jc w:val="center"/>
                        <w:rPr>
                          <w:b/>
                          <w:sz w:val="10"/>
                          <w:szCs w:val="10"/>
                        </w:rPr>
                      </w:pPr>
                    </w:p>
                    <w:p w14:paraId="378A0882" w14:textId="6AA3ABB7" w:rsidR="00801712" w:rsidRPr="00801712" w:rsidRDefault="00801712" w:rsidP="00801712">
                      <w:pPr>
                        <w:jc w:val="center"/>
                      </w:pPr>
                      <w:r w:rsidRPr="00801712">
                        <w:rPr>
                          <w:b/>
                          <w:bCs/>
                        </w:rPr>
                        <w:t>Discuss</w:t>
                      </w:r>
                      <w:r w:rsidRPr="00801712">
                        <w:t xml:space="preserve"> case with the Health Board Public Protection Team</w:t>
                      </w:r>
                      <w:r w:rsidR="00064227">
                        <w:t>.</w:t>
                      </w:r>
                      <w:r w:rsidRPr="00801712">
                        <w:t xml:space="preserve"> </w:t>
                      </w:r>
                      <w:r w:rsidR="00064227">
                        <w:rPr>
                          <w:b/>
                          <w:bCs/>
                        </w:rPr>
                        <w:t>R</w:t>
                      </w:r>
                      <w:r w:rsidRPr="00801712">
                        <w:rPr>
                          <w:b/>
                          <w:bCs/>
                        </w:rPr>
                        <w:t>ecord</w:t>
                      </w:r>
                      <w:r w:rsidRPr="00801712">
                        <w:t xml:space="preserve"> outcome in the child's medical and nursing records</w:t>
                      </w:r>
                    </w:p>
                  </w:txbxContent>
                </v:textbox>
              </v:roundrect>
            </w:pict>
          </mc:Fallback>
        </mc:AlternateContent>
      </w:r>
      <w:r w:rsidR="00170A68">
        <w:rPr>
          <w:noProof/>
          <w:lang w:eastAsia="en-US"/>
        </w:rPr>
        <mc:AlternateContent>
          <mc:Choice Requires="wpg">
            <w:drawing>
              <wp:inline distT="0" distB="0" distL="0" distR="0" wp14:anchorId="02055F21" wp14:editId="1B65F6C3">
                <wp:extent cx="6637181" cy="7690703"/>
                <wp:effectExtent l="0" t="0" r="11430" b="24765"/>
                <wp:docPr id="4" name="Group 4"/>
                <wp:cNvGraphicFramePr/>
                <a:graphic xmlns:a="http://schemas.openxmlformats.org/drawingml/2006/main">
                  <a:graphicData uri="http://schemas.microsoft.com/office/word/2010/wordprocessingGroup">
                    <wpg:wgp>
                      <wpg:cNvGrpSpPr/>
                      <wpg:grpSpPr>
                        <a:xfrm>
                          <a:off x="0" y="0"/>
                          <a:ext cx="6637181" cy="7690703"/>
                          <a:chOff x="0" y="0"/>
                          <a:chExt cx="6344285" cy="7379277"/>
                        </a:xfrm>
                      </wpg:grpSpPr>
                      <wps:wsp>
                        <wps:cNvPr id="25" name="Rectangle: Rounded Corners 25"/>
                        <wps:cNvSpPr>
                          <a:spLocks noChangeArrowheads="1"/>
                        </wps:cNvSpPr>
                        <wps:spPr bwMode="auto">
                          <a:xfrm>
                            <a:off x="0" y="0"/>
                            <a:ext cx="6149340" cy="684000"/>
                          </a:xfrm>
                          <a:prstGeom prst="roundRect">
                            <a:avLst>
                              <a:gd name="adj" fmla="val 16667"/>
                            </a:avLst>
                          </a:prstGeom>
                          <a:solidFill>
                            <a:srgbClr val="92D050"/>
                          </a:solidFill>
                          <a:ln w="9525">
                            <a:solidFill>
                              <a:srgbClr val="92D050"/>
                            </a:solidFill>
                            <a:round/>
                            <a:headEnd/>
                            <a:tailEnd/>
                          </a:ln>
                        </wps:spPr>
                        <wps:txbx>
                          <w:txbxContent>
                            <w:p w14:paraId="25D6CC3E" w14:textId="77777777" w:rsidR="002F7828" w:rsidRPr="005B3071" w:rsidRDefault="002F7828" w:rsidP="002F7828">
                              <w:pPr>
                                <w:jc w:val="center"/>
                                <w:rPr>
                                  <w:b/>
                                  <w:sz w:val="20"/>
                                  <w:szCs w:val="20"/>
                                </w:rPr>
                              </w:pPr>
                              <w:r w:rsidRPr="00170A68">
                                <w:rPr>
                                  <w:b/>
                                  <w:u w:val="single"/>
                                </w:rPr>
                                <w:t>Palliative patient with a CYPADM/DNACPR</w:t>
                              </w:r>
                              <w:r w:rsidRPr="00170A68">
                                <w:rPr>
                                  <w:b/>
                                </w:rPr>
                                <w:t xml:space="preserve"> requires a Police occurrence marker/ambulance alert to be implemented and key information to be shared with Police Scotland and Scottish Ambulance Service</w:t>
                              </w:r>
                            </w:p>
                            <w:p w14:paraId="3C662816" w14:textId="77777777" w:rsidR="002F7828" w:rsidRPr="005B3071" w:rsidRDefault="002F7828" w:rsidP="002F7828">
                              <w:pPr>
                                <w:rPr>
                                  <w:sz w:val="20"/>
                                  <w:szCs w:val="20"/>
                                </w:rPr>
                              </w:pPr>
                            </w:p>
                          </w:txbxContent>
                        </wps:txbx>
                        <wps:bodyPr rot="0" vert="horz" wrap="square" lIns="91440" tIns="45720" rIns="91440" bIns="45720" anchor="t" anchorCtr="0" upright="1">
                          <a:noAutofit/>
                        </wps:bodyPr>
                      </wps:wsp>
                      <wps:wsp>
                        <wps:cNvPr id="18" name="Rectangle: Rounded Corners 18"/>
                        <wps:cNvSpPr>
                          <a:spLocks noChangeArrowheads="1"/>
                        </wps:cNvSpPr>
                        <wps:spPr bwMode="auto">
                          <a:xfrm>
                            <a:off x="20783" y="2577600"/>
                            <a:ext cx="6149340" cy="468000"/>
                          </a:xfrm>
                          <a:prstGeom prst="roundRect">
                            <a:avLst>
                              <a:gd name="adj" fmla="val 16667"/>
                            </a:avLst>
                          </a:prstGeom>
                          <a:solidFill>
                            <a:srgbClr val="FFD243"/>
                          </a:solidFill>
                          <a:ln w="9525">
                            <a:solidFill>
                              <a:srgbClr val="FFD243"/>
                            </a:solidFill>
                            <a:round/>
                            <a:headEnd/>
                            <a:tailEnd/>
                          </a:ln>
                        </wps:spPr>
                        <wps:txbx>
                          <w:txbxContent>
                            <w:p w14:paraId="7E69E06A" w14:textId="39B0FBC5" w:rsidR="002F7828" w:rsidRPr="00A138AF" w:rsidRDefault="002F7828" w:rsidP="002F7828">
                              <w:pPr>
                                <w:pStyle w:val="ListParagraph"/>
                                <w:ind w:left="142"/>
                                <w:jc w:val="center"/>
                                <w:rPr>
                                  <w:i/>
                                  <w:iCs/>
                                </w:rPr>
                              </w:pPr>
                              <w:r w:rsidRPr="00170A68">
                                <w:rPr>
                                  <w:b/>
                                </w:rPr>
                                <w:t xml:space="preserve">Complete Form </w:t>
                              </w:r>
                              <w:r w:rsidR="00A138AF" w:rsidRPr="00A138AF">
                                <w:rPr>
                                  <w:bCs/>
                                </w:rPr>
                                <w:t xml:space="preserve">NSD610-002.09 </w:t>
                              </w:r>
                              <w:r w:rsidRPr="00A138AF">
                                <w:rPr>
                                  <w:bCs/>
                                </w:rPr>
                                <w:t>Request for a NEW Police Occurrence</w:t>
                              </w:r>
                              <w:r w:rsidR="00801712">
                                <w:rPr>
                                  <w:bCs/>
                                </w:rPr>
                                <w:t xml:space="preserve"> </w:t>
                              </w:r>
                              <w:r w:rsidRPr="00A138AF">
                                <w:rPr>
                                  <w:bCs/>
                                </w:rPr>
                                <w:t>Marker/Ambulance Alert</w:t>
                              </w:r>
                              <w:r w:rsidR="00A138AF">
                                <w:rPr>
                                  <w:bCs/>
                                </w:rPr>
                                <w:t xml:space="preserve"> </w:t>
                              </w:r>
                              <w:r w:rsidR="00A138AF">
                                <w:rPr>
                                  <w:i/>
                                  <w:iCs/>
                                </w:rPr>
                                <w:t>(Appendix 1)</w:t>
                              </w:r>
                            </w:p>
                          </w:txbxContent>
                        </wps:txbx>
                        <wps:bodyPr rot="0" vert="horz" wrap="square" lIns="91440" tIns="45720" rIns="91440" bIns="45720" anchor="t" anchorCtr="0" upright="1">
                          <a:noAutofit/>
                        </wps:bodyPr>
                      </wps:wsp>
                      <wps:wsp>
                        <wps:cNvPr id="16" name="Rectangle: Rounded Corners 16"/>
                        <wps:cNvSpPr>
                          <a:spLocks noChangeArrowheads="1"/>
                        </wps:cNvSpPr>
                        <wps:spPr bwMode="auto">
                          <a:xfrm>
                            <a:off x="0" y="3250810"/>
                            <a:ext cx="6229985" cy="863556"/>
                          </a:xfrm>
                          <a:prstGeom prst="roundRect">
                            <a:avLst>
                              <a:gd name="adj" fmla="val 16667"/>
                            </a:avLst>
                          </a:prstGeom>
                          <a:solidFill>
                            <a:srgbClr val="DBE5F1"/>
                          </a:solidFill>
                          <a:ln w="9525">
                            <a:solidFill>
                              <a:srgbClr val="DBE5F1"/>
                            </a:solidFill>
                            <a:round/>
                            <a:headEnd/>
                            <a:tailEnd/>
                          </a:ln>
                        </wps:spPr>
                        <wps:txbx>
                          <w:txbxContent>
                            <w:p w14:paraId="46EA31F0" w14:textId="77777777" w:rsidR="002F7828" w:rsidRPr="00170A68" w:rsidRDefault="002F7828" w:rsidP="002F7828">
                              <w:pPr>
                                <w:jc w:val="center"/>
                              </w:pPr>
                              <w:r w:rsidRPr="00170A68">
                                <w:t>Email the above information to:</w:t>
                              </w:r>
                            </w:p>
                            <w:p w14:paraId="5CC670C2" w14:textId="77777777" w:rsidR="002F7828" w:rsidRPr="00170A68" w:rsidRDefault="002F7828" w:rsidP="002F7828">
                              <w:pPr>
                                <w:jc w:val="center"/>
                                <w:rPr>
                                  <w:b/>
                                </w:rPr>
                              </w:pPr>
                              <w:r w:rsidRPr="00170A68">
                                <w:rPr>
                                  <w:b/>
                                </w:rPr>
                                <w:t xml:space="preserve">Police Scotland: </w:t>
                              </w:r>
                              <w:hyperlink r:id="rId12" w:history="1">
                                <w:r w:rsidRPr="00170A68">
                                  <w:rPr>
                                    <w:rStyle w:val="Hyperlink"/>
                                  </w:rPr>
                                  <w:t>childdeathgovernance@scotland.pnn.police.uk</w:t>
                                </w:r>
                              </w:hyperlink>
                              <w:r w:rsidRPr="00170A68">
                                <w:rPr>
                                  <w:b/>
                                </w:rPr>
                                <w:t xml:space="preserve">  </w:t>
                              </w:r>
                            </w:p>
                            <w:p w14:paraId="43E0ABFA" w14:textId="77777777" w:rsidR="002F7828" w:rsidRPr="00170A68" w:rsidRDefault="002F7828" w:rsidP="002F7828">
                              <w:pPr>
                                <w:jc w:val="center"/>
                                <w:rPr>
                                  <w:b/>
                                </w:rPr>
                              </w:pPr>
                              <w:r w:rsidRPr="00170A68">
                                <w:rPr>
                                  <w:b/>
                                </w:rPr>
                                <w:t xml:space="preserve">AND </w:t>
                              </w:r>
                            </w:p>
                            <w:p w14:paraId="3182889F" w14:textId="03155119" w:rsidR="002F7828" w:rsidRPr="00AF34DF" w:rsidRDefault="002F7828" w:rsidP="002F7828">
                              <w:pPr>
                                <w:jc w:val="center"/>
                                <w:rPr>
                                  <w:b/>
                                  <w:sz w:val="20"/>
                                  <w:szCs w:val="20"/>
                                </w:rPr>
                              </w:pPr>
                              <w:r w:rsidRPr="00170A68">
                                <w:rPr>
                                  <w:b/>
                                </w:rPr>
                                <w:t xml:space="preserve">Scottish Ambulance Service </w:t>
                              </w:r>
                              <w:hyperlink r:id="rId13" w:history="1">
                                <w:r w:rsidRPr="00170A68">
                                  <w:rPr>
                                    <w:rStyle w:val="Hyperlink"/>
                                    <w:rFonts w:eastAsia="Times New Roman"/>
                                    <w:bCs/>
                                    <w:lang w:val="en-US"/>
                                  </w:rPr>
                                  <w:t>s</w:t>
                                </w:r>
                                <w:r w:rsidRPr="00170A68">
                                  <w:rPr>
                                    <w:rStyle w:val="Hyperlink"/>
                                    <w:bCs/>
                                  </w:rPr>
                                  <w:t>as.endoflifecare@nhs.scot</w:t>
                                </w:r>
                              </w:hyperlink>
                            </w:p>
                            <w:p w14:paraId="77C00B8F" w14:textId="77777777" w:rsidR="002F7828" w:rsidRDefault="002F7828" w:rsidP="002F7828">
                              <w:pPr>
                                <w:jc w:val="center"/>
                                <w:rPr>
                                  <w:b/>
                                </w:rPr>
                              </w:pPr>
                            </w:p>
                            <w:p w14:paraId="1D8857F3" w14:textId="77777777" w:rsidR="002F7828" w:rsidRDefault="002F7828" w:rsidP="002F7828">
                              <w:pPr>
                                <w:jc w:val="center"/>
                                <w:rPr>
                                  <w:b/>
                                </w:rPr>
                              </w:pPr>
                            </w:p>
                            <w:p w14:paraId="12A2C771" w14:textId="77777777" w:rsidR="002F7828" w:rsidRPr="001F0E98" w:rsidRDefault="002F7828" w:rsidP="002F7828"/>
                          </w:txbxContent>
                        </wps:txbx>
                        <wps:bodyPr rot="0" vert="horz" wrap="square" lIns="91440" tIns="45720" rIns="91440" bIns="45720" anchor="t" anchorCtr="0" upright="1">
                          <a:noAutofit/>
                        </wps:bodyPr>
                      </wps:wsp>
                      <wps:wsp>
                        <wps:cNvPr id="17" name="Arrow: Down 17"/>
                        <wps:cNvSpPr>
                          <a:spLocks noChangeArrowheads="1"/>
                        </wps:cNvSpPr>
                        <wps:spPr bwMode="auto">
                          <a:xfrm>
                            <a:off x="3002237" y="3045617"/>
                            <a:ext cx="246380" cy="205177"/>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wps:wsp>
                        <wps:cNvPr id="19" name="Arrow: Down 19"/>
                        <wps:cNvSpPr>
                          <a:spLocks noChangeArrowheads="1"/>
                        </wps:cNvSpPr>
                        <wps:spPr bwMode="auto">
                          <a:xfrm>
                            <a:off x="1254868" y="1588282"/>
                            <a:ext cx="246380" cy="210820"/>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wps:wsp>
                        <wps:cNvPr id="24" name="Arrow: Down 24"/>
                        <wps:cNvSpPr>
                          <a:spLocks noChangeArrowheads="1"/>
                        </wps:cNvSpPr>
                        <wps:spPr bwMode="auto">
                          <a:xfrm>
                            <a:off x="4659549" y="700391"/>
                            <a:ext cx="246380" cy="210820"/>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wps:wsp>
                        <wps:cNvPr id="23" name="Arrow: Down 23"/>
                        <wps:cNvSpPr>
                          <a:spLocks noChangeArrowheads="1"/>
                        </wps:cNvSpPr>
                        <wps:spPr bwMode="auto">
                          <a:xfrm>
                            <a:off x="1284051" y="700391"/>
                            <a:ext cx="246380" cy="210820"/>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wps:wsp>
                        <wps:cNvPr id="15" name="Rectangle: Rounded Corners 15"/>
                        <wps:cNvSpPr>
                          <a:spLocks noChangeArrowheads="1"/>
                        </wps:cNvSpPr>
                        <wps:spPr bwMode="auto">
                          <a:xfrm>
                            <a:off x="0" y="4402897"/>
                            <a:ext cx="6312535" cy="1278062"/>
                          </a:xfrm>
                          <a:prstGeom prst="roundRect">
                            <a:avLst>
                              <a:gd name="adj" fmla="val 16667"/>
                            </a:avLst>
                          </a:prstGeom>
                          <a:solidFill>
                            <a:srgbClr val="FFD347"/>
                          </a:solidFill>
                          <a:ln w="9525">
                            <a:solidFill>
                              <a:srgbClr val="FFD347"/>
                            </a:solidFill>
                            <a:round/>
                            <a:headEnd/>
                            <a:tailEnd/>
                          </a:ln>
                        </wps:spPr>
                        <wps:txbx>
                          <w:txbxContent>
                            <w:p w14:paraId="24E62BFB" w14:textId="77777777" w:rsidR="002F7828" w:rsidRPr="002F7828" w:rsidRDefault="002F7828" w:rsidP="002F7828">
                              <w:pPr>
                                <w:pStyle w:val="Policy-MainBody"/>
                                <w:ind w:left="0"/>
                                <w:jc w:val="center"/>
                              </w:pPr>
                              <w:r w:rsidRPr="002F7828">
                                <w:rPr>
                                  <w:b/>
                                </w:rPr>
                                <w:t xml:space="preserve">Existing patients with Police occurrence markers/Ambulance alerts who require key information to be </w:t>
                              </w:r>
                              <w:r w:rsidRPr="002F7828">
                                <w:rPr>
                                  <w:b/>
                                  <w:u w:val="single"/>
                                </w:rPr>
                                <w:t xml:space="preserve">updated </w:t>
                              </w:r>
                              <w:r w:rsidRPr="002F7828">
                                <w:rPr>
                                  <w:b/>
                                </w:rPr>
                                <w:t>with Police Scotland and Scottish Ambulance Service e.g. patient was previously ‘unstable/deteriorating’ but is now receiving ‘end of life’ care at home</w:t>
                              </w:r>
                              <w:r w:rsidRPr="002F7828">
                                <w:t>:</w:t>
                              </w:r>
                            </w:p>
                            <w:p w14:paraId="2D32071D" w14:textId="17908651" w:rsidR="002F7828" w:rsidRPr="00A138AF" w:rsidRDefault="00A138AF" w:rsidP="002F7828">
                              <w:pPr>
                                <w:pStyle w:val="ListParagraph"/>
                                <w:ind w:left="142"/>
                                <w:jc w:val="center"/>
                                <w:rPr>
                                  <w:i/>
                                  <w:iCs/>
                                </w:rPr>
                              </w:pPr>
                              <w:r w:rsidRPr="00A138AF">
                                <w:rPr>
                                  <w:b/>
                                </w:rPr>
                                <w:t xml:space="preserve">Complete Form </w:t>
                              </w:r>
                              <w:r w:rsidRPr="00A138AF">
                                <w:rPr>
                                  <w:bCs/>
                                </w:rPr>
                                <w:t xml:space="preserve">NSD610-002.10 </w:t>
                              </w:r>
                              <w:r w:rsidR="002F7828" w:rsidRPr="00A138AF">
                                <w:rPr>
                                  <w:bCs/>
                                </w:rPr>
                                <w:t>Request for an EXISTING Police Occurrence Marker/Ambulance Alert to be UPDATED</w:t>
                              </w:r>
                              <w:r>
                                <w:rPr>
                                  <w:bCs/>
                                </w:rPr>
                                <w:t xml:space="preserve"> </w:t>
                              </w:r>
                              <w:r>
                                <w:rPr>
                                  <w:bCs/>
                                  <w:i/>
                                  <w:iCs/>
                                </w:rPr>
                                <w:t>(Appendix 2)</w:t>
                              </w:r>
                            </w:p>
                            <w:p w14:paraId="7347AF96" w14:textId="77777777" w:rsidR="002F7828" w:rsidRPr="00B61B37" w:rsidRDefault="002F7828" w:rsidP="002F7828">
                              <w:pPr>
                                <w:pStyle w:val="ListParagraph"/>
                                <w:ind w:left="142"/>
                                <w:jc w:val="both"/>
                                <w:rPr>
                                  <w:sz w:val="20"/>
                                  <w:szCs w:val="20"/>
                                </w:rPr>
                              </w:pPr>
                            </w:p>
                            <w:p w14:paraId="2027F558" w14:textId="77777777" w:rsidR="002F7828" w:rsidRPr="00B61B37" w:rsidRDefault="002F7828" w:rsidP="002F7828">
                              <w:pPr>
                                <w:rPr>
                                  <w:sz w:val="20"/>
                                  <w:szCs w:val="20"/>
                                </w:rPr>
                              </w:pPr>
                            </w:p>
                          </w:txbxContent>
                        </wps:txbx>
                        <wps:bodyPr rot="0" vert="horz" wrap="square" lIns="91440" tIns="45720" rIns="91440" bIns="45720" anchor="t" anchorCtr="0" upright="1">
                          <a:noAutofit/>
                        </wps:bodyPr>
                      </wps:wsp>
                      <wps:wsp>
                        <wps:cNvPr id="22" name="Rectangle: Rounded Corners 22"/>
                        <wps:cNvSpPr>
                          <a:spLocks noChangeArrowheads="1"/>
                        </wps:cNvSpPr>
                        <wps:spPr bwMode="auto">
                          <a:xfrm>
                            <a:off x="3564596" y="904280"/>
                            <a:ext cx="2626071" cy="684000"/>
                          </a:xfrm>
                          <a:prstGeom prst="roundRect">
                            <a:avLst>
                              <a:gd name="adj" fmla="val 16667"/>
                            </a:avLst>
                          </a:prstGeom>
                          <a:solidFill>
                            <a:srgbClr val="DBE5F1"/>
                          </a:solidFill>
                          <a:ln w="9525">
                            <a:solidFill>
                              <a:srgbClr val="DBE5F1"/>
                            </a:solidFill>
                            <a:round/>
                            <a:headEnd/>
                            <a:tailEnd/>
                          </a:ln>
                        </wps:spPr>
                        <wps:txbx>
                          <w:txbxContent>
                            <w:p w14:paraId="04E6BA53" w14:textId="77777777" w:rsidR="002F7828" w:rsidRPr="00170A68" w:rsidRDefault="002F7828" w:rsidP="00170A68">
                              <w:pPr>
                                <w:jc w:val="center"/>
                              </w:pPr>
                              <w:r w:rsidRPr="00170A68">
                                <w:t>Palliative Patients who are actively ‘</w:t>
                              </w:r>
                              <w:r w:rsidRPr="00170A68">
                                <w:rPr>
                                  <w:b/>
                                </w:rPr>
                                <w:t>dying’</w:t>
                              </w:r>
                              <w:r w:rsidRPr="00170A68">
                                <w:t xml:space="preserve"> (last days/weeks of life) and receiving ‘</w:t>
                              </w:r>
                              <w:r w:rsidRPr="00170A68">
                                <w:rPr>
                                  <w:b/>
                                </w:rPr>
                                <w:t>end of life care’</w:t>
                              </w:r>
                              <w:r w:rsidRPr="00170A68">
                                <w:t xml:space="preserve"> at home</w:t>
                              </w:r>
                            </w:p>
                          </w:txbxContent>
                        </wps:txbx>
                        <wps:bodyPr rot="0" vert="horz" wrap="square" lIns="91440" tIns="45720" rIns="91440" bIns="45720" anchor="t" anchorCtr="0" upright="1">
                          <a:noAutofit/>
                        </wps:bodyPr>
                      </wps:wsp>
                      <wps:wsp>
                        <wps:cNvPr id="21" name="Rectangle: Rounded Corners 21"/>
                        <wps:cNvSpPr>
                          <a:spLocks noChangeArrowheads="1"/>
                        </wps:cNvSpPr>
                        <wps:spPr bwMode="auto">
                          <a:xfrm>
                            <a:off x="0" y="904560"/>
                            <a:ext cx="3336582" cy="684000"/>
                          </a:xfrm>
                          <a:prstGeom prst="roundRect">
                            <a:avLst>
                              <a:gd name="adj" fmla="val 16667"/>
                            </a:avLst>
                          </a:prstGeom>
                          <a:solidFill>
                            <a:srgbClr val="DBE5F1"/>
                          </a:solidFill>
                          <a:ln w="9525">
                            <a:solidFill>
                              <a:srgbClr val="DBE5F1"/>
                            </a:solidFill>
                            <a:round/>
                            <a:headEnd/>
                            <a:tailEnd/>
                          </a:ln>
                        </wps:spPr>
                        <wps:txbx>
                          <w:txbxContent>
                            <w:p w14:paraId="1A13296B" w14:textId="63D4E613" w:rsidR="002F7828" w:rsidRPr="00170A68" w:rsidRDefault="002F7828" w:rsidP="00170A68">
                              <w:pPr>
                                <w:jc w:val="center"/>
                              </w:pPr>
                              <w:r w:rsidRPr="00170A68">
                                <w:t>Palliative patients considered to be ‘</w:t>
                              </w:r>
                              <w:r w:rsidRPr="00170A68">
                                <w:rPr>
                                  <w:b/>
                                </w:rPr>
                                <w:t>unstable</w:t>
                              </w:r>
                              <w:r w:rsidRPr="00170A68">
                                <w:t>’ or ‘</w:t>
                              </w:r>
                              <w:r w:rsidRPr="00170A68">
                                <w:rPr>
                                  <w:b/>
                                </w:rPr>
                                <w:t>deteriorating</w:t>
                              </w:r>
                              <w:r w:rsidRPr="00170A68">
                                <w:t>’ (sudden deterioration/death would NOT be unexpected)</w:t>
                              </w:r>
                            </w:p>
                          </w:txbxContent>
                        </wps:txbx>
                        <wps:bodyPr rot="0" vert="horz" wrap="square" lIns="91440" tIns="45720" rIns="91440" bIns="45720" anchor="t" anchorCtr="0" upright="1">
                          <a:noAutofit/>
                        </wps:bodyPr>
                      </wps:wsp>
                      <wps:wsp>
                        <wps:cNvPr id="14" name="Rectangle: Rounded Corners 14"/>
                        <wps:cNvSpPr>
                          <a:spLocks noChangeArrowheads="1"/>
                        </wps:cNvSpPr>
                        <wps:spPr bwMode="auto">
                          <a:xfrm>
                            <a:off x="0" y="5939277"/>
                            <a:ext cx="6344285" cy="1440000"/>
                          </a:xfrm>
                          <a:prstGeom prst="roundRect">
                            <a:avLst>
                              <a:gd name="adj" fmla="val 16667"/>
                            </a:avLst>
                          </a:prstGeom>
                          <a:solidFill>
                            <a:srgbClr val="FC695E"/>
                          </a:solidFill>
                          <a:ln w="9525">
                            <a:solidFill>
                              <a:srgbClr val="FC695E"/>
                            </a:solidFill>
                            <a:round/>
                            <a:headEnd/>
                            <a:tailEnd/>
                          </a:ln>
                        </wps:spPr>
                        <wps:txbx>
                          <w:txbxContent>
                            <w:p w14:paraId="59D308E8" w14:textId="77777777" w:rsidR="002F7828" w:rsidRPr="002F7828" w:rsidRDefault="002F7828" w:rsidP="002F7828">
                              <w:pPr>
                                <w:jc w:val="center"/>
                                <w:rPr>
                                  <w:b/>
                                </w:rPr>
                              </w:pPr>
                              <w:r w:rsidRPr="002F7828">
                                <w:rPr>
                                  <w:b/>
                                </w:rPr>
                                <w:t>Closing Police occurrence markers and Ambulance alerts</w:t>
                              </w:r>
                            </w:p>
                            <w:p w14:paraId="100991F6" w14:textId="77777777" w:rsidR="002F7828" w:rsidRPr="002F7828" w:rsidRDefault="002F7828" w:rsidP="002F7828">
                              <w:pPr>
                                <w:jc w:val="center"/>
                              </w:pPr>
                              <w:r w:rsidRPr="002F7828">
                                <w:t xml:space="preserve">It is the responsibility of the patient’s health care team to ensure that occurrence markers/ambulance alerts are closed on the address when no longer required (e.g patient has died). </w:t>
                              </w:r>
                            </w:p>
                            <w:p w14:paraId="394643F4" w14:textId="77777777" w:rsidR="002F7828" w:rsidRDefault="002F7828" w:rsidP="002F7828">
                              <w:pPr>
                                <w:jc w:val="center"/>
                                <w:rPr>
                                  <w:b/>
                                </w:rPr>
                              </w:pPr>
                            </w:p>
                            <w:p w14:paraId="30EA18F1" w14:textId="4E624B00" w:rsidR="002F7828" w:rsidRPr="00A138AF" w:rsidRDefault="002F7828" w:rsidP="002F7828">
                              <w:pPr>
                                <w:jc w:val="center"/>
                                <w:rPr>
                                  <w:bCs/>
                                  <w:i/>
                                  <w:iCs/>
                                </w:rPr>
                              </w:pPr>
                              <w:r w:rsidRPr="002F7828">
                                <w:rPr>
                                  <w:b/>
                                </w:rPr>
                                <w:t>Complete Form</w:t>
                              </w:r>
                              <w:r w:rsidR="00A138AF">
                                <w:rPr>
                                  <w:b/>
                                </w:rPr>
                                <w:t xml:space="preserve"> </w:t>
                              </w:r>
                              <w:r w:rsidR="00A138AF" w:rsidRPr="00A138AF">
                                <w:rPr>
                                  <w:bCs/>
                                </w:rPr>
                                <w:t xml:space="preserve">NSD610-002.11 </w:t>
                              </w:r>
                              <w:r w:rsidRPr="00A138AF">
                                <w:rPr>
                                  <w:bCs/>
                                </w:rPr>
                                <w:t xml:space="preserve">Request for </w:t>
                              </w:r>
                              <w:r w:rsidRPr="00A138AF">
                                <w:rPr>
                                  <w:bCs/>
                                  <w:u w:val="single"/>
                                </w:rPr>
                                <w:t>REMOVAL</w:t>
                              </w:r>
                              <w:r w:rsidRPr="00A138AF">
                                <w:rPr>
                                  <w:bCs/>
                                </w:rPr>
                                <w:t xml:space="preserve"> of Police occurrence marker/Ambulance Alert from following patient’s address</w:t>
                              </w:r>
                              <w:r w:rsidR="00A138AF">
                                <w:rPr>
                                  <w:bCs/>
                                </w:rPr>
                                <w:t xml:space="preserve"> </w:t>
                              </w:r>
                              <w:r w:rsidR="00A138AF">
                                <w:rPr>
                                  <w:bCs/>
                                  <w:i/>
                                  <w:iCs/>
                                </w:rPr>
                                <w:t>(Appendix 3)</w:t>
                              </w:r>
                            </w:p>
                          </w:txbxContent>
                        </wps:txbx>
                        <wps:bodyPr rot="0" vert="horz" wrap="square" lIns="91440" tIns="45720" rIns="91440" bIns="45720" anchor="t" anchorCtr="0" upright="1">
                          <a:noAutofit/>
                        </wps:bodyPr>
                      </wps:wsp>
                      <wps:wsp>
                        <wps:cNvPr id="20" name="Arrow: Down 20"/>
                        <wps:cNvSpPr>
                          <a:spLocks noChangeArrowheads="1"/>
                        </wps:cNvSpPr>
                        <wps:spPr bwMode="auto">
                          <a:xfrm>
                            <a:off x="4698460" y="1588295"/>
                            <a:ext cx="246380" cy="210820"/>
                          </a:xfrm>
                          <a:prstGeom prst="downArrow">
                            <a:avLst>
                              <a:gd name="adj1" fmla="val 50000"/>
                              <a:gd name="adj2" fmla="val 25000"/>
                            </a:avLst>
                          </a:prstGeom>
                          <a:solidFill>
                            <a:schemeClr val="tx2">
                              <a:lumMod val="100000"/>
                              <a:lumOff val="0"/>
                            </a:schemeClr>
                          </a:solidFill>
                          <a:ln>
                            <a:noFill/>
                          </a:ln>
                        </wps:spPr>
                        <wps:bodyPr rot="0" vert="eaVert" wrap="square" lIns="687600" tIns="194400" rIns="91440" bIns="45720" anchor="t" anchorCtr="0" upright="1">
                          <a:noAutofit/>
                        </wps:bodyPr>
                      </wps:wsp>
                    </wpg:wgp>
                  </a:graphicData>
                </a:graphic>
              </wp:inline>
            </w:drawing>
          </mc:Choice>
          <mc:Fallback>
            <w:pict>
              <v:group w14:anchorId="02055F21" id="Group 4" o:spid="_x0000_s1030" style="width:522.6pt;height:605.55pt;mso-position-horizontal-relative:char;mso-position-vertical-relative:line" coordsize="63442,7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kBSAUAABQmAAAOAAAAZHJzL2Uyb0RvYy54bWzsmluTmzYUx9870++g4b1rJEBcZr2ZdL2b&#10;6UzSZpK27zJgmxYQFXjx9tP36HAxceyuazeuJ+XFRoBuhx9H/3PE7atNlpKnWJWJzKcGvTENEueh&#10;jJJ8OTV++fnxO88gZSXySKQyj6fGc1war+6+/ea2LoKYyZVMo1gRaCQvg7qYGquqKoLJpAxXcSbK&#10;G1nEOVxcSJWJCopqOYmUqKH1LJ0w0+STWqqoUDKMyxLOzpqLxh22v1jEYfXTYlHGFUmnBoytwl+F&#10;v3P9O7m7FcFSiWKVhO0wxAmjyESSQ6d9UzNRCbJWyWdNZUmoZCkX1U0os4lcLJIwxjnAbKi5M5s3&#10;Sq4LnMsyqJdFbyYw7Y6dTm42/PHpjSo+Fu8VWKIulmALLOm5bBYq0/8wSrJBkz33Jos3FQnhJOeW&#10;Sz1qkBCuudw3XdNqjBquwPKf1QtXD11Ny7aZ57Q1LddnrqtrTrqOJ58Mpy4AkHJrg/I8G3xciSJG&#10;05YB2OC9Ikk0NRgMJxcZcPoByBH5Mo0D8kGu8yiOyL1UOYBO4Ca0FVbUltM2Kou3Mvy9JLm8X0G9&#10;+LVSsl7FIoJxUpyWngD01FTQhRKqknn9TkbQn1hXEgE6yujU9i0bcNZG555tmghybzkRFKqs3sQy&#10;I/pgagBHeaSnhF2Ip7dlhbBG7WxF9JtBFlkK6D+JlFDOefcs2puh7a5NnK5Mk+gxSVMsqOX8PlUE&#10;qk4Nn81MpxtOObwtzUkN1x2w36lN4DzwldWmfcgjPK5EkjbHMMo0B4Q682qky6DazDf4eJFMfWYu&#10;o2cwvpKNPwD/BQcrqf40SA2+YGqUf6yFig2S/pDDA/Spra1dYcF2XAYFNbwyH14ReQhNTY3KIM3h&#10;fdU4nHWhkuUKeqJogFy+hoe+SCoN/XZUbQFYb0b/xaGn4KJfhB5uuhz0zHQ9yyAAN3Nclzd0i6D3&#10;OUP8be5dE/6PjzNmI2fA4mn4H27iTPzt7hGO+A98PuXH4M872/Uu/Ev7fIs5pkdbhdKjz5jvd4um&#10;xy3HwYFdheefff/gPDZr3anoH27iTPT7JXtEf4i+26GPciUgM1nnhOLSrxekC7BumSZjFowDnL1l&#10;2g5vet86e2Zzy2ulDjMduiMSt7KklToRTAFnc1jqgFrdah0HVo8uDBjIITa8B97EXmEdo4d08BL3&#10;iqjaMBxLus5A6zUqiepe227hvFbKqJ564dQ1gXp4Zx3R6imXWn1p5bBX8uzFPBa/gtDZL3G4h+ts&#10;q3GoD4Ln6xI5/l7U/Qu6dcoc2+MgtgB16nge85ju/QDq1PRAZjYPuIsJOgU+oo7BU6OPR9QxyBkE&#10;sfY+1Fmv/i7g1W3u+I4Nrxyg7pqm5aMsGElv14XRqUNq7x+lrA6kayBIbCLXoX5hfZh/AdIpg/SL&#10;A4piJB0zrM2ChelbrYBG0v8d0ukxiUm4Ccx/IeEO6hCQB5nIPB8Dhq135xZIHavN7FLmeiZHpXMV&#10;USpkVyy7S27uCOsj85OHmzgzSu2TDHs1zf81P8kgFnsxPwk3XY59y+G240PeCN4A34RdjDaS67I0&#10;jDNuuu2myJXl5w+nWI7Ozx9u4kz++8TDyP8gS8MApJf5R4V9Ud8P5Dt8h3zLsrgDce017kwdxva/&#10;J7/fXRnJH5BP+0j2b7Zj4abLef5G9Ti+1e1WD1XPYD9bbxi2Cb7rUD333Hce2nTSiarnYBNnev0+&#10;BzeyP2Bf7zHviW3R317Izdvc92zw8FrmYMLSxwBji/wnufkxYdlk4r+q3Dx+gwOfHmEc334mpb9t&#10;GpbhePgx191fAAAA//8DAFBLAwQUAAYACAAAACEApFomkN0AAAAHAQAADwAAAGRycy9kb3ducmV2&#10;LnhtbEyPQUvDQBCF74L/YRnBm91stFJiNqUU9VQEW0F6m2anSWh2NmS3Sfrv3XrRy/CGN7z3Tb6c&#10;bCsG6n3jWIOaJSCIS2carjR87d4eFiB8QDbYOiYNF/KwLG5vcsyMG/mThm2oRAxhn6GGOoQuk9KX&#10;NVn0M9cRR+/oeoshrn0lTY9jDLetTJPkWVpsODbU2NG6pvK0PVsN7yOOq0f1OmxOx/Vlv5t/fG8U&#10;aX1/N61eQASawt8xXPEjOhSR6eDObLxoNcRHwu+8esnTPAVxiCpVSoEscvmfv/gBAAD//wMAUEsB&#10;Ai0AFAAGAAgAAAAhALaDOJL+AAAA4QEAABMAAAAAAAAAAAAAAAAAAAAAAFtDb250ZW50X1R5cGVz&#10;XS54bWxQSwECLQAUAAYACAAAACEAOP0h/9YAAACUAQAACwAAAAAAAAAAAAAAAAAvAQAAX3JlbHMv&#10;LnJlbHNQSwECLQAUAAYACAAAACEARN6ZAUgFAAAUJgAADgAAAAAAAAAAAAAAAAAuAgAAZHJzL2Uy&#10;b0RvYy54bWxQSwECLQAUAAYACAAAACEApFomkN0AAAAHAQAADwAAAAAAAAAAAAAAAACiBwAAZHJz&#10;L2Rvd25yZXYueG1sUEsFBgAAAAAEAAQA8wAAAKwIAAAAAA==&#10;">
                <v:roundrect id="Rectangle: Rounded Corners 25" o:spid="_x0000_s1031" style="position:absolute;width:61493;height:6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FVwgAAANsAAAAPAAAAZHJzL2Rvd25yZXYueG1sRI/RasJA&#10;FETfhf7Dcgt9MxuFSEhdpQhFI/hg4gdcsrdJaPZuyG5126/vCoKPw8ycYdbbYAZxpcn1lhUskhQE&#10;cWN1z62CS/05z0E4j6xxsEwKfsnBdvMyW2Oh7Y3PdK18KyKEXYEKOu/HQkrXdGTQJXYkjt6XnQz6&#10;KKdW6glvEW4GuUzTlTTYc1zocKRdR8139WMU1KdA+XAOumGu9n+hKo95Vir19ho+3kF4Cv4ZfrQP&#10;WsEyg/uX+APk5h8AAP//AwBQSwECLQAUAAYACAAAACEA2+H2y+4AAACFAQAAEwAAAAAAAAAAAAAA&#10;AAAAAAAAW0NvbnRlbnRfVHlwZXNdLnhtbFBLAQItABQABgAIAAAAIQBa9CxbvwAAABUBAAALAAAA&#10;AAAAAAAAAAAAAB8BAABfcmVscy8ucmVsc1BLAQItABQABgAIAAAAIQAhoDFVwgAAANsAAAAPAAAA&#10;AAAAAAAAAAAAAAcCAABkcnMvZG93bnJldi54bWxQSwUGAAAAAAMAAwC3AAAA9gIAAAAA&#10;" fillcolor="#92d050" strokecolor="#92d050">
                  <v:textbox>
                    <w:txbxContent>
                      <w:p w14:paraId="25D6CC3E" w14:textId="77777777" w:rsidR="002F7828" w:rsidRPr="005B3071" w:rsidRDefault="002F7828" w:rsidP="002F7828">
                        <w:pPr>
                          <w:jc w:val="center"/>
                          <w:rPr>
                            <w:b/>
                            <w:sz w:val="20"/>
                            <w:szCs w:val="20"/>
                          </w:rPr>
                        </w:pPr>
                        <w:r w:rsidRPr="00170A68">
                          <w:rPr>
                            <w:b/>
                            <w:u w:val="single"/>
                          </w:rPr>
                          <w:t>Palliative patient with a CYPADM/DNACPR</w:t>
                        </w:r>
                        <w:r w:rsidRPr="00170A68">
                          <w:rPr>
                            <w:b/>
                          </w:rPr>
                          <w:t xml:space="preserve"> requires a Police occurrence marker/ambulance alert to be implemented and key information to be shared with Police Scotland and Scottish Ambulance Service</w:t>
                        </w:r>
                      </w:p>
                      <w:p w14:paraId="3C662816" w14:textId="77777777" w:rsidR="002F7828" w:rsidRPr="005B3071" w:rsidRDefault="002F7828" w:rsidP="002F7828">
                        <w:pPr>
                          <w:rPr>
                            <w:sz w:val="20"/>
                            <w:szCs w:val="20"/>
                          </w:rPr>
                        </w:pPr>
                      </w:p>
                    </w:txbxContent>
                  </v:textbox>
                </v:roundrect>
                <v:roundrect id="Rectangle: Rounded Corners 18" o:spid="_x0000_s1032" style="position:absolute;left:207;top:25776;width:61494;height:46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6xgAAANsAAAAPAAAAZHJzL2Rvd25yZXYueG1sRI9BTwIx&#10;EIXvJv6HZky8GOmC0chCIQQhctKIXrgN7bBd3U432wLLv3cOJt5m8t6898103odGnahLdWQDw0EB&#10;ithGV3Nl4Otzff8MKmVkh01kMnChBPPZ9dUUSxfP/EGnba6UhHAq0YDPuS21TtZTwDSILbFoh9gF&#10;zLJ2lXYdniU8NHpUFE86YM3S4LGlpSf7sz0GAw+70Wa8X78+3tVvh+Hl3X5bv3ox5vamX0xAZerz&#10;v/nveuMEX2DlFxlAz34BAAD//wMAUEsBAi0AFAAGAAgAAAAhANvh9svuAAAAhQEAABMAAAAAAAAA&#10;AAAAAAAAAAAAAFtDb250ZW50X1R5cGVzXS54bWxQSwECLQAUAAYACAAAACEAWvQsW78AAAAVAQAA&#10;CwAAAAAAAAAAAAAAAAAfAQAAX3JlbHMvLnJlbHNQSwECLQAUAAYACAAAACEA/KmvusYAAADbAAAA&#10;DwAAAAAAAAAAAAAAAAAHAgAAZHJzL2Rvd25yZXYueG1sUEsFBgAAAAADAAMAtwAAAPoCAAAAAA==&#10;" fillcolor="#ffd243" strokecolor="#ffd243">
                  <v:textbox>
                    <w:txbxContent>
                      <w:p w14:paraId="7E69E06A" w14:textId="39B0FBC5" w:rsidR="002F7828" w:rsidRPr="00A138AF" w:rsidRDefault="002F7828" w:rsidP="002F7828">
                        <w:pPr>
                          <w:pStyle w:val="ListParagraph"/>
                          <w:ind w:left="142"/>
                          <w:jc w:val="center"/>
                          <w:rPr>
                            <w:i/>
                            <w:iCs/>
                          </w:rPr>
                        </w:pPr>
                        <w:r w:rsidRPr="00170A68">
                          <w:rPr>
                            <w:b/>
                          </w:rPr>
                          <w:t xml:space="preserve">Complete Form </w:t>
                        </w:r>
                        <w:r w:rsidR="00A138AF" w:rsidRPr="00A138AF">
                          <w:rPr>
                            <w:bCs/>
                          </w:rPr>
                          <w:t xml:space="preserve">NSD610-002.09 </w:t>
                        </w:r>
                        <w:r w:rsidRPr="00A138AF">
                          <w:rPr>
                            <w:bCs/>
                          </w:rPr>
                          <w:t>Request for a NEW Police Occurrence</w:t>
                        </w:r>
                        <w:r w:rsidR="00801712">
                          <w:rPr>
                            <w:bCs/>
                          </w:rPr>
                          <w:t xml:space="preserve"> </w:t>
                        </w:r>
                        <w:r w:rsidRPr="00A138AF">
                          <w:rPr>
                            <w:bCs/>
                          </w:rPr>
                          <w:t>Marker/Ambulance Alert</w:t>
                        </w:r>
                        <w:r w:rsidR="00A138AF">
                          <w:rPr>
                            <w:bCs/>
                          </w:rPr>
                          <w:t xml:space="preserve"> </w:t>
                        </w:r>
                        <w:r w:rsidR="00A138AF">
                          <w:rPr>
                            <w:i/>
                            <w:iCs/>
                          </w:rPr>
                          <w:t>(Appendix 1)</w:t>
                        </w:r>
                      </w:p>
                    </w:txbxContent>
                  </v:textbox>
                </v:roundrect>
                <v:roundrect id="Rectangle: Rounded Corners 16" o:spid="_x0000_s1033" style="position:absolute;top:32508;width:62299;height:86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ZbLvAAAANsAAAAPAAAAZHJzL2Rvd25yZXYueG1sRE9LCsIw&#10;EN0L3iGM4E5TXYhWo4jgB1xZdT80Y1ttJqWJtt7eCIK7ebzvLFatKcWLaldYVjAaRiCIU6sLzhRc&#10;ztvBFITzyBpLy6TgTQ5Wy25ngbG2DZ/olfhMhBB2MSrIva9iKV2ak0E3tBVx4G62NugDrDOpa2xC&#10;uCnlOIom0mDBoSHHijY5pY/kaRSQSdJLMTuur/cr42w0fez2TaRUv9eu5yA8tf4v/rkPOsyfwPeX&#10;cIBcfgAAAP//AwBQSwECLQAUAAYACAAAACEA2+H2y+4AAACFAQAAEwAAAAAAAAAAAAAAAAAAAAAA&#10;W0NvbnRlbnRfVHlwZXNdLnhtbFBLAQItABQABgAIAAAAIQBa9CxbvwAAABUBAAALAAAAAAAAAAAA&#10;AAAAAB8BAABfcmVscy8ucmVsc1BLAQItABQABgAIAAAAIQAn2ZbLvAAAANsAAAAPAAAAAAAAAAAA&#10;AAAAAAcCAABkcnMvZG93bnJldi54bWxQSwUGAAAAAAMAAwC3AAAA8AIAAAAA&#10;" fillcolor="#dbe5f1" strokecolor="#dbe5f1">
                  <v:textbox>
                    <w:txbxContent>
                      <w:p w14:paraId="46EA31F0" w14:textId="77777777" w:rsidR="002F7828" w:rsidRPr="00170A68" w:rsidRDefault="002F7828" w:rsidP="002F7828">
                        <w:pPr>
                          <w:jc w:val="center"/>
                        </w:pPr>
                        <w:r w:rsidRPr="00170A68">
                          <w:t>Email the above information to:</w:t>
                        </w:r>
                      </w:p>
                      <w:p w14:paraId="5CC670C2" w14:textId="77777777" w:rsidR="002F7828" w:rsidRPr="00170A68" w:rsidRDefault="002F7828" w:rsidP="002F7828">
                        <w:pPr>
                          <w:jc w:val="center"/>
                          <w:rPr>
                            <w:b/>
                          </w:rPr>
                        </w:pPr>
                        <w:r w:rsidRPr="00170A68">
                          <w:rPr>
                            <w:b/>
                          </w:rPr>
                          <w:t xml:space="preserve">Police Scotland: </w:t>
                        </w:r>
                        <w:hyperlink r:id="rId14" w:history="1">
                          <w:r w:rsidRPr="00170A68">
                            <w:rPr>
                              <w:rStyle w:val="Hyperlink"/>
                            </w:rPr>
                            <w:t>childdeathgovernance@scotland.pnn.police.uk</w:t>
                          </w:r>
                        </w:hyperlink>
                        <w:r w:rsidRPr="00170A68">
                          <w:rPr>
                            <w:b/>
                          </w:rPr>
                          <w:t xml:space="preserve">  </w:t>
                        </w:r>
                      </w:p>
                      <w:p w14:paraId="43E0ABFA" w14:textId="77777777" w:rsidR="002F7828" w:rsidRPr="00170A68" w:rsidRDefault="002F7828" w:rsidP="002F7828">
                        <w:pPr>
                          <w:jc w:val="center"/>
                          <w:rPr>
                            <w:b/>
                          </w:rPr>
                        </w:pPr>
                        <w:r w:rsidRPr="00170A68">
                          <w:rPr>
                            <w:b/>
                          </w:rPr>
                          <w:t xml:space="preserve">AND </w:t>
                        </w:r>
                      </w:p>
                      <w:p w14:paraId="3182889F" w14:textId="03155119" w:rsidR="002F7828" w:rsidRPr="00AF34DF" w:rsidRDefault="002F7828" w:rsidP="002F7828">
                        <w:pPr>
                          <w:jc w:val="center"/>
                          <w:rPr>
                            <w:b/>
                            <w:sz w:val="20"/>
                            <w:szCs w:val="20"/>
                          </w:rPr>
                        </w:pPr>
                        <w:r w:rsidRPr="00170A68">
                          <w:rPr>
                            <w:b/>
                          </w:rPr>
                          <w:t xml:space="preserve">Scottish Ambulance Service </w:t>
                        </w:r>
                        <w:hyperlink r:id="rId15" w:history="1">
                          <w:r w:rsidRPr="00170A68">
                            <w:rPr>
                              <w:rStyle w:val="Hyperlink"/>
                              <w:rFonts w:eastAsia="Times New Roman"/>
                              <w:bCs/>
                              <w:lang w:val="en-US"/>
                            </w:rPr>
                            <w:t>s</w:t>
                          </w:r>
                          <w:r w:rsidRPr="00170A68">
                            <w:rPr>
                              <w:rStyle w:val="Hyperlink"/>
                              <w:bCs/>
                            </w:rPr>
                            <w:t>as.endoflifecare@nhs.scot</w:t>
                          </w:r>
                        </w:hyperlink>
                      </w:p>
                      <w:p w14:paraId="77C00B8F" w14:textId="77777777" w:rsidR="002F7828" w:rsidRDefault="002F7828" w:rsidP="002F7828">
                        <w:pPr>
                          <w:jc w:val="center"/>
                          <w:rPr>
                            <w:b/>
                          </w:rPr>
                        </w:pPr>
                      </w:p>
                      <w:p w14:paraId="1D8857F3" w14:textId="77777777" w:rsidR="002F7828" w:rsidRDefault="002F7828" w:rsidP="002F7828">
                        <w:pPr>
                          <w:jc w:val="center"/>
                          <w:rPr>
                            <w:b/>
                          </w:rPr>
                        </w:pPr>
                      </w:p>
                      <w:p w14:paraId="12A2C771" w14:textId="77777777" w:rsidR="002F7828" w:rsidRPr="001F0E98" w:rsidRDefault="002F7828" w:rsidP="002F7828"/>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34" type="#_x0000_t67" style="position:absolute;left:30022;top:30456;width:2464;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8yywgAAANsAAAAPAAAAZHJzL2Rvd25yZXYueG1sRE9NSwMx&#10;EL0L/ocwBW822+qqrE2LCIoeemi1h96GzXSzdDNZkul2+++NIHibx/ucxWr0nRoopjawgdm0AEVc&#10;B9tyY+D76+32CVQSZItdYDJwoQSr5fXVAisbzryhYSuNyiGcKjTgRPpK61Q78pimoSfO3CFEj5Jh&#10;bLSNeM7hvtPzonjQHlvODQ57enVUH7cnbyDtXPm5fo/z+1N3J1Je9HpfDsbcTMaXZ1BCo/yL/9wf&#10;Ns9/hN9f8gF6+QMAAP//AwBQSwECLQAUAAYACAAAACEA2+H2y+4AAACFAQAAEwAAAAAAAAAAAAAA&#10;AAAAAAAAW0NvbnRlbnRfVHlwZXNdLnhtbFBLAQItABQABgAIAAAAIQBa9CxbvwAAABUBAAALAAAA&#10;AAAAAAAAAAAAAB8BAABfcmVscy8ucmVsc1BLAQItABQABgAIAAAAIQAt58yywgAAANsAAAAPAAAA&#10;AAAAAAAAAAAAAAcCAABkcnMvZG93bnJldi54bWxQSwUGAAAAAAMAAwC3AAAA9gIAAAAA&#10;" fillcolor="#1f497d [3215]" stroked="f">
                  <v:textbox style="layout-flow:vertical-ideographic" inset="19.1mm,5.4mm"/>
                </v:shape>
                <v:shape id="Arrow: Down 19" o:spid="_x0000_s1035" type="#_x0000_t67" style="position:absolute;left:12548;top:15882;width:246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1bwgAAANsAAAAPAAAAZHJzL2Rvd25yZXYueG1sRE9NSwMx&#10;EL0L/ocwBW822+qKrk2LCIoeemi1h96GzXSzdDNZkul2+++NIHibx/ucxWr0nRoopjawgdm0AEVc&#10;B9tyY+D76+32EVQSZItdYDJwoQSr5fXVAisbzryhYSuNyiGcKjTgRPpK61Q78pimoSfO3CFEj5Jh&#10;bLSNeM7hvtPzonjQHlvODQ57enVUH7cnbyDtXPm5fo/z+1N3J1Je9HpfDsbcTMaXZ1BCo/yL/9wf&#10;Ns9/gt9f8gF6+QMAAP//AwBQSwECLQAUAAYACAAAACEA2+H2y+4AAACFAQAAEwAAAAAAAAAAAAAA&#10;AAAAAAAAW0NvbnRlbnRfVHlwZXNdLnhtbFBLAQItABQABgAIAAAAIQBa9CxbvwAAABUBAAALAAAA&#10;AAAAAAAAAAAAAB8BAABfcmVscy8ucmVsc1BLAQItABQABgAIAAAAIQAzNP1bwgAAANsAAAAPAAAA&#10;AAAAAAAAAAAAAAcCAABkcnMvZG93bnJldi54bWxQSwUGAAAAAAMAAwC3AAAA9gIAAAAA&#10;" fillcolor="#1f497d [3215]" stroked="f">
                  <v:textbox style="layout-flow:vertical-ideographic" inset="19.1mm,5.4mm"/>
                </v:shape>
                <v:shape id="Arrow: Down 24" o:spid="_x0000_s1036" type="#_x0000_t67" style="position:absolute;left:46595;top:7003;width:246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h4xAAAANsAAAAPAAAAZHJzL2Rvd25yZXYueG1sRI9BS8NA&#10;FITvQv/D8gRvdmNsisRuSxEUPfRgWw/eHtlnNph9G3Zf0/Tfu4LgcZiZb5jVZvK9GimmLrCBu3kB&#10;irgJtuPWwPHwfPsAKgmyxT4wGbhQgs16drXC2oYzv9O4l1ZlCKcaDTiRodY6NY48pnkYiLP3FaJH&#10;yTK22kY8Z7jvdVkUS+2x47zgcKAnR833/uQNpA9Xve1eYrk49fci1UXvPqvRmJvrafsISmiS//Bf&#10;+9UaKBfw+yX/AL3+AQAA//8DAFBLAQItABQABgAIAAAAIQDb4fbL7gAAAIUBAAATAAAAAAAAAAAA&#10;AAAAAAAAAABbQ29udGVudF9UeXBlc10ueG1sUEsBAi0AFAAGAAgAAAAhAFr0LFu/AAAAFQEAAAsA&#10;AAAAAAAAAAAAAAAAHwEAAF9yZWxzLy5yZWxzUEsBAi0AFAAGAAgAAAAhABNZmHjEAAAA2wAAAA8A&#10;AAAAAAAAAAAAAAAABwIAAGRycy9kb3ducmV2LnhtbFBLBQYAAAAAAwADALcAAAD4AgAAAAA=&#10;" fillcolor="#1f497d [3215]" stroked="f">
                  <v:textbox style="layout-flow:vertical-ideographic" inset="19.1mm,5.4mm"/>
                </v:shape>
                <v:shape id="Arrow: Down 23" o:spid="_x0000_s1037" type="#_x0000_t67" style="position:absolute;left:12840;top:7003;width:246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AMxAAAANsAAAAPAAAAZHJzL2Rvd25yZXYueG1sRI9BS8NA&#10;FITvQv/D8gre7KapEYndliIoeujBVg/eHtlnNph9G3Zf0/Tfu4LgcZiZb5j1dvK9GimmLrCB5aIA&#10;RdwE23Fr4P34dHMPKgmyxT4wGbhQgu1mdrXG2oYzv9F4kFZlCKcaDTiRodY6NY48pkUYiLP3FaJH&#10;yTK22kY8Z7jvdVkUd9pjx3nB4UCPjprvw8kbSB+uet0/x/L21K9Eqovef1ajMdfzafcASmiS//Bf&#10;+8UaKFfw+yX/AL35AQAA//8DAFBLAQItABQABgAIAAAAIQDb4fbL7gAAAIUBAAATAAAAAAAAAAAA&#10;AAAAAAAAAABbQ29udGVudF9UeXBlc10ueG1sUEsBAi0AFAAGAAgAAAAhAFr0LFu/AAAAFQEAAAsA&#10;AAAAAAAAAAAAAAAAHwEAAF9yZWxzLy5yZWxzUEsBAi0AFAAGAAgAAAAhAJywAAzEAAAA2wAAAA8A&#10;AAAAAAAAAAAAAAAABwIAAGRycy9kb3ducmV2LnhtbFBLBQYAAAAAAwADALcAAAD4AgAAAAA=&#10;" fillcolor="#1f497d [3215]" stroked="f">
                  <v:textbox style="layout-flow:vertical-ideographic" inset="19.1mm,5.4mm"/>
                </v:shape>
                <v:roundrect id="Rectangle: Rounded Corners 15" o:spid="_x0000_s1038" style="position:absolute;top:44028;width:63125;height:127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NtwAAAANsAAAAPAAAAZHJzL2Rvd25yZXYueG1sRE9Ni8Iw&#10;EL0L/ocwwt40XUGRrlFcQfS6VXCPs81sW20mNYla/fVGELzN433OdN6aWlzI+cqygs9BAoI4t7ri&#10;QsFuu+pPQPiArLG2TApu5GE+63ammGp75R+6ZKEQMYR9igrKEJpUSp+XZNAPbEMcuX/rDIYIXSG1&#10;w2sMN7UcJslYGqw4NpTY0LKk/JidjYLTYVK49f73PPyu/YHuq+Xd/mVKffTaxReIQG14i1/ujY7z&#10;R/D8JR4gZw8AAAD//wMAUEsBAi0AFAAGAAgAAAAhANvh9svuAAAAhQEAABMAAAAAAAAAAAAAAAAA&#10;AAAAAFtDb250ZW50X1R5cGVzXS54bWxQSwECLQAUAAYACAAAACEAWvQsW78AAAAVAQAACwAAAAAA&#10;AAAAAAAAAAAfAQAAX3JlbHMvLnJlbHNQSwECLQAUAAYACAAAACEAMx0jbcAAAADbAAAADwAAAAAA&#10;AAAAAAAAAAAHAgAAZHJzL2Rvd25yZXYueG1sUEsFBgAAAAADAAMAtwAAAPQCAAAAAA==&#10;" fillcolor="#ffd347" strokecolor="#ffd347">
                  <v:textbox>
                    <w:txbxContent>
                      <w:p w14:paraId="24E62BFB" w14:textId="77777777" w:rsidR="002F7828" w:rsidRPr="002F7828" w:rsidRDefault="002F7828" w:rsidP="002F7828">
                        <w:pPr>
                          <w:pStyle w:val="Policy-MainBody"/>
                          <w:ind w:left="0"/>
                          <w:jc w:val="center"/>
                        </w:pPr>
                        <w:r w:rsidRPr="002F7828">
                          <w:rPr>
                            <w:b/>
                          </w:rPr>
                          <w:t xml:space="preserve">Existing patients with Police occurrence markers/Ambulance alerts who require key information to be </w:t>
                        </w:r>
                        <w:r w:rsidRPr="002F7828">
                          <w:rPr>
                            <w:b/>
                            <w:u w:val="single"/>
                          </w:rPr>
                          <w:t xml:space="preserve">updated </w:t>
                        </w:r>
                        <w:r w:rsidRPr="002F7828">
                          <w:rPr>
                            <w:b/>
                          </w:rPr>
                          <w:t>with Police Scotland and Scottish Ambulance Service e.g. patient was previously ‘unstable/deteriorating’ but is now receiving ‘end of life’ care at home</w:t>
                        </w:r>
                        <w:r w:rsidRPr="002F7828">
                          <w:t>:</w:t>
                        </w:r>
                      </w:p>
                      <w:p w14:paraId="2D32071D" w14:textId="17908651" w:rsidR="002F7828" w:rsidRPr="00A138AF" w:rsidRDefault="00A138AF" w:rsidP="002F7828">
                        <w:pPr>
                          <w:pStyle w:val="ListParagraph"/>
                          <w:ind w:left="142"/>
                          <w:jc w:val="center"/>
                          <w:rPr>
                            <w:i/>
                            <w:iCs/>
                          </w:rPr>
                        </w:pPr>
                        <w:r w:rsidRPr="00A138AF">
                          <w:rPr>
                            <w:b/>
                          </w:rPr>
                          <w:t xml:space="preserve">Complete Form </w:t>
                        </w:r>
                        <w:r w:rsidRPr="00A138AF">
                          <w:rPr>
                            <w:bCs/>
                          </w:rPr>
                          <w:t xml:space="preserve">NSD610-002.10 </w:t>
                        </w:r>
                        <w:r w:rsidR="002F7828" w:rsidRPr="00A138AF">
                          <w:rPr>
                            <w:bCs/>
                          </w:rPr>
                          <w:t>Request for an EXISTING Police Occurrence Marker/Ambulance Alert to be UPDATED</w:t>
                        </w:r>
                        <w:r>
                          <w:rPr>
                            <w:bCs/>
                          </w:rPr>
                          <w:t xml:space="preserve"> </w:t>
                        </w:r>
                        <w:r>
                          <w:rPr>
                            <w:bCs/>
                            <w:i/>
                            <w:iCs/>
                          </w:rPr>
                          <w:t>(Appendix 2)</w:t>
                        </w:r>
                      </w:p>
                      <w:p w14:paraId="7347AF96" w14:textId="77777777" w:rsidR="002F7828" w:rsidRPr="00B61B37" w:rsidRDefault="002F7828" w:rsidP="002F7828">
                        <w:pPr>
                          <w:pStyle w:val="ListParagraph"/>
                          <w:ind w:left="142"/>
                          <w:jc w:val="both"/>
                          <w:rPr>
                            <w:sz w:val="20"/>
                            <w:szCs w:val="20"/>
                          </w:rPr>
                        </w:pPr>
                      </w:p>
                      <w:p w14:paraId="2027F558" w14:textId="77777777" w:rsidR="002F7828" w:rsidRPr="00B61B37" w:rsidRDefault="002F7828" w:rsidP="002F7828">
                        <w:pPr>
                          <w:rPr>
                            <w:sz w:val="20"/>
                            <w:szCs w:val="20"/>
                          </w:rPr>
                        </w:pPr>
                      </w:p>
                    </w:txbxContent>
                  </v:textbox>
                </v:roundrect>
                <v:roundrect id="Rectangle: Rounded Corners 22" o:spid="_x0000_s1039" style="position:absolute;left:35645;top:9042;width:26261;height:6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p1vwAAANsAAAAPAAAAZHJzL2Rvd25yZXYueG1sRI/NqsIw&#10;FIT3gu8QjuBOU7sQrUYRwR+4K6vuD82xrTYnpYm2vr25ILgcZuYbZrnuTCVe1LjSsoLJOAJBnFld&#10;cq7gct6NZiCcR9ZYWSYFb3KwXvV7S0y0bflEr9TnIkDYJaig8L5OpHRZQQbd2NbEwbvZxqAPssml&#10;brANcFPJOIqm0mDJYaHAmrYFZY/0aRSQSbNLOf/bXO9Xxvlk9tgf2kip4aDbLEB46vwv/G0ftYI4&#10;hv8v4QfI1QcAAP//AwBQSwECLQAUAAYACAAAACEA2+H2y+4AAACFAQAAEwAAAAAAAAAAAAAAAAAA&#10;AAAAW0NvbnRlbnRfVHlwZXNdLnhtbFBLAQItABQABgAIAAAAIQBa9CxbvwAAABUBAAALAAAAAAAA&#10;AAAAAAAAAB8BAABfcmVscy8ucmVsc1BLAQItABQABgAIAAAAIQCWjlp1vwAAANsAAAAPAAAAAAAA&#10;AAAAAAAAAAcCAABkcnMvZG93bnJldi54bWxQSwUGAAAAAAMAAwC3AAAA8wIAAAAA&#10;" fillcolor="#dbe5f1" strokecolor="#dbe5f1">
                  <v:textbox>
                    <w:txbxContent>
                      <w:p w14:paraId="04E6BA53" w14:textId="77777777" w:rsidR="002F7828" w:rsidRPr="00170A68" w:rsidRDefault="002F7828" w:rsidP="00170A68">
                        <w:pPr>
                          <w:jc w:val="center"/>
                        </w:pPr>
                        <w:r w:rsidRPr="00170A68">
                          <w:t>Palliative Patients who are actively ‘</w:t>
                        </w:r>
                        <w:r w:rsidRPr="00170A68">
                          <w:rPr>
                            <w:b/>
                          </w:rPr>
                          <w:t>dying’</w:t>
                        </w:r>
                        <w:r w:rsidRPr="00170A68">
                          <w:t xml:space="preserve"> (last days/weeks of life) and receiving ‘</w:t>
                        </w:r>
                        <w:r w:rsidRPr="00170A68">
                          <w:rPr>
                            <w:b/>
                          </w:rPr>
                          <w:t>end of life care’</w:t>
                        </w:r>
                        <w:r w:rsidRPr="00170A68">
                          <w:t xml:space="preserve"> at home</w:t>
                        </w:r>
                      </w:p>
                    </w:txbxContent>
                  </v:textbox>
                </v:roundrect>
                <v:roundrect id="Rectangle: Rounded Corners 21" o:spid="_x0000_s1040" style="position:absolute;top:9045;width:33365;height:6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QCwQAAANsAAAAPAAAAZHJzL2Rvd25yZXYueG1sRI9Bi8Iw&#10;FITvC/6H8ARva1oPotVYRHAVPG233h/Ns61tXkqTtfXfG2Fhj8PMfMNs09G04kG9qy0riOcRCOLC&#10;6ppLBfnP8XMFwnlkja1lUvAkB+lu8rHFRNuBv+mR+VIECLsEFVTed4mUrqjIoJvbjjh4N9sb9EH2&#10;pdQ9DgFuWrmIoqU0WHNYqLCjQ0VFk/0aBWSyIq/Xl/31fmVcx6vm6zRESs2m434DwtPo/8N/7bNW&#10;sIjh/SX8ALl7AQAA//8DAFBLAQItABQABgAIAAAAIQDb4fbL7gAAAIUBAAATAAAAAAAAAAAAAAAA&#10;AAAAAABbQ29udGVudF9UeXBlc10ueG1sUEsBAi0AFAAGAAgAAAAhAFr0LFu/AAAAFQEAAAsAAAAA&#10;AAAAAAAAAAAAHwEAAF9yZWxzLy5yZWxzUEsBAi0AFAAGAAgAAAAhAGZcxALBAAAA2wAAAA8AAAAA&#10;AAAAAAAAAAAABwIAAGRycy9kb3ducmV2LnhtbFBLBQYAAAAAAwADALcAAAD1AgAAAAA=&#10;" fillcolor="#dbe5f1" strokecolor="#dbe5f1">
                  <v:textbox>
                    <w:txbxContent>
                      <w:p w14:paraId="1A13296B" w14:textId="63D4E613" w:rsidR="002F7828" w:rsidRPr="00170A68" w:rsidRDefault="002F7828" w:rsidP="00170A68">
                        <w:pPr>
                          <w:jc w:val="center"/>
                        </w:pPr>
                        <w:r w:rsidRPr="00170A68">
                          <w:t>Palliative patients considered to be ‘</w:t>
                        </w:r>
                        <w:r w:rsidRPr="00170A68">
                          <w:rPr>
                            <w:b/>
                          </w:rPr>
                          <w:t>unstable</w:t>
                        </w:r>
                        <w:r w:rsidRPr="00170A68">
                          <w:t>’ or ‘</w:t>
                        </w:r>
                        <w:r w:rsidRPr="00170A68">
                          <w:rPr>
                            <w:b/>
                          </w:rPr>
                          <w:t>deteriorating</w:t>
                        </w:r>
                        <w:r w:rsidRPr="00170A68">
                          <w:t>’ (sudden deterioration/death would NOT be unexpected)</w:t>
                        </w:r>
                      </w:p>
                    </w:txbxContent>
                  </v:textbox>
                </v:roundrect>
                <v:roundrect id="Rectangle: Rounded Corners 14" o:spid="_x0000_s1041" style="position:absolute;top:59392;width:63442;height:144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yRwQAAANsAAAAPAAAAZHJzL2Rvd25yZXYueG1sRE/bagIx&#10;EH0X+g9hCr5ptuKlbI1SqoIgFNT2fboZk203k2UTdfXrTUHwbQ7nOtN56ypxoiaUnhW89DMQxIXX&#10;JRsFX/tV7xVEiMgaK8+k4EIB5rOnzhRz7c+8pdMuGpFCOOSowMZY51KGwpLD0Pc1ceIOvnEYE2yM&#10;1A2eU7ir5CDLxtJhyanBYk0floq/3dEpWF2t+eTj989o8TsxSz5MZHnZKNV9bt/fQERq40N8d691&#10;mj+E/1/SAXJ2AwAA//8DAFBLAQItABQABgAIAAAAIQDb4fbL7gAAAIUBAAATAAAAAAAAAAAAAAAA&#10;AAAAAABbQ29udGVudF9UeXBlc10ueG1sUEsBAi0AFAAGAAgAAAAhAFr0LFu/AAAAFQEAAAsAAAAA&#10;AAAAAAAAAAAAHwEAAF9yZWxzLy5yZWxzUEsBAi0AFAAGAAgAAAAhAM8UnJHBAAAA2wAAAA8AAAAA&#10;AAAAAAAAAAAABwIAAGRycy9kb3ducmV2LnhtbFBLBQYAAAAAAwADALcAAAD1AgAAAAA=&#10;" fillcolor="#fc695e" strokecolor="#fc695e">
                  <v:textbox>
                    <w:txbxContent>
                      <w:p w14:paraId="59D308E8" w14:textId="77777777" w:rsidR="002F7828" w:rsidRPr="002F7828" w:rsidRDefault="002F7828" w:rsidP="002F7828">
                        <w:pPr>
                          <w:jc w:val="center"/>
                          <w:rPr>
                            <w:b/>
                          </w:rPr>
                        </w:pPr>
                        <w:r w:rsidRPr="002F7828">
                          <w:rPr>
                            <w:b/>
                          </w:rPr>
                          <w:t>Closing Police occurrence markers and Ambulance alerts</w:t>
                        </w:r>
                      </w:p>
                      <w:p w14:paraId="100991F6" w14:textId="77777777" w:rsidR="002F7828" w:rsidRPr="002F7828" w:rsidRDefault="002F7828" w:rsidP="002F7828">
                        <w:pPr>
                          <w:jc w:val="center"/>
                        </w:pPr>
                        <w:r w:rsidRPr="002F7828">
                          <w:t xml:space="preserve">It is the responsibility of the patient’s health care team to ensure that occurrence markers/ambulance alerts are closed on the address when no longer required (e.g patient has died). </w:t>
                        </w:r>
                      </w:p>
                      <w:p w14:paraId="394643F4" w14:textId="77777777" w:rsidR="002F7828" w:rsidRDefault="002F7828" w:rsidP="002F7828">
                        <w:pPr>
                          <w:jc w:val="center"/>
                          <w:rPr>
                            <w:b/>
                          </w:rPr>
                        </w:pPr>
                      </w:p>
                      <w:p w14:paraId="30EA18F1" w14:textId="4E624B00" w:rsidR="002F7828" w:rsidRPr="00A138AF" w:rsidRDefault="002F7828" w:rsidP="002F7828">
                        <w:pPr>
                          <w:jc w:val="center"/>
                          <w:rPr>
                            <w:bCs/>
                            <w:i/>
                            <w:iCs/>
                          </w:rPr>
                        </w:pPr>
                        <w:r w:rsidRPr="002F7828">
                          <w:rPr>
                            <w:b/>
                          </w:rPr>
                          <w:t>Complete Form</w:t>
                        </w:r>
                        <w:r w:rsidR="00A138AF">
                          <w:rPr>
                            <w:b/>
                          </w:rPr>
                          <w:t xml:space="preserve"> </w:t>
                        </w:r>
                        <w:r w:rsidR="00A138AF" w:rsidRPr="00A138AF">
                          <w:rPr>
                            <w:bCs/>
                          </w:rPr>
                          <w:t xml:space="preserve">NSD610-002.11 </w:t>
                        </w:r>
                        <w:r w:rsidRPr="00A138AF">
                          <w:rPr>
                            <w:bCs/>
                          </w:rPr>
                          <w:t xml:space="preserve">Request for </w:t>
                        </w:r>
                        <w:r w:rsidRPr="00A138AF">
                          <w:rPr>
                            <w:bCs/>
                            <w:u w:val="single"/>
                          </w:rPr>
                          <w:t>REMOVAL</w:t>
                        </w:r>
                        <w:r w:rsidRPr="00A138AF">
                          <w:rPr>
                            <w:bCs/>
                          </w:rPr>
                          <w:t xml:space="preserve"> of Police occurrence marker/Ambulance Alert from following patient’s address</w:t>
                        </w:r>
                        <w:r w:rsidR="00A138AF">
                          <w:rPr>
                            <w:bCs/>
                          </w:rPr>
                          <w:t xml:space="preserve"> </w:t>
                        </w:r>
                        <w:r w:rsidR="00A138AF">
                          <w:rPr>
                            <w:bCs/>
                            <w:i/>
                            <w:iCs/>
                          </w:rPr>
                          <w:t>(Appendix 3)</w:t>
                        </w:r>
                      </w:p>
                    </w:txbxContent>
                  </v:textbox>
                </v:roundrect>
                <v:shape id="Arrow: Down 20" o:spid="_x0000_s1042" type="#_x0000_t67" style="position:absolute;left:46984;top:15882;width:2464;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p57wQAAANsAAAAPAAAAZHJzL2Rvd25yZXYueG1sRE89T8Mw&#10;EN2R+h+sq8RGnQaCUFq3qpBAMHSghaHbKT7iiPgc2dc0/fd4QGJ8et/r7eR7NVJMXWADy0UBirgJ&#10;tuPWwOfx5e4JVBJki31gMnClBNvN7GaNtQ0X/qDxIK3KIZxqNOBEhlrr1DjymBZhIM7cd4geJcPY&#10;ahvxksN9r8uieNQeO84NDgd6dtT8HM7eQPpy1fv+NZYP5/5epLrq/akajbmdT7sVKKFJ/sV/7jdr&#10;oMzr85f8A/TmFwAA//8DAFBLAQItABQABgAIAAAAIQDb4fbL7gAAAIUBAAATAAAAAAAAAAAAAAAA&#10;AAAAAABbQ29udGVudF9UeXBlc10ueG1sUEsBAi0AFAAGAAgAAAAhAFr0LFu/AAAAFQEAAAsAAAAA&#10;AAAAAAAAAAAAHwEAAF9yZWxzLy5yZWxzUEsBAi0AFAAGAAgAAAAhAGxinnvBAAAA2wAAAA8AAAAA&#10;AAAAAAAAAAAABwIAAGRycy9kb3ducmV2LnhtbFBLBQYAAAAAAwADALcAAAD1AgAAAAA=&#10;" fillcolor="#1f497d [3215]" stroked="f">
                  <v:textbox style="layout-flow:vertical-ideographic" inset="19.1mm,5.4mm"/>
                </v:shape>
                <w10:anchorlock/>
              </v:group>
            </w:pict>
          </mc:Fallback>
        </mc:AlternateContent>
      </w:r>
    </w:p>
    <w:p w14:paraId="078625E7" w14:textId="77777777" w:rsidR="00064227" w:rsidRPr="00064227" w:rsidRDefault="00064227" w:rsidP="00064227">
      <w:pPr>
        <w:spacing w:line="276" w:lineRule="auto"/>
        <w:rPr>
          <w:b/>
          <w:color w:val="00B0F0"/>
          <w:sz w:val="12"/>
          <w:szCs w:val="12"/>
        </w:rPr>
      </w:pPr>
    </w:p>
    <w:p w14:paraId="0F4A22D7" w14:textId="31B85448" w:rsidR="00A138AF" w:rsidRDefault="00A138AF" w:rsidP="008305C7">
      <w:pPr>
        <w:spacing w:after="200" w:line="276" w:lineRule="auto"/>
        <w:rPr>
          <w:b/>
        </w:rPr>
      </w:pPr>
      <w:r w:rsidRPr="00A138AF">
        <w:rPr>
          <w:b/>
          <w:color w:val="00B0F0"/>
        </w:rPr>
        <w:t xml:space="preserve">GOOD PRACTICE: </w:t>
      </w:r>
      <w:r w:rsidRPr="008305C7">
        <w:rPr>
          <w:bCs/>
        </w:rPr>
        <w:t>Copy of patients CYPADM/DNACPR and Anticipatory care Plans should be sent to the Scottish Ambulance Service (email as above)</w:t>
      </w:r>
    </w:p>
    <w:p w14:paraId="2D5296AA" w14:textId="0F4CC5D1" w:rsidR="00A138AF" w:rsidRDefault="00A138AF" w:rsidP="008305C7">
      <w:pPr>
        <w:pStyle w:val="Heading1"/>
        <w:ind w:right="-46"/>
      </w:pPr>
      <w:bookmarkStart w:id="5" w:name="_Toc139842144"/>
      <w:bookmarkStart w:id="6" w:name="_Hlk139838433"/>
      <w:r w:rsidRPr="00A138AF">
        <w:lastRenderedPageBreak/>
        <w:t>Guidance for Children’s Hospices’ Across Scotland</w:t>
      </w:r>
      <w:r w:rsidR="008305C7">
        <w:t xml:space="preserve"> </w:t>
      </w:r>
      <w:r w:rsidRPr="00A138AF">
        <w:t>(CHAS)</w:t>
      </w:r>
      <w:bookmarkEnd w:id="5"/>
    </w:p>
    <w:p w14:paraId="40743904" w14:textId="6FFA68B9" w:rsidR="00A138AF" w:rsidRDefault="00A138AF" w:rsidP="00A138AF">
      <w:r w:rsidRPr="00A138AF">
        <w:t xml:space="preserve">There may be a situation where a CYPADM is completed for a child during their stay at the hospice.  Pathway above only needs to be followed where there are plans to discharge a child back home for ongoing care or end of life care. Police Scotland and Ambulance Service should be notified [as per the pathway] where a child meets either of the criteria detailed above e.g. ‘unstable /deteriorating or ‘dying’. </w:t>
      </w:r>
    </w:p>
    <w:p w14:paraId="1DF75B7C" w14:textId="77777777" w:rsidR="00FD1238" w:rsidRPr="00FD1238" w:rsidRDefault="00FD1238" w:rsidP="00A138AF">
      <w:pPr>
        <w:rPr>
          <w:rFonts w:eastAsiaTheme="minorHAnsi"/>
          <w:b/>
          <w:sz w:val="6"/>
          <w:szCs w:val="6"/>
        </w:rPr>
      </w:pPr>
    </w:p>
    <w:p w14:paraId="22664BB9" w14:textId="2470A06C" w:rsidR="008305C7" w:rsidRDefault="00FD1238" w:rsidP="008305C7">
      <w:pPr>
        <w:spacing w:after="200" w:line="276" w:lineRule="auto"/>
        <w:ind w:left="-567"/>
      </w:pPr>
      <w:r>
        <w:rPr>
          <w:noProof/>
        </w:rPr>
        <mc:AlternateContent>
          <mc:Choice Requires="wps">
            <w:drawing>
              <wp:anchor distT="0" distB="0" distL="114300" distR="114300" simplePos="0" relativeHeight="251655167" behindDoc="0" locked="0" layoutInCell="1" allowOverlap="1" wp14:anchorId="33A74B26" wp14:editId="18C03798">
                <wp:simplePos x="0" y="0"/>
                <wp:positionH relativeFrom="column">
                  <wp:posOffset>-339725</wp:posOffset>
                </wp:positionH>
                <wp:positionV relativeFrom="paragraph">
                  <wp:posOffset>1206169</wp:posOffset>
                </wp:positionV>
                <wp:extent cx="6702425" cy="575620"/>
                <wp:effectExtent l="0" t="0" r="22225" b="15240"/>
                <wp:wrapNone/>
                <wp:docPr id="1017946207" name="Rectangle: Rounded Corners 1017946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575620"/>
                        </a:xfrm>
                        <a:prstGeom prst="roundRect">
                          <a:avLst>
                            <a:gd name="adj" fmla="val 16667"/>
                          </a:avLst>
                        </a:prstGeom>
                        <a:solidFill>
                          <a:schemeClr val="accent4">
                            <a:lumMod val="40000"/>
                            <a:lumOff val="60000"/>
                          </a:schemeClr>
                        </a:solidFill>
                        <a:ln w="9525">
                          <a:solidFill>
                            <a:schemeClr val="accent4">
                              <a:lumMod val="40000"/>
                              <a:lumOff val="60000"/>
                            </a:schemeClr>
                          </a:solidFill>
                          <a:round/>
                          <a:headEnd/>
                          <a:tailEnd/>
                        </a:ln>
                      </wps:spPr>
                      <wps:txbx>
                        <w:txbxContent>
                          <w:p w14:paraId="0BAE7262" w14:textId="77777777" w:rsidR="00064227" w:rsidRPr="00AB7056" w:rsidRDefault="00064227" w:rsidP="00064227">
                            <w:pPr>
                              <w:jc w:val="center"/>
                              <w:rPr>
                                <w:b/>
                                <w:sz w:val="8"/>
                                <w:szCs w:val="8"/>
                              </w:rPr>
                            </w:pPr>
                          </w:p>
                          <w:p w14:paraId="3E66C67C" w14:textId="0B3C4E8D" w:rsidR="00064227" w:rsidRPr="00064227" w:rsidRDefault="00064227" w:rsidP="00064227">
                            <w:pPr>
                              <w:jc w:val="center"/>
                            </w:pPr>
                            <w:r w:rsidRPr="00064227">
                              <w:rPr>
                                <w:b/>
                                <w:bCs/>
                              </w:rPr>
                              <w:t>Discuss</w:t>
                            </w:r>
                            <w:r w:rsidRPr="00064227">
                              <w:t xml:space="preserve"> case with the Health Board Public Protection Team</w:t>
                            </w:r>
                            <w:r>
                              <w:t>.</w:t>
                            </w:r>
                            <w:r w:rsidRPr="00064227">
                              <w:t xml:space="preserve"> </w:t>
                            </w:r>
                            <w:r>
                              <w:rPr>
                                <w:b/>
                                <w:bCs/>
                              </w:rPr>
                              <w:t>R</w:t>
                            </w:r>
                            <w:r w:rsidRPr="00064227">
                              <w:rPr>
                                <w:b/>
                                <w:bCs/>
                              </w:rPr>
                              <w:t>ecord</w:t>
                            </w:r>
                            <w:r w:rsidRPr="00064227">
                              <w:t xml:space="preserve"> outcome in the child's medical and nursing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74B26" id="Rectangle: Rounded Corners 1017946207" o:spid="_x0000_s1043" style="position:absolute;left:0;text-align:left;margin-left:-26.75pt;margin-top:94.95pt;width:527.75pt;height:45.3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PzQgIAAMkEAAAOAAAAZHJzL2Uyb0RvYy54bWzEVNuO0zAQfUfiHyy/0yRVmrJR09WqyyKk&#10;5SIWPsC1ncbgeIztNC1fv2OnLRW8IST6YHlm4jMz58x0dXvoNdlL5xWYhhaznBJpOAhldg39+uXh&#10;1WtKfGBGMA1GNvQoPb1dv3yxGm0t59CBFtIRBDG+Hm1DuxBsnWWed7JnfgZWGgy24HoW0HS7TDg2&#10;Inqvs3meV9kITlgHXHqP3vspSNcJv20lDx/b1stAdEOxtpBOl85tPLP1itU7x2yn+KkM9hdV9EwZ&#10;THqBumeBkcGpP6B6xR14aMOMQ59B2youUw/YTZH/1s1Tx6xMvSA53l5o8v8Oln/YP9lPLpbu7SPw&#10;754Y2HTM7OSdczB2kglMV0SistH6+vIgGh6fku34HgRKy4YAiYND6/oIiN2RQ6L6eKFaHgLh6KyW&#10;+bycLyjhGFssF9U8aZGx+vzaOh/eSuhJvDTUwWDEZ9QzpWD7Rx8S34IY1sfs4hslba9RvT3TpKiq&#10;apmKZvXpY8Q+Y6Z2QSvxoLRORpw3udGO4GME41yaUKZUeuixv8lf5vibZgbdOFmTuzq7MUWa3IiE&#10;fKF1nUQbMjb0ZoFt/58CEodp4qOsb4xI98CUnu5YsDYnnaO0cYt8HQ7bA1EChyC1Hl1bEEdU3sG0&#10;T7j/eOnA/aRkxF1qqP8xMCcp0e8MTs9NUZZx+ZJRLpaoNXHXke11hBmOUA0NlEzXTZgWdrBO7TrM&#10;VCT+DNzhxLUqnEdzqupUP+5LUuC023Ehr+301a9/oPUzAAAA//8DAFBLAwQUAAYACAAAACEAPnFq&#10;DOIAAAAMAQAADwAAAGRycy9kb3ducmV2LnhtbEyPXUvDQBBF3wX/wzKCL9LuNiU2jdkUEQoFkWK1&#10;Pk+zaxK6HyG7SeO/d/qkj8M93Dm32EzWsFH3ofVOwmIugGlXedW6WsLnx3aWAQsRnULjnZbwowNs&#10;ytubAnPlL+5dj4dYMypxIUcJTYxdznmoGm0xzH2nHWXfvrcY6exrrnq8ULk1PBHikVtsHX1osNMv&#10;ja7Oh8FKwN3rFN+Wo+mO56/dar86PgyLrZT3d9PzE7Cop/gHw1Wf1KEkp5MfnArMSJily5RQCrL1&#10;GtiVECKheScJSSZS4GXB/48ofwEAAP//AwBQSwECLQAUAAYACAAAACEAtoM4kv4AAADhAQAAEwAA&#10;AAAAAAAAAAAAAAAAAAAAW0NvbnRlbnRfVHlwZXNdLnhtbFBLAQItABQABgAIAAAAIQA4/SH/1gAA&#10;AJQBAAALAAAAAAAAAAAAAAAAAC8BAABfcmVscy8ucmVsc1BLAQItABQABgAIAAAAIQDCwJPzQgIA&#10;AMkEAAAOAAAAAAAAAAAAAAAAAC4CAABkcnMvZTJvRG9jLnhtbFBLAQItABQABgAIAAAAIQA+cWoM&#10;4gAAAAwBAAAPAAAAAAAAAAAAAAAAAJwEAABkcnMvZG93bnJldi54bWxQSwUGAAAAAAQABADzAAAA&#10;qwUAAAAA&#10;" fillcolor="#ccc0d9 [1303]" strokecolor="#ccc0d9 [1303]">
                <v:textbox>
                  <w:txbxContent>
                    <w:p w14:paraId="0BAE7262" w14:textId="77777777" w:rsidR="00064227" w:rsidRPr="00AB7056" w:rsidRDefault="00064227" w:rsidP="00064227">
                      <w:pPr>
                        <w:jc w:val="center"/>
                        <w:rPr>
                          <w:b/>
                          <w:sz w:val="8"/>
                          <w:szCs w:val="8"/>
                        </w:rPr>
                      </w:pPr>
                    </w:p>
                    <w:p w14:paraId="3E66C67C" w14:textId="0B3C4E8D" w:rsidR="00064227" w:rsidRPr="00064227" w:rsidRDefault="00064227" w:rsidP="00064227">
                      <w:pPr>
                        <w:jc w:val="center"/>
                      </w:pPr>
                      <w:r w:rsidRPr="00064227">
                        <w:rPr>
                          <w:b/>
                          <w:bCs/>
                        </w:rPr>
                        <w:t>Discuss</w:t>
                      </w:r>
                      <w:r w:rsidRPr="00064227">
                        <w:t xml:space="preserve"> case with the Health Board Public Protection Team</w:t>
                      </w:r>
                      <w:r>
                        <w:t>.</w:t>
                      </w:r>
                      <w:r w:rsidRPr="00064227">
                        <w:t xml:space="preserve"> </w:t>
                      </w:r>
                      <w:r>
                        <w:rPr>
                          <w:b/>
                          <w:bCs/>
                        </w:rPr>
                        <w:t>R</w:t>
                      </w:r>
                      <w:r w:rsidRPr="00064227">
                        <w:rPr>
                          <w:b/>
                          <w:bCs/>
                        </w:rPr>
                        <w:t>ecord</w:t>
                      </w:r>
                      <w:r w:rsidRPr="00064227">
                        <w:t xml:space="preserve"> outcome in the child's medical and nursing records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77E40C23" wp14:editId="5DBAA080">
                <wp:simplePos x="0" y="0"/>
                <wp:positionH relativeFrom="column">
                  <wp:posOffset>2744470</wp:posOffset>
                </wp:positionH>
                <wp:positionV relativeFrom="paragraph">
                  <wp:posOffset>1750474</wp:posOffset>
                </wp:positionV>
                <wp:extent cx="168268" cy="173990"/>
                <wp:effectExtent l="0" t="0" r="0" b="0"/>
                <wp:wrapNone/>
                <wp:docPr id="2087760768"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68" cy="173990"/>
                        </a:xfrm>
                        <a:prstGeom prst="downArrow">
                          <a:avLst>
                            <a:gd name="adj1" fmla="val 50000"/>
                            <a:gd name="adj2" fmla="val 25849"/>
                          </a:avLst>
                        </a:prstGeom>
                        <a:solidFill>
                          <a:schemeClr val="accent1">
                            <a:lumMod val="75000"/>
                            <a:lumOff val="0"/>
                          </a:schemeClr>
                        </a:solidFill>
                        <a:ln w="9525">
                          <a:solidFill>
                            <a:schemeClr val="accent1">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C253A" id="Arrow: Down 1" o:spid="_x0000_s1026" type="#_x0000_t67" style="position:absolute;margin-left:216.1pt;margin-top:137.85pt;width:13.25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SwIAAOEEAAAOAAAAZHJzL2Uyb0RvYy54bWy0VE2P2yAQvVfqf0DcG8dusptYcVarbLeq&#10;tP2Qtu2dAI5pgaFA4uy/3wE7adreqjYHwjAwb+bNPK9ujkaTg/RBgW1oOZlSIi0HoeyuoV8+379a&#10;UBIis4JpsLKhTzLQm/XLF6ve1bKCDrSQnmAQG+reNbSL0dVFEXgnDQsTcNKiswVvWETT7wrhWY/R&#10;jS6q6fSq6MEL54HLEPD0bnDSdY7ftpLHj20bZCS6oZhbzKvP6zatxXrF6p1nrlN8TIP9RRaGKYug&#10;51B3LDKy9+qPUEZxDwHaOOFgCmhbxWWuAaspp79V89gxJ3MtSE5wZ5rCvwvLPxwe3SefUg/uAfj3&#10;QCxsOmZ38tZ76DvJBMKViaiid6E+P0hGwKdk278Hga1l+wiZg2PrTQqI1ZFjpvrpTLU8RsLxsLxa&#10;VFc4Gxxd5fXr5TK3omD16bHzIb6VYEjaNFRAb3NCGYEdHkLMdAtimUng4ltJSWs0du/ANJlP8Td2&#10;9+JOdXmnmi9my1wYq8eImMAJOFMCWol7pXU20kzKjfYEARCRc2ljmfPRe4McDOfXCXpAxmOcvuH4&#10;VF+e7BQF+UTOLwG0JX1Dl/NqnoP+4js/+1/gRkUUolamoYvE3VhC6v8bK7JMIlN62GPm2o4DkWYg&#10;yS3UWxBPOA8eBpXhVwE3kn3Ff0p61FhDw48985IS/c7iVC3L2SyJMhuz+XWFhr/0bC89zPIOULoY&#10;bNhu4iDkvfNq1yHW0AwLtziJrYqnkR3yGtNFHWXmR80noV7a+dbPL9P6GQAA//8DAFBLAwQUAAYA&#10;CAAAACEAKaHH3uIAAAALAQAADwAAAGRycy9kb3ducmV2LnhtbEyPwU7DMAyG70i8Q2Qkbixdu7Gt&#10;1J0mtElckKBD7Jo2pq3aJFWSteXtCSe42fKn39+f7WfVs5Gsa41GWC4iYKQrI1tdI3ycTw9bYM4L&#10;LUVvNCF8k4N9fnuTiVSaSb/TWPiahRDtUoHQeD+knLuqISXcwgykw+3LWCV8WG3NpRVTCFc9j6Po&#10;kSvR6vChEQM9N1R1xVUhdEd3Lo9dYcfT4a2sL5+v88u0Q7y/mw9PwDzN/g+GX/2gDnlwKs1VS8d6&#10;hFUSxwFFiDfrDbBArNbbMJQISZQsgecZ/98h/wEAAP//AwBQSwECLQAUAAYACAAAACEAtoM4kv4A&#10;AADhAQAAEwAAAAAAAAAAAAAAAAAAAAAAW0NvbnRlbnRfVHlwZXNdLnhtbFBLAQItABQABgAIAAAA&#10;IQA4/SH/1gAAAJQBAAALAAAAAAAAAAAAAAAAAC8BAABfcmVscy8ucmVsc1BLAQItABQABgAIAAAA&#10;IQA+PJTSSwIAAOEEAAAOAAAAAAAAAAAAAAAAAC4CAABkcnMvZTJvRG9jLnhtbFBLAQItABQABgAI&#10;AAAAIQApocfe4gAAAAsBAAAPAAAAAAAAAAAAAAAAAKUEAABkcnMvZG93bnJldi54bWxQSwUGAAAA&#10;AAQABADzAAAAtAUAAAAA&#10;" fillcolor="#365f91 [2404]" strokecolor="#365f91 [2404]">
                <v:textbox style="layout-flow:vertical-ideographic"/>
              </v:shape>
            </w:pict>
          </mc:Fallback>
        </mc:AlternateContent>
      </w:r>
      <w:r>
        <w:rPr>
          <w:noProof/>
        </w:rPr>
        <mc:AlternateContent>
          <mc:Choice Requires="wps">
            <w:drawing>
              <wp:anchor distT="0" distB="0" distL="114300" distR="114300" simplePos="0" relativeHeight="251672576" behindDoc="0" locked="0" layoutInCell="1" allowOverlap="1" wp14:anchorId="15DA5878" wp14:editId="555B3489">
                <wp:simplePos x="0" y="0"/>
                <wp:positionH relativeFrom="column">
                  <wp:posOffset>2728623</wp:posOffset>
                </wp:positionH>
                <wp:positionV relativeFrom="paragraph">
                  <wp:posOffset>1114315</wp:posOffset>
                </wp:positionV>
                <wp:extent cx="168268" cy="173990"/>
                <wp:effectExtent l="0" t="0" r="0" b="0"/>
                <wp:wrapNone/>
                <wp:docPr id="797852666"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68" cy="173990"/>
                        </a:xfrm>
                        <a:prstGeom prst="downArrow">
                          <a:avLst>
                            <a:gd name="adj1" fmla="val 50000"/>
                            <a:gd name="adj2" fmla="val 25849"/>
                          </a:avLst>
                        </a:prstGeom>
                        <a:solidFill>
                          <a:schemeClr val="accent1">
                            <a:lumMod val="75000"/>
                            <a:lumOff val="0"/>
                          </a:schemeClr>
                        </a:solidFill>
                        <a:ln w="9525">
                          <a:solidFill>
                            <a:schemeClr val="accent1">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66354C" id="Arrow: Down 1" o:spid="_x0000_s1026" type="#_x0000_t67" style="position:absolute;margin-left:214.85pt;margin-top:87.75pt;width:13.25pt;height: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SwIAAOEEAAAOAAAAZHJzL2Uyb0RvYy54bWy0VE2P2yAQvVfqf0DcG8dusptYcVarbLeq&#10;tP2Qtu2dAI5pgaFA4uy/3wE7adreqjYHwjAwb+bNPK9ujkaTg/RBgW1oOZlSIi0HoeyuoV8+379a&#10;UBIis4JpsLKhTzLQm/XLF6ve1bKCDrSQnmAQG+reNbSL0dVFEXgnDQsTcNKiswVvWETT7wrhWY/R&#10;jS6q6fSq6MEL54HLEPD0bnDSdY7ftpLHj20bZCS6oZhbzKvP6zatxXrF6p1nrlN8TIP9RRaGKYug&#10;51B3LDKy9+qPUEZxDwHaOOFgCmhbxWWuAaspp79V89gxJ3MtSE5wZ5rCvwvLPxwe3SefUg/uAfj3&#10;QCxsOmZ38tZ76DvJBMKViaiid6E+P0hGwKdk278Hga1l+wiZg2PrTQqI1ZFjpvrpTLU8RsLxsLxa&#10;VFc4Gxxd5fXr5TK3omD16bHzIb6VYEjaNFRAb3NCGYEdHkLMdAtimUng4ltJSWs0du/ANJlP8Td2&#10;9+JOdXmnmi9my1wYq8eImMAJOFMCWol7pXU20kzKjfYEARCRc2ljmfPRe4McDOfXCXpAxmOcvuH4&#10;VF+e7BQF+UTOLwG0JX1Dl/NqnoP+4js/+1/gRkUUolamoYvE3VhC6v8bK7JMIlN62GPm2o4DkWYg&#10;yS3UWxBPOA8eBpXhVwE3kn3Ff0p61FhDw48985IS/c7iVC3L2SyJMhuz+XWFhr/0bC89zPIOULoY&#10;bNhu4iDkvfNq1yHW0AwLtziJrYqnkR3yGtNFHWXmR80noV7a+dbPL9P6GQAA//8DAFBLAwQUAAYA&#10;CAAAACEAyDJVTeEAAAALAQAADwAAAGRycy9kb3ducmV2LnhtbEyPQU+DQBCF7yb+h82YeLOLm9IK&#10;sjSNaRMvJkpNe13YEQjsLGG3gP/e9aTHyfvy3jfZbjE9m3B0rSUJj6sIGFJldUu1hM/T8eEJmPOK&#10;tOotoYRvdLDLb28ylWo70wdOha9ZKCGXKgmN90PKuasaNMqt7IAUsi87GuXDOdZcj2oO5abnIoo2&#10;3KiWwkKjBnxpsOqKq5HQHdypPHTFOB3372V9Ob8tr3Mi5f3dsn8G5nHxfzD86gd1yINTaa+kHesl&#10;rEWyDWgItnEMLBDreCOAlRJEJBLgecb//5D/AAAA//8DAFBLAQItABQABgAIAAAAIQC2gziS/gAA&#10;AOEBAAATAAAAAAAAAAAAAAAAAAAAAABbQ29udGVudF9UeXBlc10ueG1sUEsBAi0AFAAGAAgAAAAh&#10;ADj9If/WAAAAlAEAAAsAAAAAAAAAAAAAAAAALwEAAF9yZWxzLy5yZWxzUEsBAi0AFAAGAAgAAAAh&#10;AD48lNJLAgAA4QQAAA4AAAAAAAAAAAAAAAAALgIAAGRycy9lMm9Eb2MueG1sUEsBAi0AFAAGAAgA&#10;AAAhAMgyVU3hAAAACwEAAA8AAAAAAAAAAAAAAAAApQQAAGRycy9kb3ducmV2LnhtbFBLBQYAAAAA&#10;BAAEAPMAAACzBQAAAAA=&#10;" fillcolor="#365f91 [2404]" strokecolor="#365f91 [2404]">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14:anchorId="62C68BF2" wp14:editId="750D724F">
                <wp:simplePos x="0" y="0"/>
                <wp:positionH relativeFrom="column">
                  <wp:posOffset>2905910</wp:posOffset>
                </wp:positionH>
                <wp:positionV relativeFrom="paragraph">
                  <wp:posOffset>4127610</wp:posOffset>
                </wp:positionV>
                <wp:extent cx="168268" cy="173990"/>
                <wp:effectExtent l="0" t="0" r="0" b="0"/>
                <wp:wrapNone/>
                <wp:docPr id="1967773728"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68" cy="173990"/>
                        </a:xfrm>
                        <a:prstGeom prst="downArrow">
                          <a:avLst>
                            <a:gd name="adj1" fmla="val 50000"/>
                            <a:gd name="adj2" fmla="val 25849"/>
                          </a:avLst>
                        </a:prstGeom>
                        <a:solidFill>
                          <a:schemeClr val="accent1">
                            <a:lumMod val="75000"/>
                            <a:lumOff val="0"/>
                          </a:schemeClr>
                        </a:solidFill>
                        <a:ln w="9525">
                          <a:solidFill>
                            <a:schemeClr val="accent1">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76571" id="Arrow: Down 1" o:spid="_x0000_s1026" type="#_x0000_t67" style="position:absolute;margin-left:228.8pt;margin-top:325pt;width:13.25pt;height:1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SwIAAOEEAAAOAAAAZHJzL2Uyb0RvYy54bWy0VE2P2yAQvVfqf0DcG8dusptYcVarbLeq&#10;tP2Qtu2dAI5pgaFA4uy/3wE7adreqjYHwjAwb+bNPK9ujkaTg/RBgW1oOZlSIi0HoeyuoV8+379a&#10;UBIis4JpsLKhTzLQm/XLF6ve1bKCDrSQnmAQG+reNbSL0dVFEXgnDQsTcNKiswVvWETT7wrhWY/R&#10;jS6q6fSq6MEL54HLEPD0bnDSdY7ftpLHj20bZCS6oZhbzKvP6zatxXrF6p1nrlN8TIP9RRaGKYug&#10;51B3LDKy9+qPUEZxDwHaOOFgCmhbxWWuAaspp79V89gxJ3MtSE5wZ5rCvwvLPxwe3SefUg/uAfj3&#10;QCxsOmZ38tZ76DvJBMKViaiid6E+P0hGwKdk278Hga1l+wiZg2PrTQqI1ZFjpvrpTLU8RsLxsLxa&#10;VFc4Gxxd5fXr5TK3omD16bHzIb6VYEjaNFRAb3NCGYEdHkLMdAtimUng4ltJSWs0du/ANJlP8Td2&#10;9+JOdXmnmi9my1wYq8eImMAJOFMCWol7pXU20kzKjfYEARCRc2ljmfPRe4McDOfXCXpAxmOcvuH4&#10;VF+e7BQF+UTOLwG0JX1Dl/NqnoP+4js/+1/gRkUUolamoYvE3VhC6v8bK7JMIlN62GPm2o4DkWYg&#10;yS3UWxBPOA8eBpXhVwE3kn3Ff0p61FhDw48985IS/c7iVC3L2SyJMhuz+XWFhr/0bC89zPIOULoY&#10;bNhu4iDkvfNq1yHW0AwLtziJrYqnkR3yGtNFHWXmR80noV7a+dbPL9P6GQAA//8DAFBLAwQUAAYA&#10;CAAAACEAyHHTlOEAAAALAQAADwAAAGRycy9kb3ducmV2LnhtbEyPwU6DQBCG7ya+w2ZMvNmlhkKL&#10;LE1j2sSLiVJjrwu7AoGdJbtbwLd3POlxZr788/35fjEDm7TznUUB61UETGNtVYeNgI/z6WELzAeJ&#10;Sg4WtYBv7WFf3N7kMlN2xnc9laFhFII+kwLaEMaMc1+32ki/sqNGun1ZZ2Sg0TVcOTlTuBn4YxQl&#10;3MgO6UMrR/3c6rovr0ZAf/Tn6tiXbjod3qrm8vm6vMw7Ie7vlsMTsKCX8AfDrz6pQ0FOlb2i8mwQ&#10;EG/ShFABySaiUkTE23gNrKJNmsbAi5z/71D8AAAA//8DAFBLAQItABQABgAIAAAAIQC2gziS/gAA&#10;AOEBAAATAAAAAAAAAAAAAAAAAAAAAABbQ29udGVudF9UeXBlc10ueG1sUEsBAi0AFAAGAAgAAAAh&#10;ADj9If/WAAAAlAEAAAsAAAAAAAAAAAAAAAAALwEAAF9yZWxzLy5yZWxzUEsBAi0AFAAGAAgAAAAh&#10;AD48lNJLAgAA4QQAAA4AAAAAAAAAAAAAAAAALgIAAGRycy9lMm9Eb2MueG1sUEsBAi0AFAAGAAgA&#10;AAAhAMhx05ThAAAACwEAAA8AAAAAAAAAAAAAAAAApQQAAGRycy9kb3ducmV2LnhtbFBLBQYAAAAA&#10;BAAEAPMAAACzBQAAAAA=&#10;" fillcolor="#365f91 [2404]" strokecolor="#365f91 [2404]">
                <v:textbox style="layout-flow:vertical-ideographic"/>
              </v:shape>
            </w:pict>
          </mc:Fallback>
        </mc:AlternateContent>
      </w:r>
      <w:r>
        <w:rPr>
          <w:noProof/>
        </w:rPr>
        <mc:AlternateContent>
          <mc:Choice Requires="wps">
            <w:drawing>
              <wp:anchor distT="0" distB="0" distL="114300" distR="114300" simplePos="0" relativeHeight="251655679" behindDoc="0" locked="0" layoutInCell="1" allowOverlap="1" wp14:anchorId="12ED6704" wp14:editId="4B6D1435">
                <wp:simplePos x="0" y="0"/>
                <wp:positionH relativeFrom="column">
                  <wp:posOffset>-341630</wp:posOffset>
                </wp:positionH>
                <wp:positionV relativeFrom="paragraph">
                  <wp:posOffset>3655695</wp:posOffset>
                </wp:positionV>
                <wp:extent cx="6703200" cy="539750"/>
                <wp:effectExtent l="0" t="0" r="21590" b="12700"/>
                <wp:wrapNone/>
                <wp:docPr id="67661956" name="Rectangle: Rounded Corners 6766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3200" cy="539750"/>
                        </a:xfrm>
                        <a:prstGeom prst="roundRect">
                          <a:avLst>
                            <a:gd name="adj" fmla="val 16667"/>
                          </a:avLst>
                        </a:prstGeom>
                        <a:solidFill>
                          <a:schemeClr val="accent4">
                            <a:lumMod val="40000"/>
                            <a:lumOff val="60000"/>
                          </a:schemeClr>
                        </a:solidFill>
                        <a:ln w="9525">
                          <a:solidFill>
                            <a:schemeClr val="accent4">
                              <a:lumMod val="40000"/>
                              <a:lumOff val="60000"/>
                            </a:schemeClr>
                          </a:solidFill>
                          <a:round/>
                          <a:headEnd/>
                          <a:tailEnd/>
                        </a:ln>
                      </wps:spPr>
                      <wps:txbx>
                        <w:txbxContent>
                          <w:p w14:paraId="76DFA0CA" w14:textId="77777777" w:rsidR="00064227" w:rsidRPr="00AB7056" w:rsidRDefault="00064227" w:rsidP="00064227">
                            <w:pPr>
                              <w:jc w:val="center"/>
                              <w:rPr>
                                <w:b/>
                                <w:sz w:val="8"/>
                                <w:szCs w:val="8"/>
                              </w:rPr>
                            </w:pPr>
                          </w:p>
                          <w:p w14:paraId="7C286B5A" w14:textId="77777777" w:rsidR="00064227" w:rsidRPr="00064227" w:rsidRDefault="00064227" w:rsidP="00064227">
                            <w:pPr>
                              <w:jc w:val="center"/>
                            </w:pPr>
                            <w:r w:rsidRPr="00064227">
                              <w:rPr>
                                <w:b/>
                                <w:bCs/>
                              </w:rPr>
                              <w:t>Discuss</w:t>
                            </w:r>
                            <w:r w:rsidRPr="00064227">
                              <w:t xml:space="preserve"> case with the Health Board Public Protection Team</w:t>
                            </w:r>
                            <w:r>
                              <w:t>.</w:t>
                            </w:r>
                            <w:r w:rsidRPr="00064227">
                              <w:t xml:space="preserve"> </w:t>
                            </w:r>
                            <w:r>
                              <w:rPr>
                                <w:b/>
                                <w:bCs/>
                              </w:rPr>
                              <w:t>R</w:t>
                            </w:r>
                            <w:r w:rsidRPr="00064227">
                              <w:rPr>
                                <w:b/>
                                <w:bCs/>
                              </w:rPr>
                              <w:t>ecord</w:t>
                            </w:r>
                            <w:r w:rsidRPr="00064227">
                              <w:t xml:space="preserve"> outcome in the child's medical and nursing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D6704" id="Rectangle: Rounded Corners 67661956" o:spid="_x0000_s1044" style="position:absolute;left:0;text-align:left;margin-left:-26.9pt;margin-top:287.85pt;width:527.8pt;height:42.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0RAIAAMkEAAAOAAAAZHJzL2Uyb0RvYy54bWy0VNuO0zAQfUfiHyy/0yTdXmjUdLXqsghp&#10;uYiFD3BtpzE4HmM7TcrXM3baUuANQR+suWTO3M50fTu0mhyk8wpMRYtJTok0HIQy+4p+/vTw4iUl&#10;PjAjmAYjK3qUnt5unj9b97aUU2hAC+kIghhf9raiTQi2zDLPG9kyPwErDTprcC0LqLp9JhzrEb3V&#10;2TTPF1kPTlgHXHqP1vvRSTcJv64lD+/r2stAdEWxtpBel95dfLPNmpV7x2yj+KkM9hdVtEwZTHqB&#10;umeBkc6pP6BaxR14qMOEQ5tBXSsuUw/YTZH/1s1Tw6xMveBwvL2Myf87WP7u8GQ/uFi6t4/Av3pi&#10;YNsws5d3zkHfSCYwXREHlfXWl5eAqHgMJbv+LQhcLesCpBkMtWsjIHZHhjTq42XUcgiEo3GxzG9w&#10;f5Rw9M1vVst52kXGynO0dT68ltCSKFTUQWfER9xnSsEOjz6keQtiWBuziy+U1K3G7R2YJsVisVim&#10;oll5+hixz5ipXdBKPCitkxL5JrfaEQxGMM6lCbOUSnct9jfaZzn+Rs6gGZk1mhdnM6ZIzI1IOC/U&#10;rpNoQ/qKrubTeQL+xXcJ+58FpBkmxse1vjIiyYEpPcpYsDanPcfVxivyZRh2A1ECSZBYEE07EEfc&#10;vIPxnvD+UWjAfaekx1uqqP/WMScp0W8MsmdVzGbx+JIymy+nqLhrz+7awwxHqIoGSkZxG8aD7axT&#10;+wYzFWl+Bu6QcbUKZ2qOVZ3qx3tJGzjddjzIaz199fMfaPMDAAD//wMAUEsDBBQABgAIAAAAIQB5&#10;pRz34gAAAAwBAAAPAAAAZHJzL2Rvd25yZXYueG1sTI9PS8NAEMXvgt9hGcGLtLuxJCkxmyJCoSAi&#10;VtvzNDsmofsnZDdp/PZuT3qcN4/3fq/czEaziQbfOSshWQpgZGunOttI+PrcLtbAfECrUDtLEn7I&#10;w6a6vSmxUO5iP2jah4bFEOsLlNCG0Bec+7olg37perLx9+0GgyGeQ8PVgJcYbjR/FCLjBjsbG1rs&#10;6aWl+rwfjQTcvc7hbTXp/nA+7vL3/PAwJlsp7+/m5ydggebwZ4YrfkSHKjKd3GiVZ1rCIl1F9CAh&#10;zdMc2NUhRBKlk4QsEznwquT/R1S/AAAA//8DAFBLAQItABQABgAIAAAAIQC2gziS/gAAAOEBAAAT&#10;AAAAAAAAAAAAAAAAAAAAAABbQ29udGVudF9UeXBlc10ueG1sUEsBAi0AFAAGAAgAAAAhADj9If/W&#10;AAAAlAEAAAsAAAAAAAAAAAAAAAAALwEAAF9yZWxzLy5yZWxzUEsBAi0AFAAGAAgAAAAhAH7U7XRE&#10;AgAAyQQAAA4AAAAAAAAAAAAAAAAALgIAAGRycy9lMm9Eb2MueG1sUEsBAi0AFAAGAAgAAAAhAHml&#10;HPfiAAAADAEAAA8AAAAAAAAAAAAAAAAAngQAAGRycy9kb3ducmV2LnhtbFBLBQYAAAAABAAEAPMA&#10;AACtBQAAAAA=&#10;" fillcolor="#ccc0d9 [1303]" strokecolor="#ccc0d9 [1303]">
                <v:textbox>
                  <w:txbxContent>
                    <w:p w14:paraId="76DFA0CA" w14:textId="77777777" w:rsidR="00064227" w:rsidRPr="00AB7056" w:rsidRDefault="00064227" w:rsidP="00064227">
                      <w:pPr>
                        <w:jc w:val="center"/>
                        <w:rPr>
                          <w:b/>
                          <w:sz w:val="8"/>
                          <w:szCs w:val="8"/>
                        </w:rPr>
                      </w:pPr>
                    </w:p>
                    <w:p w14:paraId="7C286B5A" w14:textId="77777777" w:rsidR="00064227" w:rsidRPr="00064227" w:rsidRDefault="00064227" w:rsidP="00064227">
                      <w:pPr>
                        <w:jc w:val="center"/>
                      </w:pPr>
                      <w:r w:rsidRPr="00064227">
                        <w:rPr>
                          <w:b/>
                          <w:bCs/>
                        </w:rPr>
                        <w:t>Discuss</w:t>
                      </w:r>
                      <w:r w:rsidRPr="00064227">
                        <w:t xml:space="preserve"> case with the Health Board Public Protection Team</w:t>
                      </w:r>
                      <w:r>
                        <w:t>.</w:t>
                      </w:r>
                      <w:r w:rsidRPr="00064227">
                        <w:t xml:space="preserve"> </w:t>
                      </w:r>
                      <w:r>
                        <w:rPr>
                          <w:b/>
                          <w:bCs/>
                        </w:rPr>
                        <w:t>R</w:t>
                      </w:r>
                      <w:r w:rsidRPr="00064227">
                        <w:rPr>
                          <w:b/>
                          <w:bCs/>
                        </w:rPr>
                        <w:t>ecord</w:t>
                      </w:r>
                      <w:r w:rsidRPr="00064227">
                        <w:t xml:space="preserve"> outcome in the child's medical and nursing records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70F6D9C3" wp14:editId="1E632EFD">
                <wp:simplePos x="0" y="0"/>
                <wp:positionH relativeFrom="column">
                  <wp:posOffset>2904537</wp:posOffset>
                </wp:positionH>
                <wp:positionV relativeFrom="paragraph">
                  <wp:posOffset>3546282</wp:posOffset>
                </wp:positionV>
                <wp:extent cx="168268" cy="173990"/>
                <wp:effectExtent l="0" t="0" r="0" b="0"/>
                <wp:wrapNone/>
                <wp:docPr id="1026079474"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68" cy="173990"/>
                        </a:xfrm>
                        <a:prstGeom prst="downArrow">
                          <a:avLst>
                            <a:gd name="adj1" fmla="val 50000"/>
                            <a:gd name="adj2" fmla="val 25849"/>
                          </a:avLst>
                        </a:prstGeom>
                        <a:solidFill>
                          <a:schemeClr val="accent1">
                            <a:lumMod val="75000"/>
                            <a:lumOff val="0"/>
                          </a:schemeClr>
                        </a:solidFill>
                        <a:ln w="9525">
                          <a:solidFill>
                            <a:schemeClr val="accent1">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4F1ED" id="Arrow: Down 1" o:spid="_x0000_s1026" type="#_x0000_t67" style="position:absolute;margin-left:228.7pt;margin-top:279.25pt;width:13.2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SSwIAAOEEAAAOAAAAZHJzL2Uyb0RvYy54bWy0VE2P2yAQvVfqf0DcG8dusptYcVarbLeq&#10;tP2Qtu2dAI5pgaFA4uy/3wE7adreqjYHwjAwb+bNPK9ujkaTg/RBgW1oOZlSIi0HoeyuoV8+379a&#10;UBIis4JpsLKhTzLQm/XLF6ve1bKCDrSQnmAQG+reNbSL0dVFEXgnDQsTcNKiswVvWETT7wrhWY/R&#10;jS6q6fSq6MEL54HLEPD0bnDSdY7ftpLHj20bZCS6oZhbzKvP6zatxXrF6p1nrlN8TIP9RRaGKYug&#10;51B3LDKy9+qPUEZxDwHaOOFgCmhbxWWuAaspp79V89gxJ3MtSE5wZ5rCvwvLPxwe3SefUg/uAfj3&#10;QCxsOmZ38tZ76DvJBMKViaiid6E+P0hGwKdk278Hga1l+wiZg2PrTQqI1ZFjpvrpTLU8RsLxsLxa&#10;VFc4Gxxd5fXr5TK3omD16bHzIb6VYEjaNFRAb3NCGYEdHkLMdAtimUng4ltJSWs0du/ANJlP8Td2&#10;9+JOdXmnmi9my1wYq8eImMAJOFMCWol7pXU20kzKjfYEARCRc2ljmfPRe4McDOfXCXpAxmOcvuH4&#10;VF+e7BQF+UTOLwG0JX1Dl/NqnoP+4js/+1/gRkUUolamoYvE3VhC6v8bK7JMIlN62GPm2o4DkWYg&#10;yS3UWxBPOA8eBpXhVwE3kn3Ff0p61FhDw48985IS/c7iVC3L2SyJMhuz+XWFhr/0bC89zPIOULoY&#10;bNhu4iDkvfNq1yHW0AwLtziJrYqnkR3yGtNFHWXmR80noV7a+dbPL9P6GQAA//8DAFBLAwQUAAYA&#10;CAAAACEA2Gh/b+AAAAALAQAADwAAAGRycy9kb3ducmV2LnhtbEyPwU6EMBCG7ya+QzMm3tyiggJS&#10;Nhuzm3gxWVmj10IrEOiUtF3At3c86XFmvvzz/cV2NSObtfO9RQG3mwiYxsaqHlsB76fDTQrMB4lK&#10;jha1gG/tYVteXhQyV3bBNz1XoWUUgj6XAroQppxz33TaSL+xk0a6fVlnZKDRtVw5uVC4GfldFD1w&#10;I3ukD52c9HOnm6E6GwHD3p/q/VC5+bA71u3nx+v6smRCXF+tuydgQa/hD4ZffVKHkpxqe0bl2Sgg&#10;Th5jQgUkSZoAIyJO7zNgNW3SJANeFvx/h/IHAAD//wMAUEsBAi0AFAAGAAgAAAAhALaDOJL+AAAA&#10;4QEAABMAAAAAAAAAAAAAAAAAAAAAAFtDb250ZW50X1R5cGVzXS54bWxQSwECLQAUAAYACAAAACEA&#10;OP0h/9YAAACUAQAACwAAAAAAAAAAAAAAAAAvAQAAX3JlbHMvLnJlbHNQSwECLQAUAAYACAAAACEA&#10;PjyU0ksCAADhBAAADgAAAAAAAAAAAAAAAAAuAgAAZHJzL2Uyb0RvYy54bWxQSwECLQAUAAYACAAA&#10;ACEA2Gh/b+AAAAALAQAADwAAAAAAAAAAAAAAAAClBAAAZHJzL2Rvd25yZXYueG1sUEsFBgAAAAAE&#10;AAQA8wAAALIFAAAAAA==&#10;" fillcolor="#365f91 [2404]" strokecolor="#365f91 [2404]">
                <v:textbox style="layout-flow:vertical-ideographic"/>
              </v:shape>
            </w:pict>
          </mc:Fallback>
        </mc:AlternateContent>
      </w:r>
      <w:r w:rsidR="008305C7">
        <w:rPr>
          <w:noProof/>
        </w:rPr>
        <mc:AlternateContent>
          <mc:Choice Requires="wpg">
            <w:drawing>
              <wp:inline distT="0" distB="0" distL="0" distR="0" wp14:anchorId="71F0AA4A" wp14:editId="17DBE892">
                <wp:extent cx="6750716" cy="6806316"/>
                <wp:effectExtent l="0" t="0" r="12065" b="13970"/>
                <wp:docPr id="32" name="Group 32"/>
                <wp:cNvGraphicFramePr/>
                <a:graphic xmlns:a="http://schemas.openxmlformats.org/drawingml/2006/main">
                  <a:graphicData uri="http://schemas.microsoft.com/office/word/2010/wordprocessingGroup">
                    <wpg:wgp>
                      <wpg:cNvGrpSpPr/>
                      <wpg:grpSpPr>
                        <a:xfrm>
                          <a:off x="0" y="0"/>
                          <a:ext cx="6750716" cy="6806316"/>
                          <a:chOff x="-166978" y="0"/>
                          <a:chExt cx="6750716" cy="6806316"/>
                        </a:xfrm>
                      </wpg:grpSpPr>
                      <wps:wsp>
                        <wps:cNvPr id="13" name="Rectangle: Rounded Corners 13"/>
                        <wps:cNvSpPr>
                          <a:spLocks noChangeArrowheads="1"/>
                        </wps:cNvSpPr>
                        <wps:spPr bwMode="auto">
                          <a:xfrm>
                            <a:off x="-166978" y="272941"/>
                            <a:ext cx="6702949" cy="864000"/>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14:paraId="69CC7AFE" w14:textId="77777777" w:rsidR="008305C7" w:rsidRPr="008305C7" w:rsidRDefault="008305C7" w:rsidP="008305C7">
                              <w:r w:rsidRPr="008305C7">
                                <w:t xml:space="preserve">CHAS team should discuss with appropriate lead professional/team from the child’s demographic health board as it will be the responsibility of the local health care team to take over management of the occurrence marker/alert follow the child’s discharge from the hospice to home. </w:t>
                              </w:r>
                            </w:p>
                            <w:p w14:paraId="64975F07" w14:textId="77777777" w:rsidR="008305C7" w:rsidRPr="004B1337" w:rsidRDefault="008305C7" w:rsidP="008305C7"/>
                          </w:txbxContent>
                        </wps:txbx>
                        <wps:bodyPr rot="0" vert="horz" wrap="square" lIns="91440" tIns="45720" rIns="91440" bIns="45720" anchor="t" anchorCtr="0" upright="1">
                          <a:noAutofit/>
                        </wps:bodyPr>
                      </wps:wsp>
                      <wps:wsp>
                        <wps:cNvPr id="11" name="Rectangle: Rounded Corners 11"/>
                        <wps:cNvSpPr>
                          <a:spLocks noChangeArrowheads="1"/>
                        </wps:cNvSpPr>
                        <wps:spPr bwMode="auto">
                          <a:xfrm>
                            <a:off x="-166977" y="1839907"/>
                            <a:ext cx="6702424" cy="648000"/>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14:paraId="1EC3E9B2" w14:textId="77777777" w:rsidR="008305C7" w:rsidRPr="008305C7" w:rsidRDefault="008305C7" w:rsidP="008305C7">
                              <w:r w:rsidRPr="008305C7">
                                <w:t>Complete form 1 and send to Police Scotland and Ambulance Service (refer to pathway for guidance) and copy in the identified health professional/team from Child’s demographic health board</w:t>
                              </w:r>
                            </w:p>
                            <w:p w14:paraId="5CE90EA7" w14:textId="77777777" w:rsidR="008305C7" w:rsidRDefault="008305C7" w:rsidP="008305C7"/>
                          </w:txbxContent>
                        </wps:txbx>
                        <wps:bodyPr rot="0" vert="horz" wrap="square" lIns="91440" tIns="45720" rIns="91440" bIns="45720" anchor="t" anchorCtr="0" upright="1">
                          <a:noAutofit/>
                        </wps:bodyPr>
                      </wps:wsp>
                      <wps:wsp>
                        <wps:cNvPr id="10" name="Rectangle: Rounded Corners 10"/>
                        <wps:cNvSpPr>
                          <a:spLocks noChangeArrowheads="1"/>
                        </wps:cNvSpPr>
                        <wps:spPr bwMode="auto">
                          <a:xfrm>
                            <a:off x="-166978" y="2925703"/>
                            <a:ext cx="6702425" cy="684000"/>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14:paraId="105FB242" w14:textId="77777777" w:rsidR="008305C7" w:rsidRPr="008305C7" w:rsidRDefault="008305C7" w:rsidP="008305C7">
                              <w:r w:rsidRPr="008305C7">
                                <w:t xml:space="preserve">In the situation where a Police occurrence marker or Ambulance alert requires updating whilst the child is in the care of the hospice e.g. child’s condition has changed from ‘unstable/deteriorating’ to ‘dying’ </w:t>
                              </w:r>
                            </w:p>
                            <w:p w14:paraId="42463F0E" w14:textId="77777777" w:rsidR="008305C7" w:rsidRDefault="008305C7" w:rsidP="008305C7"/>
                          </w:txbxContent>
                        </wps:txbx>
                        <wps:bodyPr rot="0" vert="horz" wrap="square" lIns="91440" tIns="45720" rIns="91440" bIns="45720" anchor="t" anchorCtr="0" upright="1">
                          <a:noAutofit/>
                        </wps:bodyPr>
                      </wps:wsp>
                      <wps:wsp>
                        <wps:cNvPr id="8" name="Rectangle: Rounded Corners 8"/>
                        <wps:cNvSpPr>
                          <a:spLocks noChangeArrowheads="1"/>
                        </wps:cNvSpPr>
                        <wps:spPr bwMode="auto">
                          <a:xfrm>
                            <a:off x="-166180" y="4237075"/>
                            <a:ext cx="6702151" cy="648000"/>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14:paraId="0E0F5874" w14:textId="77777777" w:rsidR="008305C7" w:rsidRPr="008305C7" w:rsidRDefault="008305C7" w:rsidP="008305C7">
                              <w:r w:rsidRPr="008305C7">
                                <w:t>Complete form 2 and send to Police Scotland and Ambulance Service (refer to pathway for guidance) and copy in the identified health professional/team from Child’s demographic health board</w:t>
                              </w:r>
                            </w:p>
                            <w:p w14:paraId="7DC11C60" w14:textId="77777777" w:rsidR="008305C7" w:rsidRPr="00E356D5" w:rsidRDefault="008305C7" w:rsidP="008305C7">
                              <w:pPr>
                                <w:rPr>
                                  <w:sz w:val="20"/>
                                  <w:szCs w:val="20"/>
                                </w:rPr>
                              </w:pPr>
                              <w:r>
                                <w:rPr>
                                  <w:sz w:val="20"/>
                                  <w:szCs w:val="20"/>
                                </w:rPr>
                                <w:t xml:space="preserve"> </w:t>
                              </w:r>
                              <w:r w:rsidRPr="00E356D5">
                                <w:rPr>
                                  <w:sz w:val="20"/>
                                  <w:szCs w:val="20"/>
                                </w:rPr>
                                <w:t xml:space="preserve"> </w:t>
                              </w:r>
                            </w:p>
                            <w:p w14:paraId="746A7E97" w14:textId="77777777" w:rsidR="008305C7" w:rsidRDefault="008305C7" w:rsidP="008305C7"/>
                          </w:txbxContent>
                        </wps:txbx>
                        <wps:bodyPr rot="0" vert="horz" wrap="square" lIns="91440" tIns="45720" rIns="91440" bIns="45720" anchor="t" anchorCtr="0" upright="1">
                          <a:noAutofit/>
                        </wps:bodyPr>
                      </wps:wsp>
                      <wps:wsp>
                        <wps:cNvPr id="9" name="Rectangle: Rounded Corners 9"/>
                        <wps:cNvSpPr>
                          <a:spLocks noChangeArrowheads="1"/>
                        </wps:cNvSpPr>
                        <wps:spPr bwMode="auto">
                          <a:xfrm>
                            <a:off x="-166977" y="4926771"/>
                            <a:ext cx="6703200" cy="468000"/>
                          </a:xfrm>
                          <a:prstGeom prst="roundRect">
                            <a:avLst>
                              <a:gd name="adj" fmla="val 16667"/>
                            </a:avLst>
                          </a:prstGeom>
                          <a:solidFill>
                            <a:schemeClr val="accent1">
                              <a:lumMod val="40000"/>
                              <a:lumOff val="60000"/>
                            </a:schemeClr>
                          </a:solidFill>
                          <a:ln w="9525">
                            <a:solidFill>
                              <a:schemeClr val="accent1">
                                <a:lumMod val="40000"/>
                                <a:lumOff val="60000"/>
                              </a:schemeClr>
                            </a:solidFill>
                            <a:round/>
                            <a:headEnd/>
                            <a:tailEnd/>
                          </a:ln>
                        </wps:spPr>
                        <wps:txbx>
                          <w:txbxContent>
                            <w:p w14:paraId="488C8794" w14:textId="77777777" w:rsidR="008305C7" w:rsidRPr="008305C7" w:rsidRDefault="008305C7" w:rsidP="008305C7">
                              <w:r w:rsidRPr="008305C7">
                                <w:t>CHAS team to notify the child’s health board as they will be responsible for the ongoing management of the occurrence marker/ambulance alert</w:t>
                              </w:r>
                            </w:p>
                          </w:txbxContent>
                        </wps:txbx>
                        <wps:bodyPr rot="0" vert="horz" wrap="square" lIns="91440" tIns="45720" rIns="91440" bIns="45720" anchor="t" anchorCtr="0" upright="1">
                          <a:noAutofit/>
                        </wps:bodyPr>
                      </wps:wsp>
                      <wps:wsp>
                        <wps:cNvPr id="12" name="Rectangle: Rounded Corners 12"/>
                        <wps:cNvSpPr>
                          <a:spLocks noChangeArrowheads="1"/>
                        </wps:cNvSpPr>
                        <wps:spPr bwMode="auto">
                          <a:xfrm>
                            <a:off x="-119462" y="5773458"/>
                            <a:ext cx="6703200" cy="1032858"/>
                          </a:xfrm>
                          <a:prstGeom prst="roundRect">
                            <a:avLst>
                              <a:gd name="adj" fmla="val 16667"/>
                            </a:avLst>
                          </a:prstGeom>
                          <a:solidFill>
                            <a:schemeClr val="accent2">
                              <a:lumMod val="60000"/>
                              <a:lumOff val="40000"/>
                            </a:schemeClr>
                          </a:solidFill>
                          <a:ln w="9525">
                            <a:solidFill>
                              <a:schemeClr val="accent2">
                                <a:lumMod val="60000"/>
                                <a:lumOff val="40000"/>
                              </a:schemeClr>
                            </a:solidFill>
                            <a:round/>
                            <a:headEnd/>
                            <a:tailEnd/>
                          </a:ln>
                        </wps:spPr>
                        <wps:txbx>
                          <w:txbxContent>
                            <w:p w14:paraId="16BDCEF1" w14:textId="77777777" w:rsidR="008305C7" w:rsidRPr="008305C7" w:rsidRDefault="008305C7" w:rsidP="008305C7">
                              <w:pPr>
                                <w:jc w:val="center"/>
                              </w:pPr>
                              <w:r w:rsidRPr="008305C7">
                                <w:t xml:space="preserve">It is the responsibility of the patient’s health care team to ensure that occurrence markers/ambulance alerts are closed on the address when no longer required (e.g patient has died). </w:t>
                              </w:r>
                            </w:p>
                            <w:p w14:paraId="0AB8C2AE" w14:textId="77777777" w:rsidR="008305C7" w:rsidRPr="008305C7" w:rsidRDefault="008305C7" w:rsidP="008305C7">
                              <w:pPr>
                                <w:jc w:val="center"/>
                                <w:rPr>
                                  <w:sz w:val="36"/>
                                  <w:szCs w:val="36"/>
                                </w:rPr>
                              </w:pPr>
                              <w:r w:rsidRPr="008305C7">
                                <w:rPr>
                                  <w:b/>
                                </w:rPr>
                                <w:t>If patient dies whilst in the hospice- CHAS team must notify lead professional/team responsible for the ongoing management of the occurrence marker/ambulance alert</w:t>
                              </w:r>
                            </w:p>
                            <w:p w14:paraId="6D11397E" w14:textId="77777777" w:rsidR="008305C7" w:rsidRPr="00AF15DA" w:rsidRDefault="008305C7" w:rsidP="008305C7">
                              <w:pPr>
                                <w:jc w:val="center"/>
                                <w:rPr>
                                  <w:sz w:val="20"/>
                                  <w:szCs w:val="20"/>
                                </w:rPr>
                              </w:pPr>
                            </w:p>
                          </w:txbxContent>
                        </wps:txbx>
                        <wps:bodyPr rot="0" vert="horz" wrap="square" lIns="91440" tIns="45720" rIns="91440" bIns="45720" anchor="t" anchorCtr="0" upright="1">
                          <a:noAutofit/>
                        </wps:bodyPr>
                      </wps:wsp>
                      <wps:wsp>
                        <wps:cNvPr id="28" name="Arrow: Down 28"/>
                        <wps:cNvSpPr>
                          <a:spLocks noChangeArrowheads="1"/>
                        </wps:cNvSpPr>
                        <wps:spPr bwMode="auto">
                          <a:xfrm>
                            <a:off x="3095198" y="4816006"/>
                            <a:ext cx="168275" cy="173990"/>
                          </a:xfrm>
                          <a:prstGeom prst="downArrow">
                            <a:avLst>
                              <a:gd name="adj1" fmla="val 50000"/>
                              <a:gd name="adj2" fmla="val 25849"/>
                            </a:avLst>
                          </a:prstGeom>
                          <a:solidFill>
                            <a:schemeClr val="accent1">
                              <a:lumMod val="75000"/>
                              <a:lumOff val="0"/>
                            </a:schemeClr>
                          </a:solidFill>
                          <a:ln w="9525">
                            <a:solidFill>
                              <a:schemeClr val="accent1">
                                <a:lumMod val="75000"/>
                                <a:lumOff val="0"/>
                              </a:schemeClr>
                            </a:solidFill>
                            <a:miter lim="800000"/>
                            <a:headEnd/>
                            <a:tailEnd/>
                          </a:ln>
                        </wps:spPr>
                        <wps:bodyPr rot="0" vert="eaVert" wrap="square" lIns="91440" tIns="45720" rIns="91440" bIns="45720" anchor="t" anchorCtr="0" upright="1">
                          <a:noAutofit/>
                        </wps:bodyPr>
                      </wps:wsp>
                      <wps:wsp>
                        <wps:cNvPr id="29" name="Text Box 29">
                          <a:extLst>
                            <a:ext uri="{C183D7F6-B498-43B3-948B-1728B52AA6E4}">
                              <adec:decorative xmlns:adec="http://schemas.microsoft.com/office/drawing/2017/decorative" val="0"/>
                            </a:ext>
                          </a:extLst>
                        </wps:cNvPr>
                        <wps:cNvSpPr txBox="1"/>
                        <wps:spPr>
                          <a:xfrm>
                            <a:off x="54591" y="0"/>
                            <a:ext cx="5529532" cy="271145"/>
                          </a:xfrm>
                          <a:prstGeom prst="rect">
                            <a:avLst/>
                          </a:prstGeom>
                          <a:noFill/>
                          <a:ln w="6350">
                            <a:noFill/>
                          </a:ln>
                        </wps:spPr>
                        <wps:txbx>
                          <w:txbxContent>
                            <w:p w14:paraId="4973C53C" w14:textId="1356E2A7" w:rsidR="008305C7" w:rsidRPr="00A138AF" w:rsidRDefault="008305C7" w:rsidP="008305C7">
                              <w:pPr>
                                <w:rPr>
                                  <w:b/>
                                  <w:bCs/>
                                </w:rPr>
                              </w:pPr>
                              <w:r w:rsidRPr="008305C7">
                                <w:rPr>
                                  <w:b/>
                                  <w:bCs/>
                                </w:rPr>
                                <w:t>Requesting new Police occurrence marker or Ambulance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a:extLst>
                            <a:ext uri="{C183D7F6-B498-43B3-948B-1728B52AA6E4}">
                              <adec:decorative xmlns:adec="http://schemas.microsoft.com/office/drawing/2017/decorative" val="0"/>
                            </a:ext>
                          </a:extLst>
                        </wps:cNvPr>
                        <wps:cNvSpPr txBox="1"/>
                        <wps:spPr>
                          <a:xfrm>
                            <a:off x="40943" y="2670787"/>
                            <a:ext cx="5761858" cy="271145"/>
                          </a:xfrm>
                          <a:prstGeom prst="rect">
                            <a:avLst/>
                          </a:prstGeom>
                          <a:noFill/>
                          <a:ln w="6350">
                            <a:noFill/>
                          </a:ln>
                        </wps:spPr>
                        <wps:txbx>
                          <w:txbxContent>
                            <w:p w14:paraId="3A3FD362" w14:textId="5504506C" w:rsidR="008305C7" w:rsidRPr="00A138AF" w:rsidRDefault="008305C7" w:rsidP="008305C7">
                              <w:pPr>
                                <w:rPr>
                                  <w:b/>
                                  <w:bCs/>
                                </w:rPr>
                              </w:pPr>
                              <w:r w:rsidRPr="008305C7">
                                <w:rPr>
                                  <w:b/>
                                  <w:bCs/>
                                </w:rPr>
                                <w:t xml:space="preserve">Requesting </w:t>
                              </w:r>
                              <w:r>
                                <w:rPr>
                                  <w:b/>
                                  <w:bCs/>
                                </w:rPr>
                                <w:t xml:space="preserve">for </w:t>
                              </w:r>
                              <w:r w:rsidRPr="008305C7">
                                <w:rPr>
                                  <w:b/>
                                  <w:bCs/>
                                </w:rPr>
                                <w:t>an EXISTING Police Marker/Ambulance Alert to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a:extLst>
                            <a:ext uri="{C183D7F6-B498-43B3-948B-1728B52AA6E4}">
                              <adec:decorative xmlns:adec="http://schemas.microsoft.com/office/drawing/2017/decorative" val="0"/>
                            </a:ext>
                          </a:extLst>
                        </wps:cNvPr>
                        <wps:cNvSpPr txBox="1"/>
                        <wps:spPr>
                          <a:xfrm>
                            <a:off x="-62424" y="5550395"/>
                            <a:ext cx="5761858" cy="271145"/>
                          </a:xfrm>
                          <a:prstGeom prst="rect">
                            <a:avLst/>
                          </a:prstGeom>
                          <a:noFill/>
                          <a:ln w="6350">
                            <a:noFill/>
                          </a:ln>
                        </wps:spPr>
                        <wps:txbx>
                          <w:txbxContent>
                            <w:p w14:paraId="1FA7804F" w14:textId="797DA840" w:rsidR="008305C7" w:rsidRPr="00A138AF" w:rsidRDefault="008305C7" w:rsidP="008305C7">
                              <w:pPr>
                                <w:rPr>
                                  <w:b/>
                                  <w:bCs/>
                                </w:rPr>
                              </w:pPr>
                              <w:r w:rsidRPr="008305C7">
                                <w:rPr>
                                  <w:b/>
                                  <w:bCs/>
                                </w:rPr>
                                <w:t>Requesting REMOVAL of Police Marker/Ambulance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F0AA4A" id="Group 32" o:spid="_x0000_s1045" style="width:531.55pt;height:535.95pt;mso-position-horizontal-relative:char;mso-position-vertical-relative:line" coordorigin="-1669" coordsize="67507,6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giQUAAJUjAAAOAAAAZHJzL2Uyb0RvYy54bWzsWtly2zYUfe9M/wHDd0ckxUXUWM64dpLp&#10;jJt4Yrd5hrlIbEmABSFL7tf34HLRYrt2vahuqxcJAAng4uIc4OKAh++XZcGuU1XnUkws551tsVTE&#10;MsnFdGL9fPnxYGSxWnOR8EKKdGLdpLX1/uj77w4X1Th15UwWSaoYGhH1eFFNrJnW1XgwqONZWvL6&#10;naxSgYeZVCXXyKrpIFF8gdbLYuDadjBYSJVUSsZpXaP0tHloHVH7WZbG+kuW1almxcSCbZp+Ff1e&#10;md/B0SEfTxWvZnncmsGfYEXJc4FO+6ZOueZsrvJbTZV5rGQtM/0uluVAZlkepzQGjMaxt0bzScl5&#10;RWOZjhfTqncTXLvlpyc3G3++/qSqi+pcwROLagpfUM6MZZmp0vzDSrYkl930LkuXmsUoDELfDp3A&#10;YjGeBSM7GCJDTo1n8Lypd+AEQRQCB6va8ezDA/UHXfeDDaMWFWBSrzxRP88TFzNepeTgegxPnCuW&#10;J0Dx0GKCl0DrV+CHi2mRjtlXORdJmrATqQTgzvASeYwqGv8ZT9XVmYx/q5mQJzPUS4+VkotZyhPY&#10;6Zj3MZq1CiZToyq7WvwkE/TH51oSjLZcv+5CN3Qjjxrj49Us2CiMmlkYBZ5tE7J7J/JxpWr9KZUl&#10;M4mJBWCJxIyOeuPXZ7Um9CbtwHnyq8WysgAXrnnBMINBSPbzcfsy2u7apJHLIk8+5kVBGcPe9KRQ&#10;DJUxqjhOhXaoq2JeYqhNuTGzZSCKDVro9aArRhe0DpiW4Drk1jspBFtMrMh3fWp441lf7TUNIB8S&#10;1M0MfxAJpTXPiyYNgwvRTrmZZcOveqyXV8sGZW4HoCuZ3AAESjarE1ZTJGZS/WGxBVamiVX/Pucq&#10;tVjxowCQIsfzzFJGGc8PXWTU+pOr9SdcxGhqYmmLNckT3Sx/80rl0xl6aiZGyGOAL8t1h9LGqtZ+&#10;cK4x//XJ5zyGfIT/DS69NvlCWr+c0TCKbKLCJvs812vXQG+0Z98O6P9c9vXL955961sf1pKHtz5a&#10;tHfKviZ6cCPXD22auW32+V0Est/7drH5Ppd93n7vuyPwBMofJN+o8xzi1V2Enc4ISwIid88dhnbo&#10;m943uef42LEp+t/vfP+KuJPm0Kze+51vbefD4elB7kU75l4UNlGnF7lBGN4+8w2hgDTc83D03p/5&#10;Xv/Q+dx9j7SRPffoJLwmuLiPIJ/Tn5d3svM5kRfALOx8fhgOPZ/23Y2db8U+xx66o+YNHPo77aaT&#10;R/45ycW9Jbn02gq0iTXJpVdiXlhyeWkDnks/Orjv6bdFP7ePO0mvHLNTuRAMpYj1dnTKG9qR70TN&#10;Kc8bOYBpqyJ3CqcTjFxEnxRoOqERYYx197MtwRBoNESBOwVOhK0rhdPvREdI+GsiKFaA1TuuP4LG&#10;2nT7ciooBPS7VNBufH1I+SoK6NM7L3ONi5siLyeWCT26IfwdKfTO+DPlv0D//D8qn24fgl4a1P8g&#10;lwxFmxxkeony9jLBcLMRllebTntX43t+BHyvblw6Hvm+G/lDwNqc2NzQcTw6DtxPJLVxSdCAv9vZ&#10;zFFQSKP6o9yo3UaRD4a+TaTrn6DxvxTC+4VmCxB1FX/McV1xxmt9zhXuIhDtGnX8C36yQqIz2aYs&#10;ZvTyu8rN+y+npot5eSJxpQHfwjpKwialiy6ZKVl+w5XksekVj+6V33GlGafHx/QSrgIrrs/ERRV3&#10;crxx8eXyG1dVGz5ozOBn2V1Ytdcwq+lo3m0m5G0I+UOMvjlR9XBG0dPg7NmRh0s5A9kAKsRoS4D3&#10;w8Ax8ddbAnXP3D2o/0ugBvG3Qb19F/XYNfogcOnWyBwxfN8eRlvi2htENa4aWwLvUb0bVNPnD/j2&#10;g6K/9jsV83HJeh7p9a9pjv4EAAD//wMAUEsDBBQABgAIAAAAIQCZe29w3QAAAAcBAAAPAAAAZHJz&#10;L2Rvd25yZXYueG1sTI9BS8NAEIXvgv9hGcGb3azFqjGbUop6KkJbQbxNs9MkNDsbstsk/fduvOhl&#10;eMMb3vsmW462ET11vnasQc0SEMSFMzWXGj73b3dPIHxANtg4Jg0X8rDMr68yTI0beEv9LpQihrBP&#10;UUMVQptK6YuKLPqZa4mjd3SdxRDXrpSmwyGG20beJ8lCWqw5NlTY0rqi4rQ7Ww3vAw6ruXrtN6fj&#10;+vK9f/j42ijS+vZmXL2ACDSGv2OY8CM65JHp4M5svGg0xEfC75y8ZDFXIA6TelTPIPNM/ufPfwAA&#10;AP//AwBQSwECLQAUAAYACAAAACEAtoM4kv4AAADhAQAAEwAAAAAAAAAAAAAAAAAAAAAAW0NvbnRl&#10;bnRfVHlwZXNdLnhtbFBLAQItABQABgAIAAAAIQA4/SH/1gAAAJQBAAALAAAAAAAAAAAAAAAAAC8B&#10;AABfcmVscy8ucmVsc1BLAQItABQABgAIAAAAIQD5Tg+giQUAAJUjAAAOAAAAAAAAAAAAAAAAAC4C&#10;AABkcnMvZTJvRG9jLnhtbFBLAQItABQABgAIAAAAIQCZe29w3QAAAAcBAAAPAAAAAAAAAAAAAAAA&#10;AOMHAABkcnMvZG93bnJldi54bWxQSwUGAAAAAAQABADzAAAA7QgAAAAA&#10;">
                <v:roundrect id="Rectangle: Rounded Corners 13" o:spid="_x0000_s1046" style="position:absolute;left:-1669;top:2729;width:67028;height:86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pdFwwAAANsAAAAPAAAAZHJzL2Rvd25yZXYueG1sRE9Na8JA&#10;EL0X/A/LCL3VjZbYNnUjIgQaL6XRg8dpdkyC2dmQXWPy77uFQm/zeJ+z2Y6mFQP1rrGsYLmIQBCX&#10;VjdcKTgds6dXEM4ja2wtk4KJHGzT2cMGE23v/EVD4SsRQtglqKD2vkukdGVNBt3CdsSBu9jeoA+w&#10;r6Tu8R7CTStXUbSWBhsODTV2tK+pvBY3o8BMh/Ph+7yuYrvLX94+ucviNlfqcT7u3kF4Gv2/+M/9&#10;ocP8Z/j9JRwg0x8AAAD//wMAUEsBAi0AFAAGAAgAAAAhANvh9svuAAAAhQEAABMAAAAAAAAAAAAA&#10;AAAAAAAAAFtDb250ZW50X1R5cGVzXS54bWxQSwECLQAUAAYACAAAACEAWvQsW78AAAAVAQAACwAA&#10;AAAAAAAAAAAAAAAfAQAAX3JlbHMvLnJlbHNQSwECLQAUAAYACAAAACEAxBKXRcMAAADbAAAADwAA&#10;AAAAAAAAAAAAAAAHAgAAZHJzL2Rvd25yZXYueG1sUEsFBgAAAAADAAMAtwAAAPcCAAAAAA==&#10;" fillcolor="#b8cce4 [1300]" strokecolor="#b8cce4 [1300]">
                  <v:textbox>
                    <w:txbxContent>
                      <w:p w14:paraId="69CC7AFE" w14:textId="77777777" w:rsidR="008305C7" w:rsidRPr="008305C7" w:rsidRDefault="008305C7" w:rsidP="008305C7">
                        <w:r w:rsidRPr="008305C7">
                          <w:t xml:space="preserve">CHAS team should discuss with appropriate lead professional/team from the child’s demographic health board as it will be the responsibility of the local health care team to take over management of the occurrence marker/alert follow the child’s discharge from the hospice to home. </w:t>
                        </w:r>
                      </w:p>
                      <w:p w14:paraId="64975F07" w14:textId="77777777" w:rsidR="008305C7" w:rsidRPr="004B1337" w:rsidRDefault="008305C7" w:rsidP="008305C7"/>
                    </w:txbxContent>
                  </v:textbox>
                </v:roundrect>
                <v:roundrect id="Rectangle: Rounded Corners 11" o:spid="_x0000_s1047" style="position:absolute;left:-1669;top:18399;width:67023;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ypvgAAANsAAAAPAAAAZHJzL2Rvd25yZXYueG1sRE/JCsIw&#10;EL0L/kMYwZumCm7VKCII6kVcDh7HZmyLzaQ0UevfG0HwNo+3zmxRm0I8qXK5ZQW9bgSCOLE651TB&#10;+bTujEE4j6yxsEwK3uRgMW82Zhhr++IDPY8+FSGEXYwKMu/LWEqXZGTQdW1JHLibrQz6AKtU6gpf&#10;IdwUsh9FQ2kw59CQYUmrjJL78WEUmPfusrtehunALrejyZ7L9aDYKtVu1cspCE+1/4t/7o0O83vw&#10;/SUcIOcfAAAA//8DAFBLAQItABQABgAIAAAAIQDb4fbL7gAAAIUBAAATAAAAAAAAAAAAAAAAAAAA&#10;AABbQ29udGVudF9UeXBlc10ueG1sUEsBAi0AFAAGAAgAAAAhAFr0LFu/AAAAFQEAAAsAAAAAAAAA&#10;AAAAAAAAHwEAAF9yZWxzLy5yZWxzUEsBAi0AFAAGAAgAAAAhAFuMrKm+AAAA2wAAAA8AAAAAAAAA&#10;AAAAAAAABwIAAGRycy9kb3ducmV2LnhtbFBLBQYAAAAAAwADALcAAADyAgAAAAA=&#10;" fillcolor="#b8cce4 [1300]" strokecolor="#b8cce4 [1300]">
                  <v:textbox>
                    <w:txbxContent>
                      <w:p w14:paraId="1EC3E9B2" w14:textId="77777777" w:rsidR="008305C7" w:rsidRPr="008305C7" w:rsidRDefault="008305C7" w:rsidP="008305C7">
                        <w:r w:rsidRPr="008305C7">
                          <w:t>Complete form 1 and send to Police Scotland and Ambulance Service (refer to pathway for guidance) and copy in the identified health professional/team from Child’s demographic health board</w:t>
                        </w:r>
                      </w:p>
                      <w:p w14:paraId="5CE90EA7" w14:textId="77777777" w:rsidR="008305C7" w:rsidRDefault="008305C7" w:rsidP="008305C7"/>
                    </w:txbxContent>
                  </v:textbox>
                </v:roundrect>
                <v:roundrect id="Rectangle: Rounded Corners 10" o:spid="_x0000_s1048" style="position:absolute;left:-1669;top:29257;width:67023;height:68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AkyxQAAANsAAAAPAAAAZHJzL2Rvd25yZXYueG1sRI/NasNA&#10;DITvhb7DokJv9bqF/NTJJpiCocmlxOnBR8Wr2qZerfFuE+fto0OgN4kZzXxabyfXqzONofNs4DVJ&#10;QRHX3nbcGPg+Fi9LUCEiW+w9k4ErBdhuHh/WmFl/4QOdy9goCeGQoYE2xiHTOtQtOQyJH4hF+/Gj&#10;wyjr2Gg74kXCXa/f0nSuHXYsDS0O9NFS/Vv+OQPuuq/2p2rezHy+W7x/8VDM+p0xz09TvgIVaYr/&#10;5vv1pxV8oZdfZAC9uQEAAP//AwBQSwECLQAUAAYACAAAACEA2+H2y+4AAACFAQAAEwAAAAAAAAAA&#10;AAAAAAAAAAAAW0NvbnRlbnRfVHlwZXNdLnhtbFBLAQItABQABgAIAAAAIQBa9CxbvwAAABUBAAAL&#10;AAAAAAAAAAAAAAAAAB8BAABfcmVscy8ucmVsc1BLAQItABQABgAIAAAAIQA0wAkyxQAAANsAAAAP&#10;AAAAAAAAAAAAAAAAAAcCAABkcnMvZG93bnJldi54bWxQSwUGAAAAAAMAAwC3AAAA+QIAAAAA&#10;" fillcolor="#b8cce4 [1300]" strokecolor="#b8cce4 [1300]">
                  <v:textbox>
                    <w:txbxContent>
                      <w:p w14:paraId="105FB242" w14:textId="77777777" w:rsidR="008305C7" w:rsidRPr="008305C7" w:rsidRDefault="008305C7" w:rsidP="008305C7">
                        <w:r w:rsidRPr="008305C7">
                          <w:t xml:space="preserve">In the situation where a Police occurrence marker or Ambulance alert requires updating whilst the child is in the care of the hospice e.g. child’s condition has changed from ‘unstable/deteriorating’ to ‘dying’ </w:t>
                        </w:r>
                      </w:p>
                      <w:p w14:paraId="42463F0E" w14:textId="77777777" w:rsidR="008305C7" w:rsidRDefault="008305C7" w:rsidP="008305C7"/>
                    </w:txbxContent>
                  </v:textbox>
                </v:roundrect>
                <v:roundrect id="Rectangle: Rounded Corners 8" o:spid="_x0000_s1049" style="position:absolute;left:-1661;top:42370;width:67020;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2l/vAAAANoAAAAPAAAAZHJzL2Rvd25yZXYueG1sRE+7CsIw&#10;FN0F/yFcwU1TBV/VKCII6iJWB8drc22LzU1pota/N4PgeDjvxaoxpXhR7QrLCgb9CARxanXBmYLL&#10;edubgnAeWWNpmRR8yMFq2W4tMNb2zSd6JT4TIYRdjApy76tYSpfmZND1bUUcuLutDfoA60zqGt8h&#10;3JRyGEVjabDg0JBjRZuc0kfyNArM53A93K7jbGTX+8nsyNV2VO6V6naa9RyEp8b/xT/3TisIW8OV&#10;cAPk8gsAAP//AwBQSwECLQAUAAYACAAAACEA2+H2y+4AAACFAQAAEwAAAAAAAAAAAAAAAAAAAAAA&#10;W0NvbnRlbnRfVHlwZXNdLnhtbFBLAQItABQABgAIAAAAIQBa9CxbvwAAABUBAAALAAAAAAAAAAAA&#10;AAAAAB8BAABfcmVscy8ucmVsc1BLAQItABQABgAIAAAAIQDrn2l/vAAAANoAAAAPAAAAAAAAAAAA&#10;AAAAAAcCAABkcnMvZG93bnJldi54bWxQSwUGAAAAAAMAAwC3AAAA8AIAAAAA&#10;" fillcolor="#b8cce4 [1300]" strokecolor="#b8cce4 [1300]">
                  <v:textbox>
                    <w:txbxContent>
                      <w:p w14:paraId="0E0F5874" w14:textId="77777777" w:rsidR="008305C7" w:rsidRPr="008305C7" w:rsidRDefault="008305C7" w:rsidP="008305C7">
                        <w:r w:rsidRPr="008305C7">
                          <w:t>Complete form 2 and send to Police Scotland and Ambulance Service (refer to pathway for guidance) and copy in the identified health professional/team from Child’s demographic health board</w:t>
                        </w:r>
                      </w:p>
                      <w:p w14:paraId="7DC11C60" w14:textId="77777777" w:rsidR="008305C7" w:rsidRPr="00E356D5" w:rsidRDefault="008305C7" w:rsidP="008305C7">
                        <w:pPr>
                          <w:rPr>
                            <w:sz w:val="20"/>
                            <w:szCs w:val="20"/>
                          </w:rPr>
                        </w:pPr>
                        <w:r>
                          <w:rPr>
                            <w:sz w:val="20"/>
                            <w:szCs w:val="20"/>
                          </w:rPr>
                          <w:t xml:space="preserve"> </w:t>
                        </w:r>
                        <w:r w:rsidRPr="00E356D5">
                          <w:rPr>
                            <w:sz w:val="20"/>
                            <w:szCs w:val="20"/>
                          </w:rPr>
                          <w:t xml:space="preserve"> </w:t>
                        </w:r>
                      </w:p>
                      <w:p w14:paraId="746A7E97" w14:textId="77777777" w:rsidR="008305C7" w:rsidRDefault="008305C7" w:rsidP="008305C7"/>
                    </w:txbxContent>
                  </v:textbox>
                </v:roundrect>
                <v:roundrect id="Rectangle: Rounded Corners 9" o:spid="_x0000_s1050" style="position:absolute;left:-1669;top:49267;width:67031;height:46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8zkvwAAANoAAAAPAAAAZHJzL2Rvd25yZXYueG1sRI9LC8Iw&#10;EITvgv8hrOBNUwVf1SgiCOpFfBw8rs3aFptNaaLWf28EweMwM98ws0VtCvGkyuWWFfS6EQjixOqc&#10;UwXn07ozBuE8ssbCMil4k4PFvNmYYaztiw/0PPpUBAi7GBVk3pexlC7JyKDr2pI4eDdbGfRBVqnU&#10;Fb4C3BSyH0VDaTDnsJBhSauMkvvxYRSY9+6yu16G6cAut6PJnsv1oNgq1W7VyykIT7X/h3/tjVYw&#10;ge+VcAPk/AMAAP//AwBQSwECLQAUAAYACAAAACEA2+H2y+4AAACFAQAAEwAAAAAAAAAAAAAAAAAA&#10;AAAAW0NvbnRlbnRfVHlwZXNdLnhtbFBLAQItABQABgAIAAAAIQBa9CxbvwAAABUBAAALAAAAAAAA&#10;AAAAAAAAAB8BAABfcmVscy8ucmVsc1BLAQItABQABgAIAAAAIQCE08zkvwAAANoAAAAPAAAAAAAA&#10;AAAAAAAAAAcCAABkcnMvZG93bnJldi54bWxQSwUGAAAAAAMAAwC3AAAA8wIAAAAA&#10;" fillcolor="#b8cce4 [1300]" strokecolor="#b8cce4 [1300]">
                  <v:textbox>
                    <w:txbxContent>
                      <w:p w14:paraId="488C8794" w14:textId="77777777" w:rsidR="008305C7" w:rsidRPr="008305C7" w:rsidRDefault="008305C7" w:rsidP="008305C7">
                        <w:r w:rsidRPr="008305C7">
                          <w:t>CHAS team to notify the child’s health board as they will be responsible for the ongoing management of the occurrence marker/ambulance alert</w:t>
                        </w:r>
                      </w:p>
                    </w:txbxContent>
                  </v:textbox>
                </v:roundrect>
                <v:roundrect id="Rectangle: Rounded Corners 12" o:spid="_x0000_s1051" style="position:absolute;left:-1194;top:57734;width:67031;height:103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O5wgAAANsAAAAPAAAAZHJzL2Rvd25yZXYueG1sRE9Na8JA&#10;EL0X/A/LCL0U3TS0ItFVjCDorVVBj2N2zAazs2l2G9N/3y0UvM3jfc582dtadNT6yrGC13ECgrhw&#10;uuJSwfGwGU1B+ICssXZMCn7Iw3IxeJpjpt2dP6nbh1LEEPYZKjAhNJmUvjBk0Y9dQxy5q2sthgjb&#10;UuoW7zHc1jJNkom0WHFsMNjQ2lBx239bBV2eN8nk7eV8TT9MfvraXdzt/aLU87BfzUAE6sND/O/e&#10;6jg/hb9f4gFy8QsAAP//AwBQSwECLQAUAAYACAAAACEA2+H2y+4AAACFAQAAEwAAAAAAAAAAAAAA&#10;AAAAAAAAW0NvbnRlbnRfVHlwZXNdLnhtbFBLAQItABQABgAIAAAAIQBa9CxbvwAAABUBAAALAAAA&#10;AAAAAAAAAAAAAB8BAABfcmVscy8ucmVsc1BLAQItABQABgAIAAAAIQCj1IO5wgAAANsAAAAPAAAA&#10;AAAAAAAAAAAAAAcCAABkcnMvZG93bnJldi54bWxQSwUGAAAAAAMAAwC3AAAA9gIAAAAA&#10;" fillcolor="#d99594 [1941]" strokecolor="#d99594 [1941]">
                  <v:textbox>
                    <w:txbxContent>
                      <w:p w14:paraId="16BDCEF1" w14:textId="77777777" w:rsidR="008305C7" w:rsidRPr="008305C7" w:rsidRDefault="008305C7" w:rsidP="008305C7">
                        <w:pPr>
                          <w:jc w:val="center"/>
                        </w:pPr>
                        <w:r w:rsidRPr="008305C7">
                          <w:t xml:space="preserve">It is the responsibility of the patient’s health care team to ensure that occurrence markers/ambulance alerts are closed on the address when no longer required (e.g patient has died). </w:t>
                        </w:r>
                      </w:p>
                      <w:p w14:paraId="0AB8C2AE" w14:textId="77777777" w:rsidR="008305C7" w:rsidRPr="008305C7" w:rsidRDefault="008305C7" w:rsidP="008305C7">
                        <w:pPr>
                          <w:jc w:val="center"/>
                          <w:rPr>
                            <w:sz w:val="36"/>
                            <w:szCs w:val="36"/>
                          </w:rPr>
                        </w:pPr>
                        <w:r w:rsidRPr="008305C7">
                          <w:rPr>
                            <w:b/>
                          </w:rPr>
                          <w:t>If patient dies whilst in the hospice- CHAS team must notify lead professional/team responsible for the ongoing management of the occurrence marker/ambulance alert</w:t>
                        </w:r>
                      </w:p>
                      <w:p w14:paraId="6D11397E" w14:textId="77777777" w:rsidR="008305C7" w:rsidRPr="00AF15DA" w:rsidRDefault="008305C7" w:rsidP="008305C7">
                        <w:pPr>
                          <w:jc w:val="center"/>
                          <w:rPr>
                            <w:sz w:val="20"/>
                            <w:szCs w:val="20"/>
                          </w:rPr>
                        </w:pPr>
                      </w:p>
                    </w:txbxContent>
                  </v:textbox>
                </v:roundrect>
                <v:shape id="Arrow: Down 28" o:spid="_x0000_s1052" type="#_x0000_t67" style="position:absolute;left:30951;top:48160;width:168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CywAAAANsAAAAPAAAAZHJzL2Rvd25yZXYueG1sRE9Ni8Iw&#10;EL0v+B/CCN7WVA+yW40iouBFcKvodWzGtrSZlCS29d9vDgt7fLzv1WYwjejI+cqygtk0AUGcW11x&#10;oeB6OXx+gfABWWNjmRS8ycNmPfpYYaptzz/UZaEQMYR9igrKENpUSp+XZNBPbUscuad1BkOErpDa&#10;YR/DTSPnSbKQBiuODSW2tCspr7OXUVDv/eWxrzPXHbbnR3G/nYZj/63UZDxslyACDeFf/Oc+agXz&#10;ODZ+iT9Arn8BAAD//wMAUEsBAi0AFAAGAAgAAAAhANvh9svuAAAAhQEAABMAAAAAAAAAAAAAAAAA&#10;AAAAAFtDb250ZW50X1R5cGVzXS54bWxQSwECLQAUAAYACAAAACEAWvQsW78AAAAVAQAACwAAAAAA&#10;AAAAAAAAAAAfAQAAX3JlbHMvLnJlbHNQSwECLQAUAAYACAAAACEALXNAssAAAADbAAAADwAAAAAA&#10;AAAAAAAAAAAHAgAAZHJzL2Rvd25yZXYueG1sUEsFBgAAAAADAAMAtwAAAPQCAAAAAA==&#10;" fillcolor="#365f91 [2404]" strokecolor="#365f91 [2404]">
                  <v:textbox style="layout-flow:vertical-ideographic"/>
                </v:shape>
                <v:shape id="Text Box 29" o:spid="_x0000_s1053" type="#_x0000_t202" style="position:absolute;left:545;width:5529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973C53C" w14:textId="1356E2A7" w:rsidR="008305C7" w:rsidRPr="00A138AF" w:rsidRDefault="008305C7" w:rsidP="008305C7">
                        <w:pPr>
                          <w:rPr>
                            <w:b/>
                            <w:bCs/>
                          </w:rPr>
                        </w:pPr>
                        <w:r w:rsidRPr="008305C7">
                          <w:rPr>
                            <w:b/>
                            <w:bCs/>
                          </w:rPr>
                          <w:t>Requesting new Police occurrence marker or Ambulance alert:</w:t>
                        </w:r>
                      </w:p>
                    </w:txbxContent>
                  </v:textbox>
                </v:shape>
                <v:shape id="Text Box 30" o:spid="_x0000_s1054" type="#_x0000_t202" style="position:absolute;left:409;top:26707;width:5761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A3FD362" w14:textId="5504506C" w:rsidR="008305C7" w:rsidRPr="00A138AF" w:rsidRDefault="008305C7" w:rsidP="008305C7">
                        <w:pPr>
                          <w:rPr>
                            <w:b/>
                            <w:bCs/>
                          </w:rPr>
                        </w:pPr>
                        <w:r w:rsidRPr="008305C7">
                          <w:rPr>
                            <w:b/>
                            <w:bCs/>
                          </w:rPr>
                          <w:t xml:space="preserve">Requesting </w:t>
                        </w:r>
                        <w:r>
                          <w:rPr>
                            <w:b/>
                            <w:bCs/>
                          </w:rPr>
                          <w:t xml:space="preserve">for </w:t>
                        </w:r>
                        <w:r w:rsidRPr="008305C7">
                          <w:rPr>
                            <w:b/>
                            <w:bCs/>
                          </w:rPr>
                          <w:t>an EXISTING Police Marker/Ambulance Alert to be UPDATED:</w:t>
                        </w:r>
                      </w:p>
                    </w:txbxContent>
                  </v:textbox>
                </v:shape>
                <v:shape id="Text Box 31" o:spid="_x0000_s1055" type="#_x0000_t202" style="position:absolute;left:-624;top:55503;width:5761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FA7804F" w14:textId="797DA840" w:rsidR="008305C7" w:rsidRPr="00A138AF" w:rsidRDefault="008305C7" w:rsidP="008305C7">
                        <w:pPr>
                          <w:rPr>
                            <w:b/>
                            <w:bCs/>
                          </w:rPr>
                        </w:pPr>
                        <w:r w:rsidRPr="008305C7">
                          <w:rPr>
                            <w:b/>
                            <w:bCs/>
                          </w:rPr>
                          <w:t>Requesting REMOVAL of Police Marker/Ambulance Alert:</w:t>
                        </w:r>
                      </w:p>
                    </w:txbxContent>
                  </v:textbox>
                </v:shape>
                <w10:anchorlock/>
              </v:group>
            </w:pict>
          </mc:Fallback>
        </mc:AlternateContent>
      </w:r>
    </w:p>
    <w:p w14:paraId="634EF285" w14:textId="18586782" w:rsidR="00A138AF" w:rsidRDefault="008305C7" w:rsidP="008305C7">
      <w:pPr>
        <w:rPr>
          <w:rFonts w:eastAsiaTheme="minorHAnsi"/>
          <w:lang w:eastAsia="en-US"/>
        </w:rPr>
      </w:pPr>
      <w:r w:rsidRPr="008305C7">
        <w:rPr>
          <w:rFonts w:eastAsiaTheme="minorHAnsi"/>
          <w:b/>
          <w:bCs/>
          <w:color w:val="00B0F0"/>
          <w:lang w:eastAsia="en-US"/>
        </w:rPr>
        <w:t>GOOD PRACTICE:</w:t>
      </w:r>
      <w:r w:rsidRPr="008305C7">
        <w:rPr>
          <w:rFonts w:eastAsiaTheme="minorHAnsi"/>
          <w:color w:val="00B0F0"/>
          <w:lang w:eastAsia="en-US"/>
        </w:rPr>
        <w:t xml:space="preserve"> </w:t>
      </w:r>
      <w:r w:rsidRPr="008305C7">
        <w:rPr>
          <w:rFonts w:eastAsiaTheme="minorHAnsi"/>
          <w:lang w:eastAsia="en-US"/>
        </w:rPr>
        <w:t>Copy of patients CYPADM/DNACPR and Anticipatory care Plans should be sent to the Scottish Ambulance Service (Refer to Pathway) and patient’s leading healthcare team should be copied into to all correspondence</w:t>
      </w:r>
    </w:p>
    <w:p w14:paraId="22CC6583" w14:textId="74906A67" w:rsidR="00A138AF" w:rsidRPr="00A138AF" w:rsidRDefault="00A138AF" w:rsidP="00A138AF">
      <w:pPr>
        <w:pStyle w:val="Heading1"/>
      </w:pPr>
      <w:bookmarkStart w:id="7" w:name="_Toc139842145"/>
      <w:r>
        <w:lastRenderedPageBreak/>
        <w:t xml:space="preserve">Appendix 1 - </w:t>
      </w:r>
      <w:r w:rsidRPr="00A138AF">
        <w:t>NSD610-002.09 Request for a NEW Police Marker/Ambulance Alert</w:t>
      </w:r>
      <w:bookmarkEnd w:id="7"/>
    </w:p>
    <w:bookmarkEnd w:id="6"/>
    <w:p w14:paraId="563C2E90" w14:textId="77777777" w:rsidR="00A138AF" w:rsidRPr="00A138AF" w:rsidRDefault="00A138AF" w:rsidP="00A138AF">
      <w:pPr>
        <w:rPr>
          <w:b/>
          <w:bCs/>
          <w:sz w:val="28"/>
          <w:szCs w:val="28"/>
        </w:rPr>
      </w:pPr>
      <w:r w:rsidRPr="00A138AF">
        <w:rPr>
          <w:b/>
          <w:bCs/>
          <w:sz w:val="28"/>
          <w:szCs w:val="28"/>
        </w:rPr>
        <w:t>This is a request for a new occurrence marker/ambulance alert for the following patient:</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3"/>
        <w:gridCol w:w="5053"/>
      </w:tblGrid>
      <w:tr w:rsidR="00A138AF" w:rsidRPr="00A138AF" w14:paraId="76C76ED3" w14:textId="77777777" w:rsidTr="00B0000E">
        <w:trPr>
          <w:trHeight w:val="397"/>
        </w:trPr>
        <w:tc>
          <w:tcPr>
            <w:tcW w:w="2198" w:type="pct"/>
            <w:vAlign w:val="center"/>
          </w:tcPr>
          <w:p w14:paraId="5DD32D84" w14:textId="77777777" w:rsidR="00A138AF" w:rsidRPr="00A138AF" w:rsidRDefault="00A138AF" w:rsidP="00A138AF">
            <w:pPr>
              <w:rPr>
                <w:b/>
                <w:bCs/>
              </w:rPr>
            </w:pPr>
            <w:r w:rsidRPr="00A138AF">
              <w:rPr>
                <w:b/>
                <w:bCs/>
              </w:rPr>
              <w:t>Patient Name:</w:t>
            </w:r>
          </w:p>
        </w:tc>
        <w:tc>
          <w:tcPr>
            <w:tcW w:w="2802" w:type="pct"/>
            <w:vAlign w:val="center"/>
          </w:tcPr>
          <w:p w14:paraId="09860DAD" w14:textId="77777777" w:rsidR="00A138AF" w:rsidRPr="00A138AF" w:rsidRDefault="00A138AF" w:rsidP="00A138AF"/>
        </w:tc>
      </w:tr>
      <w:tr w:rsidR="00A138AF" w:rsidRPr="00A138AF" w14:paraId="1BD49C4A" w14:textId="77777777" w:rsidTr="00B0000E">
        <w:trPr>
          <w:trHeight w:val="397"/>
        </w:trPr>
        <w:tc>
          <w:tcPr>
            <w:tcW w:w="2198" w:type="pct"/>
            <w:vAlign w:val="center"/>
          </w:tcPr>
          <w:p w14:paraId="5BF391B5" w14:textId="77777777" w:rsidR="00A138AF" w:rsidRPr="00A138AF" w:rsidRDefault="00A138AF" w:rsidP="00A138AF">
            <w:pPr>
              <w:rPr>
                <w:b/>
                <w:bCs/>
              </w:rPr>
            </w:pPr>
            <w:r w:rsidRPr="00A138AF">
              <w:rPr>
                <w:b/>
                <w:bCs/>
              </w:rPr>
              <w:t>DoB/CHI:</w:t>
            </w:r>
          </w:p>
        </w:tc>
        <w:tc>
          <w:tcPr>
            <w:tcW w:w="2802" w:type="pct"/>
            <w:vAlign w:val="center"/>
          </w:tcPr>
          <w:p w14:paraId="2A29ACBD" w14:textId="77777777" w:rsidR="00A138AF" w:rsidRPr="00A138AF" w:rsidRDefault="00A138AF" w:rsidP="00A138AF"/>
        </w:tc>
      </w:tr>
      <w:tr w:rsidR="00A138AF" w:rsidRPr="00A138AF" w14:paraId="4CE1750C" w14:textId="77777777" w:rsidTr="00B0000E">
        <w:trPr>
          <w:trHeight w:val="397"/>
        </w:trPr>
        <w:tc>
          <w:tcPr>
            <w:tcW w:w="2198" w:type="pct"/>
            <w:vAlign w:val="center"/>
          </w:tcPr>
          <w:p w14:paraId="467C7D40" w14:textId="77777777" w:rsidR="00A138AF" w:rsidRPr="00A138AF" w:rsidRDefault="00A138AF" w:rsidP="00A138AF">
            <w:pPr>
              <w:rPr>
                <w:b/>
                <w:bCs/>
              </w:rPr>
            </w:pPr>
            <w:r w:rsidRPr="00A138AF">
              <w:rPr>
                <w:b/>
                <w:bCs/>
              </w:rPr>
              <w:t xml:space="preserve">Address </w:t>
            </w:r>
            <w:r w:rsidRPr="00A138AF">
              <w:rPr>
                <w:i/>
                <w:iCs/>
              </w:rPr>
              <w:t>(must include postcode)</w:t>
            </w:r>
            <w:r w:rsidRPr="00A138AF">
              <w:rPr>
                <w:b/>
                <w:bCs/>
                <w:i/>
                <w:iCs/>
              </w:rPr>
              <w:t>:</w:t>
            </w:r>
          </w:p>
        </w:tc>
        <w:tc>
          <w:tcPr>
            <w:tcW w:w="2802" w:type="pct"/>
            <w:vAlign w:val="center"/>
          </w:tcPr>
          <w:p w14:paraId="30DDED32" w14:textId="77777777" w:rsidR="00A138AF" w:rsidRPr="00A138AF" w:rsidRDefault="00A138AF" w:rsidP="00A138AF"/>
        </w:tc>
      </w:tr>
      <w:tr w:rsidR="00A138AF" w:rsidRPr="00A138AF" w14:paraId="376673D4" w14:textId="77777777" w:rsidTr="00B0000E">
        <w:trPr>
          <w:trHeight w:val="397"/>
        </w:trPr>
        <w:tc>
          <w:tcPr>
            <w:tcW w:w="2198" w:type="pct"/>
            <w:vAlign w:val="center"/>
          </w:tcPr>
          <w:p w14:paraId="00543E0E" w14:textId="77777777" w:rsidR="00A138AF" w:rsidRPr="00A138AF" w:rsidRDefault="00A138AF" w:rsidP="00A138AF">
            <w:pPr>
              <w:rPr>
                <w:b/>
                <w:bCs/>
              </w:rPr>
            </w:pPr>
            <w:r w:rsidRPr="00A138AF">
              <w:rPr>
                <w:b/>
                <w:bCs/>
              </w:rPr>
              <w:t xml:space="preserve">Is there a second address?  </w:t>
            </w:r>
          </w:p>
          <w:p w14:paraId="3ADD59C1" w14:textId="77777777" w:rsidR="00A138AF" w:rsidRPr="00A138AF" w:rsidRDefault="00A138AF" w:rsidP="00A138AF">
            <w:pPr>
              <w:rPr>
                <w:b/>
                <w:bCs/>
                <w:i/>
                <w:iCs/>
              </w:rPr>
            </w:pPr>
            <w:r w:rsidRPr="00A138AF">
              <w:rPr>
                <w:i/>
                <w:iCs/>
              </w:rPr>
              <w:t>E.g. Parents at different addresses</w:t>
            </w:r>
            <w:r w:rsidRPr="00A138AF">
              <w:rPr>
                <w:b/>
                <w:bCs/>
                <w:i/>
                <w:iCs/>
              </w:rPr>
              <w:t xml:space="preserve">  </w:t>
            </w:r>
          </w:p>
        </w:tc>
        <w:tc>
          <w:tcPr>
            <w:tcW w:w="2802" w:type="pct"/>
            <w:vAlign w:val="center"/>
          </w:tcPr>
          <w:p w14:paraId="58C92392" w14:textId="77777777" w:rsidR="00A138AF" w:rsidRPr="00A138AF" w:rsidRDefault="00A138AF" w:rsidP="00A138AF"/>
        </w:tc>
      </w:tr>
    </w:tbl>
    <w:p w14:paraId="7076530C" w14:textId="77777777" w:rsidR="00A138AF" w:rsidRPr="00A138AF" w:rsidRDefault="00A138AF" w:rsidP="00A138AF"/>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563"/>
        <w:gridCol w:w="1417"/>
        <w:gridCol w:w="850"/>
        <w:gridCol w:w="1701"/>
        <w:gridCol w:w="3544"/>
        <w:gridCol w:w="852"/>
      </w:tblGrid>
      <w:tr w:rsidR="00A138AF" w:rsidRPr="00A138AF" w14:paraId="336BD3C4" w14:textId="77777777" w:rsidTr="00B0000E">
        <w:trPr>
          <w:cantSplit/>
          <w:trHeight w:val="20"/>
        </w:trPr>
        <w:tc>
          <w:tcPr>
            <w:tcW w:w="563" w:type="dxa"/>
            <w:shd w:val="clear" w:color="auto" w:fill="auto"/>
          </w:tcPr>
          <w:p w14:paraId="065CD4B2" w14:textId="77777777" w:rsidR="00A138AF" w:rsidRPr="00A138AF" w:rsidRDefault="00A138AF" w:rsidP="00A138AF">
            <w:pPr>
              <w:rPr>
                <w:b/>
                <w:bCs/>
              </w:rPr>
            </w:pPr>
            <w:r w:rsidRPr="00A138AF">
              <w:rPr>
                <w:b/>
                <w:bCs/>
              </w:rPr>
              <w:t>1)</w:t>
            </w:r>
          </w:p>
        </w:tc>
        <w:tc>
          <w:tcPr>
            <w:tcW w:w="1417" w:type="dxa"/>
            <w:shd w:val="clear" w:color="auto" w:fill="auto"/>
            <w:vAlign w:val="center"/>
          </w:tcPr>
          <w:p w14:paraId="32586258" w14:textId="77777777" w:rsidR="00A138AF" w:rsidRPr="00A138AF" w:rsidRDefault="00A138AF" w:rsidP="00A138AF">
            <w:pPr>
              <w:rPr>
                <w:b/>
                <w:bCs/>
              </w:rPr>
            </w:pPr>
            <w:r w:rsidRPr="00A138AF">
              <w:rPr>
                <w:b/>
                <w:bCs/>
              </w:rPr>
              <w:t>Diagnosis</w:t>
            </w:r>
          </w:p>
        </w:tc>
        <w:tc>
          <w:tcPr>
            <w:tcW w:w="6947" w:type="dxa"/>
            <w:gridSpan w:val="4"/>
            <w:shd w:val="clear" w:color="auto" w:fill="auto"/>
            <w:vAlign w:val="center"/>
          </w:tcPr>
          <w:p w14:paraId="03C18DDC" w14:textId="77777777" w:rsidR="00A138AF" w:rsidRPr="00A138AF" w:rsidRDefault="00A138AF" w:rsidP="00A138AF"/>
        </w:tc>
      </w:tr>
      <w:tr w:rsidR="00A138AF" w:rsidRPr="00A138AF" w14:paraId="4D9CD494" w14:textId="77777777" w:rsidTr="00B0000E">
        <w:trPr>
          <w:cantSplit/>
          <w:trHeight w:val="20"/>
        </w:trPr>
        <w:tc>
          <w:tcPr>
            <w:tcW w:w="563" w:type="dxa"/>
            <w:vMerge w:val="restart"/>
            <w:shd w:val="clear" w:color="auto" w:fill="F2F2F2" w:themeFill="background1" w:themeFillShade="F2"/>
          </w:tcPr>
          <w:p w14:paraId="4AA7CB70" w14:textId="77777777" w:rsidR="00A138AF" w:rsidRPr="00A138AF" w:rsidRDefault="00A138AF" w:rsidP="00A138AF">
            <w:pPr>
              <w:rPr>
                <w:b/>
                <w:bCs/>
              </w:rPr>
            </w:pPr>
            <w:r w:rsidRPr="00A138AF">
              <w:rPr>
                <w:b/>
                <w:bCs/>
              </w:rPr>
              <w:t>2)</w:t>
            </w:r>
          </w:p>
        </w:tc>
        <w:tc>
          <w:tcPr>
            <w:tcW w:w="8364" w:type="dxa"/>
            <w:gridSpan w:val="5"/>
            <w:shd w:val="clear" w:color="auto" w:fill="F2F2F2" w:themeFill="background1" w:themeFillShade="F2"/>
            <w:vAlign w:val="center"/>
          </w:tcPr>
          <w:p w14:paraId="22345B3C" w14:textId="77777777" w:rsidR="00A138AF" w:rsidRPr="00A138AF" w:rsidRDefault="00A138AF" w:rsidP="00A138AF">
            <w:pPr>
              <w:rPr>
                <w:b/>
                <w:bCs/>
              </w:rPr>
            </w:pPr>
            <w:r w:rsidRPr="00A138AF">
              <w:rPr>
                <w:b/>
                <w:bCs/>
              </w:rPr>
              <w:t>Please select as appropriate:</w:t>
            </w:r>
          </w:p>
        </w:tc>
      </w:tr>
      <w:tr w:rsidR="00A138AF" w:rsidRPr="00A138AF" w14:paraId="4EAD6ED8" w14:textId="77777777" w:rsidTr="00B0000E">
        <w:trPr>
          <w:cantSplit/>
          <w:trHeight w:val="20"/>
        </w:trPr>
        <w:tc>
          <w:tcPr>
            <w:tcW w:w="563" w:type="dxa"/>
            <w:vMerge/>
            <w:shd w:val="clear" w:color="auto" w:fill="F2F2F2" w:themeFill="background1" w:themeFillShade="F2"/>
          </w:tcPr>
          <w:p w14:paraId="14940C0F" w14:textId="77777777" w:rsidR="00A138AF" w:rsidRPr="00A138AF" w:rsidRDefault="00A138AF" w:rsidP="00A138AF">
            <w:pPr>
              <w:rPr>
                <w:b/>
                <w:bCs/>
              </w:rPr>
            </w:pPr>
          </w:p>
        </w:tc>
        <w:tc>
          <w:tcPr>
            <w:tcW w:w="7512" w:type="dxa"/>
            <w:gridSpan w:val="4"/>
            <w:shd w:val="clear" w:color="auto" w:fill="F2F2F2" w:themeFill="background1" w:themeFillShade="F2"/>
            <w:vAlign w:val="center"/>
          </w:tcPr>
          <w:p w14:paraId="0E9F4A35" w14:textId="77777777" w:rsidR="00A138AF" w:rsidRPr="00A138AF" w:rsidRDefault="00A138AF" w:rsidP="00A138AF">
            <w:r w:rsidRPr="00A138AF">
              <w:t xml:space="preserve">Palliative patient considered to be </w:t>
            </w:r>
            <w:r w:rsidRPr="00A138AF">
              <w:rPr>
                <w:b/>
                <w:bCs/>
              </w:rPr>
              <w:t>unstable or deteriorating</w:t>
            </w:r>
            <w:r w:rsidRPr="00A138AF">
              <w:t xml:space="preserve"> and although they are not receiving end of life care at this stage, sudden deteriorating resulting in death would NOT be unexpected</w:t>
            </w:r>
          </w:p>
        </w:tc>
        <w:tc>
          <w:tcPr>
            <w:tcW w:w="852" w:type="dxa"/>
            <w:shd w:val="clear" w:color="auto" w:fill="F2F2F2" w:themeFill="background1" w:themeFillShade="F2"/>
            <w:vAlign w:val="center"/>
          </w:tcPr>
          <w:p w14:paraId="0FEE93EC" w14:textId="77777777" w:rsidR="00A138AF" w:rsidRPr="00A138AF" w:rsidRDefault="00A138AF" w:rsidP="00A138AF"/>
        </w:tc>
      </w:tr>
      <w:tr w:rsidR="00A138AF" w:rsidRPr="00A138AF" w14:paraId="1C8803A9" w14:textId="77777777" w:rsidTr="00B0000E">
        <w:trPr>
          <w:cantSplit/>
          <w:trHeight w:val="20"/>
        </w:trPr>
        <w:tc>
          <w:tcPr>
            <w:tcW w:w="563" w:type="dxa"/>
            <w:vMerge/>
            <w:shd w:val="clear" w:color="auto" w:fill="F2F2F2" w:themeFill="background1" w:themeFillShade="F2"/>
          </w:tcPr>
          <w:p w14:paraId="6E823174" w14:textId="77777777" w:rsidR="00A138AF" w:rsidRPr="00A138AF" w:rsidRDefault="00A138AF" w:rsidP="00A138AF">
            <w:pPr>
              <w:rPr>
                <w:b/>
                <w:bCs/>
              </w:rPr>
            </w:pPr>
          </w:p>
        </w:tc>
        <w:tc>
          <w:tcPr>
            <w:tcW w:w="7512" w:type="dxa"/>
            <w:gridSpan w:val="4"/>
            <w:shd w:val="clear" w:color="auto" w:fill="F2F2F2" w:themeFill="background1" w:themeFillShade="F2"/>
            <w:vAlign w:val="center"/>
          </w:tcPr>
          <w:p w14:paraId="13B018F1" w14:textId="77777777" w:rsidR="00A138AF" w:rsidRPr="00A138AF" w:rsidRDefault="00A138AF" w:rsidP="00A138AF">
            <w:r w:rsidRPr="00A138AF">
              <w:t xml:space="preserve">Palliative patient who is actively </w:t>
            </w:r>
            <w:r w:rsidRPr="00A138AF">
              <w:rPr>
                <w:b/>
                <w:bCs/>
              </w:rPr>
              <w:t>dying</w:t>
            </w:r>
            <w:r w:rsidRPr="00A138AF">
              <w:t xml:space="preserve"> (last days/weeks of life) and receiving end of life care at home</w:t>
            </w:r>
          </w:p>
        </w:tc>
        <w:tc>
          <w:tcPr>
            <w:tcW w:w="852" w:type="dxa"/>
            <w:shd w:val="clear" w:color="auto" w:fill="F2F2F2" w:themeFill="background1" w:themeFillShade="F2"/>
            <w:vAlign w:val="center"/>
          </w:tcPr>
          <w:p w14:paraId="65B99B4F" w14:textId="77777777" w:rsidR="00A138AF" w:rsidRPr="00A138AF" w:rsidRDefault="00A138AF" w:rsidP="00A138AF"/>
        </w:tc>
      </w:tr>
      <w:tr w:rsidR="00A138AF" w:rsidRPr="00A138AF" w14:paraId="35FAB9A8" w14:textId="77777777" w:rsidTr="00B0000E">
        <w:trPr>
          <w:cantSplit/>
          <w:trHeight w:val="20"/>
        </w:trPr>
        <w:tc>
          <w:tcPr>
            <w:tcW w:w="563" w:type="dxa"/>
            <w:vMerge w:val="restart"/>
            <w:shd w:val="clear" w:color="auto" w:fill="auto"/>
          </w:tcPr>
          <w:p w14:paraId="29013BB2" w14:textId="77777777" w:rsidR="00A138AF" w:rsidRPr="00A138AF" w:rsidRDefault="00A138AF" w:rsidP="00A138AF">
            <w:pPr>
              <w:rPr>
                <w:b/>
                <w:bCs/>
              </w:rPr>
            </w:pPr>
            <w:r w:rsidRPr="00A138AF">
              <w:rPr>
                <w:b/>
                <w:bCs/>
              </w:rPr>
              <w:t>3)</w:t>
            </w:r>
          </w:p>
        </w:tc>
        <w:tc>
          <w:tcPr>
            <w:tcW w:w="7512" w:type="dxa"/>
            <w:gridSpan w:val="4"/>
            <w:shd w:val="clear" w:color="auto" w:fill="auto"/>
            <w:vAlign w:val="center"/>
          </w:tcPr>
          <w:p w14:paraId="2F5BD237" w14:textId="77777777" w:rsidR="00A138AF" w:rsidRPr="00A138AF" w:rsidRDefault="00A138AF" w:rsidP="00A138AF">
            <w:pPr>
              <w:rPr>
                <w:b/>
                <w:bCs/>
              </w:rPr>
            </w:pPr>
            <w:r w:rsidRPr="00A138AF">
              <w:rPr>
                <w:b/>
                <w:bCs/>
              </w:rPr>
              <w:t>Is there a CYPADM or DNACPR in place?</w:t>
            </w:r>
          </w:p>
        </w:tc>
        <w:tc>
          <w:tcPr>
            <w:tcW w:w="852" w:type="dxa"/>
            <w:shd w:val="clear" w:color="auto" w:fill="auto"/>
            <w:vAlign w:val="center"/>
          </w:tcPr>
          <w:p w14:paraId="709C4472" w14:textId="77777777" w:rsidR="00A138AF" w:rsidRPr="00A138AF" w:rsidRDefault="00A138AF" w:rsidP="00A138AF"/>
        </w:tc>
      </w:tr>
      <w:tr w:rsidR="00A138AF" w:rsidRPr="00A138AF" w14:paraId="6EBCA93D" w14:textId="77777777" w:rsidTr="00B0000E">
        <w:trPr>
          <w:cantSplit/>
          <w:trHeight w:val="818"/>
        </w:trPr>
        <w:tc>
          <w:tcPr>
            <w:tcW w:w="563" w:type="dxa"/>
            <w:vMerge/>
            <w:shd w:val="clear" w:color="auto" w:fill="auto"/>
          </w:tcPr>
          <w:p w14:paraId="6EB13FC4" w14:textId="77777777" w:rsidR="00A138AF" w:rsidRPr="00A138AF" w:rsidRDefault="00A138AF" w:rsidP="00A138AF">
            <w:pPr>
              <w:rPr>
                <w:b/>
                <w:bCs/>
              </w:rPr>
            </w:pPr>
          </w:p>
        </w:tc>
        <w:tc>
          <w:tcPr>
            <w:tcW w:w="3968" w:type="dxa"/>
            <w:gridSpan w:val="3"/>
            <w:shd w:val="clear" w:color="auto" w:fill="auto"/>
            <w:vAlign w:val="center"/>
          </w:tcPr>
          <w:p w14:paraId="20E824F6" w14:textId="77777777" w:rsidR="00A138AF" w:rsidRPr="00A138AF" w:rsidRDefault="00A138AF" w:rsidP="00A138AF">
            <w:r w:rsidRPr="00A138AF">
              <w:t>If YES, State resuscitation as written on the CYPADM/DNACPR:</w:t>
            </w:r>
          </w:p>
        </w:tc>
        <w:tc>
          <w:tcPr>
            <w:tcW w:w="4396" w:type="dxa"/>
            <w:gridSpan w:val="2"/>
            <w:shd w:val="clear" w:color="auto" w:fill="auto"/>
            <w:vAlign w:val="center"/>
          </w:tcPr>
          <w:p w14:paraId="04DEB46F" w14:textId="77777777" w:rsidR="00A138AF" w:rsidRPr="00A138AF" w:rsidRDefault="00A138AF" w:rsidP="00A138AF"/>
        </w:tc>
      </w:tr>
      <w:tr w:rsidR="00A138AF" w:rsidRPr="00A138AF" w14:paraId="04B5F768" w14:textId="77777777" w:rsidTr="00B0000E">
        <w:trPr>
          <w:cantSplit/>
          <w:trHeight w:val="20"/>
        </w:trPr>
        <w:tc>
          <w:tcPr>
            <w:tcW w:w="563" w:type="dxa"/>
            <w:shd w:val="clear" w:color="auto" w:fill="F2F2F2" w:themeFill="background1" w:themeFillShade="F2"/>
          </w:tcPr>
          <w:p w14:paraId="56B57BB9" w14:textId="77777777" w:rsidR="00A138AF" w:rsidRPr="00A138AF" w:rsidRDefault="00A138AF" w:rsidP="00A138AF">
            <w:pPr>
              <w:rPr>
                <w:b/>
                <w:bCs/>
              </w:rPr>
            </w:pPr>
            <w:r w:rsidRPr="00A138AF">
              <w:rPr>
                <w:b/>
                <w:bCs/>
              </w:rPr>
              <w:t>4)</w:t>
            </w:r>
          </w:p>
        </w:tc>
        <w:tc>
          <w:tcPr>
            <w:tcW w:w="7512" w:type="dxa"/>
            <w:gridSpan w:val="4"/>
            <w:shd w:val="clear" w:color="auto" w:fill="F2F2F2" w:themeFill="background1" w:themeFillShade="F2"/>
            <w:vAlign w:val="center"/>
          </w:tcPr>
          <w:p w14:paraId="0B585E13" w14:textId="77777777" w:rsidR="00A138AF" w:rsidRPr="00A138AF" w:rsidRDefault="00A138AF" w:rsidP="00A138AF">
            <w:pPr>
              <w:rPr>
                <w:b/>
                <w:bCs/>
              </w:rPr>
            </w:pPr>
            <w:r w:rsidRPr="00A138AF">
              <w:rPr>
                <w:b/>
                <w:bCs/>
              </w:rPr>
              <w:t>Is there an Anticipatory Care Plan in Place?</w:t>
            </w:r>
          </w:p>
        </w:tc>
        <w:tc>
          <w:tcPr>
            <w:tcW w:w="852" w:type="dxa"/>
            <w:shd w:val="clear" w:color="auto" w:fill="F2F2F2" w:themeFill="background1" w:themeFillShade="F2"/>
            <w:vAlign w:val="center"/>
          </w:tcPr>
          <w:p w14:paraId="581DA7AA" w14:textId="77777777" w:rsidR="00A138AF" w:rsidRPr="00A138AF" w:rsidRDefault="00A138AF" w:rsidP="00A138AF"/>
        </w:tc>
      </w:tr>
      <w:tr w:rsidR="00A138AF" w:rsidRPr="00A138AF" w14:paraId="1F75EDA2" w14:textId="77777777" w:rsidTr="00B0000E">
        <w:trPr>
          <w:cantSplit/>
          <w:trHeight w:val="20"/>
        </w:trPr>
        <w:tc>
          <w:tcPr>
            <w:tcW w:w="563" w:type="dxa"/>
            <w:vMerge w:val="restart"/>
            <w:shd w:val="clear" w:color="auto" w:fill="auto"/>
          </w:tcPr>
          <w:p w14:paraId="53E111AB" w14:textId="77777777" w:rsidR="00A138AF" w:rsidRPr="00A138AF" w:rsidRDefault="00A138AF" w:rsidP="00A138AF">
            <w:pPr>
              <w:rPr>
                <w:b/>
                <w:bCs/>
              </w:rPr>
            </w:pPr>
            <w:r w:rsidRPr="00A138AF">
              <w:rPr>
                <w:b/>
                <w:bCs/>
              </w:rPr>
              <w:t>5)</w:t>
            </w:r>
          </w:p>
        </w:tc>
        <w:tc>
          <w:tcPr>
            <w:tcW w:w="7512" w:type="dxa"/>
            <w:gridSpan w:val="4"/>
            <w:shd w:val="clear" w:color="auto" w:fill="auto"/>
            <w:vAlign w:val="center"/>
          </w:tcPr>
          <w:p w14:paraId="7C6FB27F" w14:textId="77777777" w:rsidR="00A138AF" w:rsidRPr="00A138AF" w:rsidRDefault="00A138AF" w:rsidP="00A138AF">
            <w:pPr>
              <w:rPr>
                <w:b/>
                <w:bCs/>
              </w:rPr>
            </w:pPr>
            <w:r w:rsidRPr="00A138AF">
              <w:rPr>
                <w:b/>
                <w:bCs/>
              </w:rPr>
              <w:t>Are there cultural or spiritual wishes to be aware of?</w:t>
            </w:r>
          </w:p>
          <w:p w14:paraId="641FA91F" w14:textId="77777777" w:rsidR="00A138AF" w:rsidRPr="00A138AF" w:rsidRDefault="00A138AF" w:rsidP="00A138AF">
            <w:pPr>
              <w:rPr>
                <w:i/>
                <w:iCs/>
              </w:rPr>
            </w:pPr>
            <w:r w:rsidRPr="00A138AF">
              <w:rPr>
                <w:i/>
                <w:iCs/>
              </w:rPr>
              <w:t>(</w:t>
            </w:r>
            <w:hyperlink r:id="rId16" w:history="1">
              <w:r w:rsidRPr="00A138AF">
                <w:rPr>
                  <w:i/>
                  <w:iCs/>
                  <w:color w:val="0000FF" w:themeColor="hyperlink"/>
                  <w:u w:val="single"/>
                </w:rPr>
                <w:t>See NES Spiritual Care Guidance</w:t>
              </w:r>
            </w:hyperlink>
            <w:r w:rsidRPr="00A138AF">
              <w:rPr>
                <w:i/>
                <w:iCs/>
              </w:rPr>
              <w:t>)</w:t>
            </w:r>
          </w:p>
        </w:tc>
        <w:tc>
          <w:tcPr>
            <w:tcW w:w="852" w:type="dxa"/>
            <w:shd w:val="clear" w:color="auto" w:fill="auto"/>
            <w:vAlign w:val="center"/>
          </w:tcPr>
          <w:p w14:paraId="2DA7F530" w14:textId="77777777" w:rsidR="00A138AF" w:rsidRPr="00A138AF" w:rsidRDefault="00A138AF" w:rsidP="00A138AF"/>
        </w:tc>
      </w:tr>
      <w:tr w:rsidR="00A138AF" w:rsidRPr="00A138AF" w14:paraId="0C0CCFBF" w14:textId="77777777" w:rsidTr="00B0000E">
        <w:trPr>
          <w:cantSplit/>
          <w:trHeight w:val="1384"/>
        </w:trPr>
        <w:tc>
          <w:tcPr>
            <w:tcW w:w="563" w:type="dxa"/>
            <w:vMerge/>
            <w:shd w:val="clear" w:color="auto" w:fill="auto"/>
          </w:tcPr>
          <w:p w14:paraId="0A2A265D" w14:textId="77777777" w:rsidR="00A138AF" w:rsidRPr="00A138AF" w:rsidRDefault="00A138AF" w:rsidP="00A138AF">
            <w:pPr>
              <w:rPr>
                <w:b/>
                <w:bCs/>
              </w:rPr>
            </w:pPr>
          </w:p>
        </w:tc>
        <w:tc>
          <w:tcPr>
            <w:tcW w:w="3968" w:type="dxa"/>
            <w:gridSpan w:val="3"/>
            <w:shd w:val="clear" w:color="auto" w:fill="auto"/>
          </w:tcPr>
          <w:p w14:paraId="0E0E6E58" w14:textId="77777777" w:rsidR="00A138AF" w:rsidRPr="00A138AF" w:rsidRDefault="00A138AF" w:rsidP="00A138AF">
            <w:r w:rsidRPr="00A138AF">
              <w:t>If Yes please provide details:</w:t>
            </w:r>
          </w:p>
        </w:tc>
        <w:tc>
          <w:tcPr>
            <w:tcW w:w="4396" w:type="dxa"/>
            <w:gridSpan w:val="2"/>
            <w:shd w:val="clear" w:color="auto" w:fill="auto"/>
            <w:vAlign w:val="center"/>
          </w:tcPr>
          <w:p w14:paraId="5AABCE0E" w14:textId="77777777" w:rsidR="00A138AF" w:rsidRPr="00A138AF" w:rsidRDefault="00A138AF" w:rsidP="00A138AF"/>
        </w:tc>
      </w:tr>
      <w:tr w:rsidR="00A138AF" w:rsidRPr="00A138AF" w14:paraId="42E841D7" w14:textId="77777777" w:rsidTr="00B0000E">
        <w:trPr>
          <w:cantSplit/>
          <w:trHeight w:val="20"/>
        </w:trPr>
        <w:tc>
          <w:tcPr>
            <w:tcW w:w="563" w:type="dxa"/>
            <w:shd w:val="clear" w:color="auto" w:fill="F2F2F2" w:themeFill="background1" w:themeFillShade="F2"/>
          </w:tcPr>
          <w:p w14:paraId="628A9200" w14:textId="77777777" w:rsidR="00A138AF" w:rsidRPr="00A138AF" w:rsidRDefault="00A138AF" w:rsidP="00A138AF">
            <w:pPr>
              <w:rPr>
                <w:b/>
                <w:bCs/>
              </w:rPr>
            </w:pPr>
            <w:r w:rsidRPr="00A138AF">
              <w:rPr>
                <w:b/>
                <w:bCs/>
              </w:rPr>
              <w:t>6)</w:t>
            </w:r>
          </w:p>
        </w:tc>
        <w:tc>
          <w:tcPr>
            <w:tcW w:w="7512" w:type="dxa"/>
            <w:gridSpan w:val="4"/>
            <w:shd w:val="clear" w:color="auto" w:fill="F2F2F2" w:themeFill="background1" w:themeFillShade="F2"/>
            <w:vAlign w:val="center"/>
          </w:tcPr>
          <w:p w14:paraId="790FEC01" w14:textId="77777777" w:rsidR="00A138AF" w:rsidRPr="00A138AF" w:rsidRDefault="00A138AF" w:rsidP="00A138AF">
            <w:pPr>
              <w:rPr>
                <w:b/>
                <w:bCs/>
              </w:rPr>
            </w:pPr>
            <w:r w:rsidRPr="00A138AF">
              <w:rPr>
                <w:b/>
                <w:bCs/>
              </w:rPr>
              <w:t>Does the patient have a ‘Just in Case’ Box of medications for symptom management?</w:t>
            </w:r>
          </w:p>
        </w:tc>
        <w:tc>
          <w:tcPr>
            <w:tcW w:w="852" w:type="dxa"/>
            <w:shd w:val="clear" w:color="auto" w:fill="F2F2F2" w:themeFill="background1" w:themeFillShade="F2"/>
            <w:vAlign w:val="center"/>
          </w:tcPr>
          <w:p w14:paraId="72DDD2AE" w14:textId="77777777" w:rsidR="00A138AF" w:rsidRPr="00A138AF" w:rsidRDefault="00A138AF" w:rsidP="00A138AF"/>
        </w:tc>
      </w:tr>
      <w:tr w:rsidR="00A138AF" w:rsidRPr="00A138AF" w14:paraId="4EC0F1F0" w14:textId="77777777" w:rsidTr="00B0000E">
        <w:trPr>
          <w:cantSplit/>
          <w:trHeight w:val="20"/>
        </w:trPr>
        <w:tc>
          <w:tcPr>
            <w:tcW w:w="563" w:type="dxa"/>
            <w:shd w:val="clear" w:color="auto" w:fill="auto"/>
          </w:tcPr>
          <w:p w14:paraId="6332ACD8" w14:textId="77777777" w:rsidR="00A138AF" w:rsidRPr="00A138AF" w:rsidRDefault="00A138AF" w:rsidP="00A138AF">
            <w:pPr>
              <w:rPr>
                <w:b/>
                <w:bCs/>
              </w:rPr>
            </w:pPr>
            <w:bookmarkStart w:id="8" w:name="_Hlk139823286"/>
            <w:r w:rsidRPr="00A138AF">
              <w:rPr>
                <w:b/>
                <w:bCs/>
              </w:rPr>
              <w:t>7)</w:t>
            </w:r>
          </w:p>
        </w:tc>
        <w:tc>
          <w:tcPr>
            <w:tcW w:w="3968" w:type="dxa"/>
            <w:gridSpan w:val="3"/>
            <w:shd w:val="clear" w:color="auto" w:fill="auto"/>
            <w:vAlign w:val="center"/>
          </w:tcPr>
          <w:p w14:paraId="2A1DCF35" w14:textId="77777777" w:rsidR="00A138AF" w:rsidRPr="00A138AF" w:rsidRDefault="00A138AF" w:rsidP="00A138AF">
            <w:pPr>
              <w:rPr>
                <w:b/>
                <w:bCs/>
              </w:rPr>
            </w:pPr>
            <w:r w:rsidRPr="00A138AF">
              <w:rPr>
                <w:b/>
                <w:bCs/>
              </w:rPr>
              <w:t>Any other information that Police Officers/Ambulance Crew should be made aware of?</w:t>
            </w:r>
          </w:p>
          <w:p w14:paraId="54A2FDF1" w14:textId="77777777" w:rsidR="00A138AF" w:rsidRPr="00A138AF" w:rsidRDefault="00A138AF" w:rsidP="00A138AF">
            <w:pPr>
              <w:rPr>
                <w:i/>
                <w:iCs/>
              </w:rPr>
            </w:pPr>
            <w:r w:rsidRPr="00A138AF">
              <w:rPr>
                <w:i/>
                <w:iCs/>
              </w:rPr>
              <w:t>E.g. is patient likely to have a major bleed?</w:t>
            </w:r>
          </w:p>
        </w:tc>
        <w:tc>
          <w:tcPr>
            <w:tcW w:w="4396" w:type="dxa"/>
            <w:gridSpan w:val="2"/>
            <w:shd w:val="clear" w:color="auto" w:fill="auto"/>
            <w:vAlign w:val="center"/>
          </w:tcPr>
          <w:p w14:paraId="0BF4F0A7" w14:textId="77777777" w:rsidR="00A138AF" w:rsidRPr="00A138AF" w:rsidRDefault="00A138AF" w:rsidP="00A138AF"/>
        </w:tc>
      </w:tr>
      <w:bookmarkEnd w:id="8"/>
      <w:tr w:rsidR="00A138AF" w:rsidRPr="00A138AF" w14:paraId="265E4B6A" w14:textId="77777777" w:rsidTr="00B0000E">
        <w:trPr>
          <w:cantSplit/>
          <w:trHeight w:val="20"/>
        </w:trPr>
        <w:tc>
          <w:tcPr>
            <w:tcW w:w="563" w:type="dxa"/>
            <w:vMerge w:val="restart"/>
            <w:shd w:val="clear" w:color="auto" w:fill="F2F2F2" w:themeFill="background1" w:themeFillShade="F2"/>
          </w:tcPr>
          <w:p w14:paraId="5B0E51A9" w14:textId="77777777" w:rsidR="00A138AF" w:rsidRPr="00A138AF" w:rsidRDefault="00A138AF" w:rsidP="00A138AF">
            <w:pPr>
              <w:rPr>
                <w:b/>
                <w:bCs/>
              </w:rPr>
            </w:pPr>
            <w:r w:rsidRPr="00A138AF">
              <w:rPr>
                <w:b/>
                <w:bCs/>
              </w:rPr>
              <w:t>8)</w:t>
            </w:r>
          </w:p>
        </w:tc>
        <w:tc>
          <w:tcPr>
            <w:tcW w:w="8364" w:type="dxa"/>
            <w:gridSpan w:val="5"/>
            <w:shd w:val="clear" w:color="auto" w:fill="F2F2F2" w:themeFill="background1" w:themeFillShade="F2"/>
            <w:vAlign w:val="center"/>
          </w:tcPr>
          <w:p w14:paraId="4F5FB98E" w14:textId="77777777" w:rsidR="00A138AF" w:rsidRPr="00A138AF" w:rsidRDefault="00A138AF" w:rsidP="00A138AF">
            <w:r w:rsidRPr="00A138AF">
              <w:rPr>
                <w:b/>
                <w:bCs/>
              </w:rPr>
              <w:t>Please provide all the following details (name and contact) of professionals who can provide further information /advice if needed.</w:t>
            </w:r>
          </w:p>
        </w:tc>
      </w:tr>
      <w:tr w:rsidR="00A138AF" w:rsidRPr="00A138AF" w14:paraId="55E30D71" w14:textId="77777777" w:rsidTr="00B0000E">
        <w:trPr>
          <w:cantSplit/>
          <w:trHeight w:val="20"/>
        </w:trPr>
        <w:tc>
          <w:tcPr>
            <w:tcW w:w="563" w:type="dxa"/>
            <w:vMerge/>
            <w:shd w:val="clear" w:color="auto" w:fill="F2F2F2" w:themeFill="background1" w:themeFillShade="F2"/>
          </w:tcPr>
          <w:p w14:paraId="0A7FD849" w14:textId="77777777" w:rsidR="00A138AF" w:rsidRPr="00A138AF" w:rsidRDefault="00A138AF" w:rsidP="00A138AF">
            <w:pPr>
              <w:rPr>
                <w:b/>
                <w:bCs/>
              </w:rPr>
            </w:pPr>
          </w:p>
        </w:tc>
        <w:tc>
          <w:tcPr>
            <w:tcW w:w="2267" w:type="dxa"/>
            <w:gridSpan w:val="2"/>
            <w:shd w:val="clear" w:color="auto" w:fill="F2F2F2" w:themeFill="background1" w:themeFillShade="F2"/>
            <w:vAlign w:val="center"/>
          </w:tcPr>
          <w:p w14:paraId="65991387" w14:textId="77777777" w:rsidR="00A138AF" w:rsidRPr="00A138AF" w:rsidRDefault="00A138AF" w:rsidP="00A138AF">
            <w:r w:rsidRPr="00A138AF">
              <w:t>Lead Consultant:</w:t>
            </w:r>
          </w:p>
        </w:tc>
        <w:tc>
          <w:tcPr>
            <w:tcW w:w="6097" w:type="dxa"/>
            <w:gridSpan w:val="3"/>
            <w:shd w:val="clear" w:color="auto" w:fill="F2F2F2" w:themeFill="background1" w:themeFillShade="F2"/>
            <w:vAlign w:val="center"/>
          </w:tcPr>
          <w:p w14:paraId="3C8F05EC" w14:textId="77777777" w:rsidR="00A138AF" w:rsidRPr="00A138AF" w:rsidRDefault="00A138AF" w:rsidP="00A138AF"/>
        </w:tc>
      </w:tr>
      <w:tr w:rsidR="00A138AF" w:rsidRPr="00A138AF" w14:paraId="69D839B2" w14:textId="77777777" w:rsidTr="00B0000E">
        <w:trPr>
          <w:cantSplit/>
          <w:trHeight w:val="20"/>
        </w:trPr>
        <w:tc>
          <w:tcPr>
            <w:tcW w:w="563" w:type="dxa"/>
            <w:vMerge/>
            <w:shd w:val="clear" w:color="auto" w:fill="F2F2F2" w:themeFill="background1" w:themeFillShade="F2"/>
          </w:tcPr>
          <w:p w14:paraId="028798AC" w14:textId="77777777" w:rsidR="00A138AF" w:rsidRPr="00A138AF" w:rsidRDefault="00A138AF" w:rsidP="00A138AF">
            <w:pPr>
              <w:rPr>
                <w:b/>
                <w:bCs/>
              </w:rPr>
            </w:pPr>
          </w:p>
        </w:tc>
        <w:tc>
          <w:tcPr>
            <w:tcW w:w="2267" w:type="dxa"/>
            <w:gridSpan w:val="2"/>
            <w:shd w:val="clear" w:color="auto" w:fill="F2F2F2" w:themeFill="background1" w:themeFillShade="F2"/>
            <w:vAlign w:val="center"/>
          </w:tcPr>
          <w:p w14:paraId="26F8B230" w14:textId="77777777" w:rsidR="00A138AF" w:rsidRPr="00A138AF" w:rsidRDefault="00A138AF" w:rsidP="00A138AF">
            <w:r w:rsidRPr="00A138AF">
              <w:t>GP:</w:t>
            </w:r>
          </w:p>
        </w:tc>
        <w:tc>
          <w:tcPr>
            <w:tcW w:w="6097" w:type="dxa"/>
            <w:gridSpan w:val="3"/>
            <w:shd w:val="clear" w:color="auto" w:fill="F2F2F2" w:themeFill="background1" w:themeFillShade="F2"/>
            <w:vAlign w:val="center"/>
          </w:tcPr>
          <w:p w14:paraId="2DD89BA8" w14:textId="77777777" w:rsidR="00A138AF" w:rsidRPr="00A138AF" w:rsidRDefault="00A138AF" w:rsidP="00A138AF"/>
        </w:tc>
      </w:tr>
      <w:tr w:rsidR="00A138AF" w:rsidRPr="00A138AF" w14:paraId="6BA2D003" w14:textId="77777777" w:rsidTr="00B0000E">
        <w:trPr>
          <w:cantSplit/>
          <w:trHeight w:val="20"/>
        </w:trPr>
        <w:tc>
          <w:tcPr>
            <w:tcW w:w="563" w:type="dxa"/>
            <w:vMerge/>
            <w:shd w:val="clear" w:color="auto" w:fill="F2F2F2" w:themeFill="background1" w:themeFillShade="F2"/>
          </w:tcPr>
          <w:p w14:paraId="272A4E50" w14:textId="77777777" w:rsidR="00A138AF" w:rsidRPr="00A138AF" w:rsidRDefault="00A138AF" w:rsidP="00A138AF">
            <w:pPr>
              <w:rPr>
                <w:b/>
                <w:bCs/>
              </w:rPr>
            </w:pPr>
          </w:p>
        </w:tc>
        <w:tc>
          <w:tcPr>
            <w:tcW w:w="2267" w:type="dxa"/>
            <w:gridSpan w:val="2"/>
            <w:shd w:val="clear" w:color="auto" w:fill="F2F2F2" w:themeFill="background1" w:themeFillShade="F2"/>
            <w:vAlign w:val="center"/>
          </w:tcPr>
          <w:p w14:paraId="1D0B1514" w14:textId="77777777" w:rsidR="00A138AF" w:rsidRPr="00A138AF" w:rsidRDefault="00A138AF" w:rsidP="00A138AF">
            <w:r w:rsidRPr="00A138AF">
              <w:t>Other:</w:t>
            </w:r>
          </w:p>
        </w:tc>
        <w:tc>
          <w:tcPr>
            <w:tcW w:w="6097" w:type="dxa"/>
            <w:gridSpan w:val="3"/>
            <w:shd w:val="clear" w:color="auto" w:fill="F2F2F2" w:themeFill="background1" w:themeFillShade="F2"/>
            <w:vAlign w:val="center"/>
          </w:tcPr>
          <w:p w14:paraId="4D3454B7" w14:textId="77777777" w:rsidR="00A138AF" w:rsidRPr="00A138AF" w:rsidRDefault="00A138AF" w:rsidP="00A138AF"/>
        </w:tc>
      </w:tr>
      <w:tr w:rsidR="00A138AF" w:rsidRPr="00A138AF" w14:paraId="32AECE5B" w14:textId="77777777" w:rsidTr="00B0000E">
        <w:trPr>
          <w:cantSplit/>
          <w:trHeight w:val="20"/>
        </w:trPr>
        <w:tc>
          <w:tcPr>
            <w:tcW w:w="563" w:type="dxa"/>
            <w:vMerge/>
            <w:shd w:val="clear" w:color="auto" w:fill="F2F2F2" w:themeFill="background1" w:themeFillShade="F2"/>
          </w:tcPr>
          <w:p w14:paraId="6012F3A1" w14:textId="77777777" w:rsidR="00A138AF" w:rsidRPr="00A138AF" w:rsidRDefault="00A138AF" w:rsidP="00A138AF">
            <w:pPr>
              <w:rPr>
                <w:b/>
                <w:bCs/>
              </w:rPr>
            </w:pPr>
          </w:p>
        </w:tc>
        <w:tc>
          <w:tcPr>
            <w:tcW w:w="8364" w:type="dxa"/>
            <w:gridSpan w:val="5"/>
            <w:shd w:val="clear" w:color="auto" w:fill="F2F2F2" w:themeFill="background1" w:themeFillShade="F2"/>
            <w:vAlign w:val="center"/>
          </w:tcPr>
          <w:p w14:paraId="52196119" w14:textId="77777777" w:rsidR="00A138AF" w:rsidRPr="00A138AF" w:rsidRDefault="00A138AF" w:rsidP="00A138AF">
            <w:r w:rsidRPr="00A138AF">
              <w:rPr>
                <w:b/>
                <w:bCs/>
                <w:color w:val="00B0F0"/>
              </w:rPr>
              <w:t>GOOD PRACTICE POINT:</w:t>
            </w:r>
            <w:r w:rsidRPr="00A138AF">
              <w:rPr>
                <w:color w:val="00B0F0"/>
              </w:rPr>
              <w:t xml:space="preserve"> </w:t>
            </w:r>
            <w:r w:rsidRPr="00A138AF">
              <w:t>where the patient is unstable/deteriorating it may be difficult to predict whether lead consultant will be available at time of death. Please provide as details of the Speciality Teams and GP who may be able to advise Police Scotland if required</w:t>
            </w:r>
          </w:p>
        </w:tc>
      </w:tr>
      <w:tr w:rsidR="00A138AF" w:rsidRPr="00A138AF" w14:paraId="7F2024BA" w14:textId="77777777" w:rsidTr="00B0000E">
        <w:trPr>
          <w:cantSplit/>
          <w:trHeight w:val="20"/>
        </w:trPr>
        <w:tc>
          <w:tcPr>
            <w:tcW w:w="563" w:type="dxa"/>
            <w:vMerge w:val="restart"/>
            <w:shd w:val="clear" w:color="auto" w:fill="auto"/>
          </w:tcPr>
          <w:p w14:paraId="772F3D77" w14:textId="77777777" w:rsidR="00A138AF" w:rsidRPr="00A138AF" w:rsidRDefault="00A138AF" w:rsidP="00A138AF">
            <w:pPr>
              <w:rPr>
                <w:b/>
                <w:bCs/>
              </w:rPr>
            </w:pPr>
            <w:r w:rsidRPr="00A138AF">
              <w:rPr>
                <w:b/>
                <w:bCs/>
              </w:rPr>
              <w:t>9)</w:t>
            </w:r>
          </w:p>
        </w:tc>
        <w:tc>
          <w:tcPr>
            <w:tcW w:w="8364" w:type="dxa"/>
            <w:gridSpan w:val="5"/>
            <w:shd w:val="clear" w:color="auto" w:fill="auto"/>
            <w:vAlign w:val="center"/>
          </w:tcPr>
          <w:p w14:paraId="6A55F836" w14:textId="77777777" w:rsidR="00A138AF" w:rsidRPr="00A138AF" w:rsidRDefault="00A138AF" w:rsidP="00A138AF">
            <w:pPr>
              <w:rPr>
                <w:b/>
                <w:bCs/>
              </w:rPr>
            </w:pPr>
            <w:r w:rsidRPr="00A138AF">
              <w:rPr>
                <w:b/>
                <w:bCs/>
              </w:rPr>
              <w:t xml:space="preserve">Death Certification: </w:t>
            </w:r>
            <w:r w:rsidRPr="00A138AF">
              <w:rPr>
                <w:b/>
                <w:bCs/>
                <w:u w:val="single"/>
              </w:rPr>
              <w:t>where patient is receiving end of life care at home</w:t>
            </w:r>
            <w:r w:rsidRPr="00A138AF">
              <w:rPr>
                <w:b/>
                <w:bCs/>
              </w:rPr>
              <w:t>, plans for death certification will have been made. Please provide details of agreed plan and contact details or state if not applicable.</w:t>
            </w:r>
          </w:p>
        </w:tc>
      </w:tr>
      <w:tr w:rsidR="00A138AF" w:rsidRPr="00A138AF" w14:paraId="51279C6F" w14:textId="77777777" w:rsidTr="00B0000E">
        <w:trPr>
          <w:cantSplit/>
          <w:trHeight w:val="2606"/>
        </w:trPr>
        <w:tc>
          <w:tcPr>
            <w:tcW w:w="563" w:type="dxa"/>
            <w:vMerge/>
            <w:shd w:val="clear" w:color="auto" w:fill="auto"/>
          </w:tcPr>
          <w:p w14:paraId="0F2DF01B" w14:textId="77777777" w:rsidR="00A138AF" w:rsidRPr="00A138AF" w:rsidRDefault="00A138AF" w:rsidP="00A138AF">
            <w:pPr>
              <w:rPr>
                <w:b/>
                <w:bCs/>
              </w:rPr>
            </w:pPr>
          </w:p>
        </w:tc>
        <w:tc>
          <w:tcPr>
            <w:tcW w:w="8364" w:type="dxa"/>
            <w:gridSpan w:val="5"/>
            <w:shd w:val="clear" w:color="auto" w:fill="auto"/>
            <w:vAlign w:val="center"/>
          </w:tcPr>
          <w:p w14:paraId="7060EB16" w14:textId="77777777" w:rsidR="00A138AF" w:rsidRPr="00A138AF" w:rsidRDefault="00A138AF" w:rsidP="00A138AF"/>
        </w:tc>
      </w:tr>
    </w:tbl>
    <w:p w14:paraId="77A92876" w14:textId="77777777" w:rsidR="00A138AF" w:rsidRPr="00A138AF" w:rsidRDefault="00A138AF" w:rsidP="00A138AF">
      <w:pPr>
        <w:rPr>
          <w:rFonts w:eastAsiaTheme="minorHAnsi"/>
        </w:rPr>
      </w:pPr>
    </w:p>
    <w:p w14:paraId="2F82246A" w14:textId="77777777" w:rsidR="00A138AF" w:rsidRPr="00A138AF" w:rsidRDefault="00A138AF" w:rsidP="00A138AF">
      <w:pPr>
        <w:rPr>
          <w:rFonts w:eastAsiaTheme="minorHAnsi"/>
          <w:b/>
          <w:bCs/>
          <w:color w:val="FF0000"/>
          <w:sz w:val="28"/>
          <w:szCs w:val="28"/>
        </w:rPr>
      </w:pPr>
      <w:r w:rsidRPr="00A138AF">
        <w:rPr>
          <w:rFonts w:eastAsiaTheme="minorHAnsi"/>
          <w:b/>
          <w:bCs/>
          <w:color w:val="FF0000"/>
          <w:sz w:val="28"/>
          <w:szCs w:val="28"/>
        </w:rPr>
        <w:t>Once completed this form should be sent to both the following email addresses:</w:t>
      </w:r>
    </w:p>
    <w:p w14:paraId="2EBBBF90" w14:textId="77777777" w:rsidR="00A138AF" w:rsidRPr="00A138AF" w:rsidRDefault="00A138AF" w:rsidP="00A138AF">
      <w:pPr>
        <w:rPr>
          <w:rFonts w:eastAsiaTheme="minorHAnsi"/>
          <w:sz w:val="28"/>
          <w:szCs w:val="28"/>
          <w:u w:val="single"/>
        </w:rPr>
      </w:pPr>
      <w:r w:rsidRPr="00A138AF">
        <w:rPr>
          <w:rFonts w:eastAsiaTheme="minorHAnsi"/>
          <w:sz w:val="28"/>
          <w:szCs w:val="28"/>
        </w:rPr>
        <w:t xml:space="preserve">Police Scotland: </w:t>
      </w:r>
      <w:hyperlink r:id="rId17" w:history="1">
        <w:r w:rsidRPr="00A138AF">
          <w:rPr>
            <w:color w:val="0000FF" w:themeColor="hyperlink"/>
            <w:sz w:val="28"/>
            <w:szCs w:val="28"/>
            <w:u w:val="single"/>
            <w:lang w:eastAsia="en-US"/>
          </w:rPr>
          <w:t>childdeathgovernance@scotland.pnn.police.uk</w:t>
        </w:r>
      </w:hyperlink>
    </w:p>
    <w:p w14:paraId="57FFC97C" w14:textId="5ED017DC" w:rsidR="00A138AF" w:rsidRDefault="00A138AF" w:rsidP="00A138AF">
      <w:pPr>
        <w:spacing w:after="200" w:line="276" w:lineRule="auto"/>
        <w:rPr>
          <w:color w:val="0000FF" w:themeColor="hyperlink"/>
          <w:sz w:val="28"/>
          <w:szCs w:val="28"/>
          <w:u w:val="single"/>
          <w:lang w:eastAsia="en-US"/>
        </w:rPr>
      </w:pPr>
      <w:r w:rsidRPr="00A138AF">
        <w:rPr>
          <w:rFonts w:eastAsiaTheme="minorHAnsi"/>
          <w:sz w:val="28"/>
          <w:szCs w:val="28"/>
        </w:rPr>
        <w:t xml:space="preserve">Scottish Ambulance Service: </w:t>
      </w:r>
      <w:hyperlink r:id="rId18" w:history="1">
        <w:r w:rsidRPr="00A138AF">
          <w:rPr>
            <w:color w:val="0000FF" w:themeColor="hyperlink"/>
            <w:sz w:val="28"/>
            <w:szCs w:val="28"/>
            <w:u w:val="single"/>
            <w:lang w:eastAsia="en-US"/>
          </w:rPr>
          <w:t>sas.endoflifecare@nhs.scot</w:t>
        </w:r>
      </w:hyperlink>
    </w:p>
    <w:p w14:paraId="703032C1" w14:textId="77777777" w:rsidR="00A138AF" w:rsidRDefault="00A138AF">
      <w:pPr>
        <w:spacing w:after="200" w:line="276" w:lineRule="auto"/>
        <w:rPr>
          <w:color w:val="0000FF" w:themeColor="hyperlink"/>
          <w:sz w:val="28"/>
          <w:szCs w:val="28"/>
          <w:u w:val="single"/>
          <w:lang w:eastAsia="en-US"/>
        </w:rPr>
      </w:pPr>
      <w:r>
        <w:rPr>
          <w:color w:val="0000FF" w:themeColor="hyperlink"/>
          <w:sz w:val="28"/>
          <w:szCs w:val="28"/>
          <w:u w:val="single"/>
          <w:lang w:eastAsia="en-US"/>
        </w:rPr>
        <w:br w:type="page"/>
      </w:r>
    </w:p>
    <w:p w14:paraId="0795F7E4" w14:textId="5A69AA76" w:rsidR="00A138AF" w:rsidRPr="00A138AF" w:rsidRDefault="00A138AF" w:rsidP="00A138AF">
      <w:pPr>
        <w:pStyle w:val="Heading1"/>
      </w:pPr>
      <w:bookmarkStart w:id="9" w:name="_Toc139842146"/>
      <w:r w:rsidRPr="00A138AF">
        <w:lastRenderedPageBreak/>
        <w:t xml:space="preserve">Appendix </w:t>
      </w:r>
      <w:r>
        <w:t>2</w:t>
      </w:r>
      <w:r w:rsidRPr="00A138AF">
        <w:t xml:space="preserve"> - NSD610-002.</w:t>
      </w:r>
      <w:r>
        <w:t>10</w:t>
      </w:r>
      <w:r w:rsidRPr="00A138AF">
        <w:t xml:space="preserve"> Request for an EXISTING Police Marker/Ambulance Alert to be UPDATED</w:t>
      </w:r>
      <w:bookmarkEnd w:id="9"/>
    </w:p>
    <w:p w14:paraId="63194EEE" w14:textId="77777777" w:rsidR="00A138AF" w:rsidRPr="00A138AF" w:rsidRDefault="00A138AF" w:rsidP="00A138AF">
      <w:pPr>
        <w:rPr>
          <w:b/>
          <w:bCs/>
          <w:sz w:val="28"/>
          <w:szCs w:val="28"/>
        </w:rPr>
      </w:pPr>
      <w:r w:rsidRPr="00A138AF">
        <w:rPr>
          <w:b/>
          <w:bCs/>
          <w:sz w:val="28"/>
          <w:szCs w:val="28"/>
        </w:rPr>
        <w:t>The following patient has existing occurrence marker/ambulance alert which requires updating:</w:t>
      </w:r>
    </w:p>
    <w:tbl>
      <w:tblPr>
        <w:tblStyle w:val="TableGrid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3"/>
        <w:gridCol w:w="5053"/>
      </w:tblGrid>
      <w:tr w:rsidR="00A138AF" w:rsidRPr="00A138AF" w14:paraId="2CC7361D" w14:textId="77777777" w:rsidTr="00B0000E">
        <w:trPr>
          <w:trHeight w:val="397"/>
        </w:trPr>
        <w:tc>
          <w:tcPr>
            <w:tcW w:w="2198" w:type="pct"/>
            <w:vAlign w:val="center"/>
          </w:tcPr>
          <w:p w14:paraId="5CF5FB58" w14:textId="77777777" w:rsidR="00A138AF" w:rsidRPr="00A138AF" w:rsidRDefault="00A138AF" w:rsidP="00A138AF">
            <w:pPr>
              <w:rPr>
                <w:b/>
                <w:bCs/>
              </w:rPr>
            </w:pPr>
            <w:r w:rsidRPr="00A138AF">
              <w:rPr>
                <w:b/>
                <w:bCs/>
              </w:rPr>
              <w:t>Patient Name:</w:t>
            </w:r>
          </w:p>
        </w:tc>
        <w:tc>
          <w:tcPr>
            <w:tcW w:w="2802" w:type="pct"/>
            <w:vAlign w:val="center"/>
          </w:tcPr>
          <w:p w14:paraId="63B8349C" w14:textId="77777777" w:rsidR="00A138AF" w:rsidRPr="00A138AF" w:rsidRDefault="00A138AF" w:rsidP="00A138AF"/>
        </w:tc>
      </w:tr>
      <w:tr w:rsidR="00A138AF" w:rsidRPr="00A138AF" w14:paraId="1EC6DC08" w14:textId="77777777" w:rsidTr="00B0000E">
        <w:trPr>
          <w:trHeight w:val="397"/>
        </w:trPr>
        <w:tc>
          <w:tcPr>
            <w:tcW w:w="2198" w:type="pct"/>
            <w:vAlign w:val="center"/>
          </w:tcPr>
          <w:p w14:paraId="7173D085" w14:textId="77777777" w:rsidR="00A138AF" w:rsidRPr="00A138AF" w:rsidRDefault="00A138AF" w:rsidP="00A138AF">
            <w:pPr>
              <w:rPr>
                <w:b/>
                <w:bCs/>
              </w:rPr>
            </w:pPr>
            <w:r w:rsidRPr="00A138AF">
              <w:rPr>
                <w:b/>
                <w:bCs/>
              </w:rPr>
              <w:t>DoB/CHI:</w:t>
            </w:r>
          </w:p>
        </w:tc>
        <w:tc>
          <w:tcPr>
            <w:tcW w:w="2802" w:type="pct"/>
            <w:vAlign w:val="center"/>
          </w:tcPr>
          <w:p w14:paraId="0313844B" w14:textId="77777777" w:rsidR="00A138AF" w:rsidRPr="00A138AF" w:rsidRDefault="00A138AF" w:rsidP="00A138AF"/>
        </w:tc>
      </w:tr>
      <w:tr w:rsidR="00A138AF" w:rsidRPr="00A138AF" w14:paraId="08195BFE" w14:textId="77777777" w:rsidTr="00B0000E">
        <w:trPr>
          <w:trHeight w:val="397"/>
        </w:trPr>
        <w:tc>
          <w:tcPr>
            <w:tcW w:w="2198" w:type="pct"/>
            <w:vAlign w:val="center"/>
          </w:tcPr>
          <w:p w14:paraId="4DF3EDE2" w14:textId="77777777" w:rsidR="00A138AF" w:rsidRPr="00A138AF" w:rsidRDefault="00A138AF" w:rsidP="00A138AF">
            <w:pPr>
              <w:rPr>
                <w:b/>
                <w:bCs/>
              </w:rPr>
            </w:pPr>
            <w:r w:rsidRPr="00A138AF">
              <w:rPr>
                <w:b/>
                <w:bCs/>
              </w:rPr>
              <w:t xml:space="preserve">Address </w:t>
            </w:r>
            <w:r w:rsidRPr="00A138AF">
              <w:rPr>
                <w:i/>
                <w:iCs/>
              </w:rPr>
              <w:t>(must include postcode)</w:t>
            </w:r>
            <w:r w:rsidRPr="00A138AF">
              <w:rPr>
                <w:b/>
                <w:bCs/>
                <w:i/>
                <w:iCs/>
              </w:rPr>
              <w:t>:</w:t>
            </w:r>
          </w:p>
        </w:tc>
        <w:tc>
          <w:tcPr>
            <w:tcW w:w="2802" w:type="pct"/>
            <w:vAlign w:val="center"/>
          </w:tcPr>
          <w:p w14:paraId="21F9D2D1" w14:textId="77777777" w:rsidR="00A138AF" w:rsidRPr="00A138AF" w:rsidRDefault="00A138AF" w:rsidP="00A138AF"/>
        </w:tc>
      </w:tr>
      <w:tr w:rsidR="00A138AF" w:rsidRPr="00A138AF" w14:paraId="0DDDE8C9" w14:textId="77777777" w:rsidTr="00B0000E">
        <w:trPr>
          <w:trHeight w:val="397"/>
        </w:trPr>
        <w:tc>
          <w:tcPr>
            <w:tcW w:w="2198" w:type="pct"/>
            <w:vAlign w:val="center"/>
          </w:tcPr>
          <w:p w14:paraId="4FEADE5D" w14:textId="77777777" w:rsidR="00A138AF" w:rsidRPr="00A138AF" w:rsidRDefault="00A138AF" w:rsidP="00A138AF">
            <w:pPr>
              <w:rPr>
                <w:b/>
                <w:bCs/>
              </w:rPr>
            </w:pPr>
            <w:r w:rsidRPr="00A138AF">
              <w:rPr>
                <w:b/>
                <w:bCs/>
              </w:rPr>
              <w:t xml:space="preserve">Is there a second address?  </w:t>
            </w:r>
          </w:p>
          <w:p w14:paraId="00616D61" w14:textId="77777777" w:rsidR="00A138AF" w:rsidRPr="00A138AF" w:rsidRDefault="00A138AF" w:rsidP="00A138AF">
            <w:pPr>
              <w:rPr>
                <w:b/>
                <w:bCs/>
                <w:i/>
                <w:iCs/>
              </w:rPr>
            </w:pPr>
            <w:r w:rsidRPr="00A138AF">
              <w:rPr>
                <w:i/>
                <w:iCs/>
              </w:rPr>
              <w:t>E.g. Parents at different addresses</w:t>
            </w:r>
            <w:r w:rsidRPr="00A138AF">
              <w:rPr>
                <w:b/>
                <w:bCs/>
                <w:i/>
                <w:iCs/>
              </w:rPr>
              <w:t xml:space="preserve">  </w:t>
            </w:r>
          </w:p>
        </w:tc>
        <w:tc>
          <w:tcPr>
            <w:tcW w:w="2802" w:type="pct"/>
            <w:vAlign w:val="center"/>
          </w:tcPr>
          <w:p w14:paraId="34ADE2AD" w14:textId="77777777" w:rsidR="00A138AF" w:rsidRPr="00A138AF" w:rsidRDefault="00A138AF" w:rsidP="00A138AF"/>
        </w:tc>
      </w:tr>
    </w:tbl>
    <w:p w14:paraId="15381208" w14:textId="77777777" w:rsidR="00A138AF" w:rsidRPr="00A138AF" w:rsidRDefault="00A138AF" w:rsidP="00A138AF"/>
    <w:tbl>
      <w:tblPr>
        <w:tblStyle w:val="TableGrid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563"/>
        <w:gridCol w:w="2267"/>
        <w:gridCol w:w="1701"/>
        <w:gridCol w:w="3544"/>
        <w:gridCol w:w="852"/>
      </w:tblGrid>
      <w:tr w:rsidR="00A138AF" w:rsidRPr="00A138AF" w14:paraId="102BF8C3" w14:textId="77777777" w:rsidTr="00B0000E">
        <w:trPr>
          <w:cantSplit/>
          <w:trHeight w:val="20"/>
        </w:trPr>
        <w:tc>
          <w:tcPr>
            <w:tcW w:w="563" w:type="dxa"/>
            <w:shd w:val="clear" w:color="auto" w:fill="F2F2F2" w:themeFill="background1" w:themeFillShade="F2"/>
          </w:tcPr>
          <w:p w14:paraId="23187A6D" w14:textId="77777777" w:rsidR="00A138AF" w:rsidRPr="00A138AF" w:rsidRDefault="00A138AF" w:rsidP="00A138AF">
            <w:pPr>
              <w:rPr>
                <w:b/>
                <w:bCs/>
              </w:rPr>
            </w:pPr>
            <w:r w:rsidRPr="00A138AF">
              <w:rPr>
                <w:b/>
                <w:bCs/>
              </w:rPr>
              <w:t>1)</w:t>
            </w:r>
          </w:p>
        </w:tc>
        <w:tc>
          <w:tcPr>
            <w:tcW w:w="3968" w:type="dxa"/>
            <w:gridSpan w:val="2"/>
            <w:shd w:val="clear" w:color="auto" w:fill="F2F2F2" w:themeFill="background1" w:themeFillShade="F2"/>
            <w:vAlign w:val="center"/>
          </w:tcPr>
          <w:p w14:paraId="7D1D5FF1" w14:textId="77777777" w:rsidR="00A138AF" w:rsidRPr="00A138AF" w:rsidRDefault="00A138AF" w:rsidP="00A138AF">
            <w:pPr>
              <w:rPr>
                <w:b/>
                <w:bCs/>
              </w:rPr>
            </w:pPr>
            <w:r w:rsidRPr="00A138AF">
              <w:rPr>
                <w:b/>
                <w:bCs/>
              </w:rPr>
              <w:t>State reason for the update:</w:t>
            </w:r>
          </w:p>
        </w:tc>
        <w:tc>
          <w:tcPr>
            <w:tcW w:w="4396" w:type="dxa"/>
            <w:gridSpan w:val="2"/>
            <w:shd w:val="clear" w:color="auto" w:fill="F2F2F2" w:themeFill="background1" w:themeFillShade="F2"/>
            <w:vAlign w:val="center"/>
          </w:tcPr>
          <w:p w14:paraId="6AF6912A" w14:textId="77777777" w:rsidR="00A138AF" w:rsidRPr="00A138AF" w:rsidRDefault="00A138AF" w:rsidP="00A138AF"/>
        </w:tc>
      </w:tr>
      <w:tr w:rsidR="00A138AF" w:rsidRPr="00A138AF" w14:paraId="7CC165B6" w14:textId="77777777" w:rsidTr="00B0000E">
        <w:trPr>
          <w:cantSplit/>
          <w:trHeight w:val="20"/>
        </w:trPr>
        <w:tc>
          <w:tcPr>
            <w:tcW w:w="563" w:type="dxa"/>
            <w:shd w:val="clear" w:color="auto" w:fill="auto"/>
          </w:tcPr>
          <w:p w14:paraId="01F3181A" w14:textId="77777777" w:rsidR="00A138AF" w:rsidRPr="00A138AF" w:rsidRDefault="00A138AF" w:rsidP="00A138AF">
            <w:pPr>
              <w:rPr>
                <w:b/>
                <w:bCs/>
              </w:rPr>
            </w:pPr>
            <w:r w:rsidRPr="00A138AF">
              <w:rPr>
                <w:b/>
                <w:bCs/>
              </w:rPr>
              <w:t>2)</w:t>
            </w:r>
          </w:p>
        </w:tc>
        <w:tc>
          <w:tcPr>
            <w:tcW w:w="7512" w:type="dxa"/>
            <w:gridSpan w:val="3"/>
            <w:shd w:val="clear" w:color="auto" w:fill="auto"/>
            <w:vAlign w:val="center"/>
          </w:tcPr>
          <w:p w14:paraId="65F046F4" w14:textId="77777777" w:rsidR="00A138AF" w:rsidRPr="00A138AF" w:rsidRDefault="00A138AF" w:rsidP="00A138AF">
            <w:pPr>
              <w:rPr>
                <w:b/>
                <w:bCs/>
              </w:rPr>
            </w:pPr>
            <w:r w:rsidRPr="00A138AF">
              <w:rPr>
                <w:b/>
                <w:bCs/>
              </w:rPr>
              <w:t>Has the patient's clinical condition changed?</w:t>
            </w:r>
          </w:p>
        </w:tc>
        <w:tc>
          <w:tcPr>
            <w:tcW w:w="852" w:type="dxa"/>
            <w:shd w:val="clear" w:color="auto" w:fill="auto"/>
            <w:vAlign w:val="center"/>
          </w:tcPr>
          <w:p w14:paraId="4DDEF09C" w14:textId="77777777" w:rsidR="00A138AF" w:rsidRPr="00A138AF" w:rsidRDefault="00A138AF" w:rsidP="00A138AF"/>
        </w:tc>
      </w:tr>
      <w:tr w:rsidR="00A138AF" w:rsidRPr="00A138AF" w14:paraId="7C155AEB" w14:textId="77777777" w:rsidTr="00B0000E">
        <w:trPr>
          <w:cantSplit/>
          <w:trHeight w:val="20"/>
        </w:trPr>
        <w:tc>
          <w:tcPr>
            <w:tcW w:w="563" w:type="dxa"/>
            <w:vMerge w:val="restart"/>
            <w:shd w:val="clear" w:color="auto" w:fill="F2F2F2" w:themeFill="background1" w:themeFillShade="F2"/>
          </w:tcPr>
          <w:p w14:paraId="2267FD8A" w14:textId="77777777" w:rsidR="00A138AF" w:rsidRPr="00A138AF" w:rsidRDefault="00A138AF" w:rsidP="00A138AF">
            <w:pPr>
              <w:rPr>
                <w:b/>
                <w:bCs/>
              </w:rPr>
            </w:pPr>
            <w:r w:rsidRPr="00A138AF">
              <w:rPr>
                <w:b/>
                <w:bCs/>
              </w:rPr>
              <w:t>3)</w:t>
            </w:r>
          </w:p>
        </w:tc>
        <w:tc>
          <w:tcPr>
            <w:tcW w:w="8364" w:type="dxa"/>
            <w:gridSpan w:val="4"/>
            <w:shd w:val="clear" w:color="auto" w:fill="F2F2F2" w:themeFill="background1" w:themeFillShade="F2"/>
            <w:vAlign w:val="center"/>
          </w:tcPr>
          <w:p w14:paraId="0A766BE1" w14:textId="77777777" w:rsidR="00A138AF" w:rsidRPr="00A138AF" w:rsidRDefault="00A138AF" w:rsidP="00A138AF">
            <w:pPr>
              <w:rPr>
                <w:b/>
                <w:bCs/>
              </w:rPr>
            </w:pPr>
            <w:r w:rsidRPr="00A138AF">
              <w:rPr>
                <w:b/>
                <w:bCs/>
              </w:rPr>
              <w:t>Please select as appropriate:</w:t>
            </w:r>
          </w:p>
        </w:tc>
      </w:tr>
      <w:tr w:rsidR="00A138AF" w:rsidRPr="00A138AF" w14:paraId="3D540BC7" w14:textId="77777777" w:rsidTr="00B0000E">
        <w:trPr>
          <w:cantSplit/>
          <w:trHeight w:val="20"/>
        </w:trPr>
        <w:tc>
          <w:tcPr>
            <w:tcW w:w="563" w:type="dxa"/>
            <w:vMerge/>
            <w:shd w:val="clear" w:color="auto" w:fill="F2F2F2" w:themeFill="background1" w:themeFillShade="F2"/>
          </w:tcPr>
          <w:p w14:paraId="5A4DF4D0" w14:textId="77777777" w:rsidR="00A138AF" w:rsidRPr="00A138AF" w:rsidRDefault="00A138AF" w:rsidP="00A138AF">
            <w:pPr>
              <w:rPr>
                <w:b/>
                <w:bCs/>
              </w:rPr>
            </w:pPr>
          </w:p>
        </w:tc>
        <w:tc>
          <w:tcPr>
            <w:tcW w:w="7512" w:type="dxa"/>
            <w:gridSpan w:val="3"/>
            <w:shd w:val="clear" w:color="auto" w:fill="F2F2F2" w:themeFill="background1" w:themeFillShade="F2"/>
            <w:vAlign w:val="center"/>
          </w:tcPr>
          <w:p w14:paraId="7BB5AABF" w14:textId="77777777" w:rsidR="00A138AF" w:rsidRPr="00A138AF" w:rsidRDefault="00A138AF" w:rsidP="00A138AF">
            <w:r w:rsidRPr="00A138AF">
              <w:t xml:space="preserve">Palliative patient considered to be </w:t>
            </w:r>
            <w:r w:rsidRPr="00A138AF">
              <w:rPr>
                <w:b/>
                <w:bCs/>
              </w:rPr>
              <w:t>unstable or deteriorating</w:t>
            </w:r>
            <w:r w:rsidRPr="00A138AF">
              <w:t xml:space="preserve"> and although they are not receiving end of life care at this stage, sudden deteriorating resulting in death would NOT be unexpected</w:t>
            </w:r>
          </w:p>
        </w:tc>
        <w:tc>
          <w:tcPr>
            <w:tcW w:w="852" w:type="dxa"/>
            <w:shd w:val="clear" w:color="auto" w:fill="F2F2F2" w:themeFill="background1" w:themeFillShade="F2"/>
            <w:vAlign w:val="center"/>
          </w:tcPr>
          <w:p w14:paraId="036463C4" w14:textId="77777777" w:rsidR="00A138AF" w:rsidRPr="00A138AF" w:rsidRDefault="00A138AF" w:rsidP="00A138AF"/>
        </w:tc>
      </w:tr>
      <w:tr w:rsidR="00A138AF" w:rsidRPr="00A138AF" w14:paraId="182CC616" w14:textId="77777777" w:rsidTr="00B0000E">
        <w:trPr>
          <w:cantSplit/>
          <w:trHeight w:val="20"/>
        </w:trPr>
        <w:tc>
          <w:tcPr>
            <w:tcW w:w="563" w:type="dxa"/>
            <w:vMerge/>
            <w:shd w:val="clear" w:color="auto" w:fill="F2F2F2" w:themeFill="background1" w:themeFillShade="F2"/>
          </w:tcPr>
          <w:p w14:paraId="5C54A643" w14:textId="77777777" w:rsidR="00A138AF" w:rsidRPr="00A138AF" w:rsidRDefault="00A138AF" w:rsidP="00A138AF">
            <w:pPr>
              <w:rPr>
                <w:b/>
                <w:bCs/>
              </w:rPr>
            </w:pPr>
          </w:p>
        </w:tc>
        <w:tc>
          <w:tcPr>
            <w:tcW w:w="7512" w:type="dxa"/>
            <w:gridSpan w:val="3"/>
            <w:shd w:val="clear" w:color="auto" w:fill="F2F2F2" w:themeFill="background1" w:themeFillShade="F2"/>
            <w:vAlign w:val="center"/>
          </w:tcPr>
          <w:p w14:paraId="367B316E" w14:textId="77777777" w:rsidR="00A138AF" w:rsidRPr="00A138AF" w:rsidRDefault="00A138AF" w:rsidP="00A138AF">
            <w:r w:rsidRPr="00A138AF">
              <w:t xml:space="preserve">Palliative patient who is actively </w:t>
            </w:r>
            <w:r w:rsidRPr="00A138AF">
              <w:rPr>
                <w:b/>
                <w:bCs/>
              </w:rPr>
              <w:t>dying</w:t>
            </w:r>
            <w:r w:rsidRPr="00A138AF">
              <w:t xml:space="preserve"> (last days/weeks of life) and receiving end of life care at home</w:t>
            </w:r>
          </w:p>
        </w:tc>
        <w:tc>
          <w:tcPr>
            <w:tcW w:w="852" w:type="dxa"/>
            <w:shd w:val="clear" w:color="auto" w:fill="F2F2F2" w:themeFill="background1" w:themeFillShade="F2"/>
            <w:vAlign w:val="center"/>
          </w:tcPr>
          <w:p w14:paraId="2F2421AD" w14:textId="77777777" w:rsidR="00A138AF" w:rsidRPr="00A138AF" w:rsidRDefault="00A138AF" w:rsidP="00A138AF"/>
        </w:tc>
      </w:tr>
      <w:tr w:rsidR="00A138AF" w:rsidRPr="00A138AF" w14:paraId="01B6CD33" w14:textId="77777777" w:rsidTr="00B0000E">
        <w:trPr>
          <w:cantSplit/>
          <w:trHeight w:val="20"/>
        </w:trPr>
        <w:tc>
          <w:tcPr>
            <w:tcW w:w="563" w:type="dxa"/>
            <w:vMerge/>
            <w:shd w:val="clear" w:color="auto" w:fill="F2F2F2" w:themeFill="background1" w:themeFillShade="F2"/>
          </w:tcPr>
          <w:p w14:paraId="08B8047A" w14:textId="77777777" w:rsidR="00A138AF" w:rsidRPr="00A138AF" w:rsidRDefault="00A138AF" w:rsidP="00A138AF">
            <w:pPr>
              <w:rPr>
                <w:b/>
                <w:bCs/>
              </w:rPr>
            </w:pPr>
          </w:p>
        </w:tc>
        <w:tc>
          <w:tcPr>
            <w:tcW w:w="7512" w:type="dxa"/>
            <w:gridSpan w:val="3"/>
            <w:shd w:val="clear" w:color="auto" w:fill="F2F2F2" w:themeFill="background1" w:themeFillShade="F2"/>
            <w:vAlign w:val="center"/>
          </w:tcPr>
          <w:p w14:paraId="16905E91" w14:textId="77777777" w:rsidR="00A138AF" w:rsidRPr="00A138AF" w:rsidRDefault="00A138AF" w:rsidP="00A138AF">
            <w:r w:rsidRPr="00A138AF">
              <w:t>Patient has moved address</w:t>
            </w:r>
          </w:p>
        </w:tc>
        <w:tc>
          <w:tcPr>
            <w:tcW w:w="852" w:type="dxa"/>
            <w:shd w:val="clear" w:color="auto" w:fill="F2F2F2" w:themeFill="background1" w:themeFillShade="F2"/>
            <w:vAlign w:val="center"/>
          </w:tcPr>
          <w:p w14:paraId="3B889487" w14:textId="77777777" w:rsidR="00A138AF" w:rsidRPr="00A138AF" w:rsidRDefault="00A138AF" w:rsidP="00A138AF"/>
        </w:tc>
      </w:tr>
      <w:tr w:rsidR="00A138AF" w:rsidRPr="00A138AF" w14:paraId="4E8D87F0" w14:textId="77777777" w:rsidTr="00B0000E">
        <w:trPr>
          <w:cantSplit/>
          <w:trHeight w:val="938"/>
        </w:trPr>
        <w:tc>
          <w:tcPr>
            <w:tcW w:w="563" w:type="dxa"/>
            <w:vMerge/>
            <w:shd w:val="clear" w:color="auto" w:fill="F2F2F2" w:themeFill="background1" w:themeFillShade="F2"/>
          </w:tcPr>
          <w:p w14:paraId="5CEABBF2" w14:textId="77777777" w:rsidR="00A138AF" w:rsidRPr="00A138AF" w:rsidRDefault="00A138AF" w:rsidP="00A138AF">
            <w:pPr>
              <w:rPr>
                <w:b/>
                <w:bCs/>
              </w:rPr>
            </w:pPr>
          </w:p>
        </w:tc>
        <w:tc>
          <w:tcPr>
            <w:tcW w:w="3968" w:type="dxa"/>
            <w:gridSpan w:val="2"/>
            <w:shd w:val="clear" w:color="auto" w:fill="F2F2F2" w:themeFill="background1" w:themeFillShade="F2"/>
          </w:tcPr>
          <w:p w14:paraId="34392961" w14:textId="77777777" w:rsidR="00A138AF" w:rsidRPr="00A138AF" w:rsidRDefault="00A138AF" w:rsidP="00A138AF">
            <w:r w:rsidRPr="00A138AF">
              <w:t>If YES, then provide new address and postcode:</w:t>
            </w:r>
          </w:p>
        </w:tc>
        <w:tc>
          <w:tcPr>
            <w:tcW w:w="4396" w:type="dxa"/>
            <w:gridSpan w:val="2"/>
            <w:shd w:val="clear" w:color="auto" w:fill="F2F2F2" w:themeFill="background1" w:themeFillShade="F2"/>
          </w:tcPr>
          <w:p w14:paraId="0FF53F64" w14:textId="77777777" w:rsidR="00A138AF" w:rsidRPr="00A138AF" w:rsidRDefault="00A138AF" w:rsidP="00A138AF"/>
        </w:tc>
      </w:tr>
      <w:tr w:rsidR="00A138AF" w:rsidRPr="00A138AF" w14:paraId="07A00E60" w14:textId="77777777" w:rsidTr="00B0000E">
        <w:trPr>
          <w:cantSplit/>
          <w:trHeight w:val="20"/>
        </w:trPr>
        <w:tc>
          <w:tcPr>
            <w:tcW w:w="563" w:type="dxa"/>
            <w:vMerge w:val="restart"/>
            <w:shd w:val="clear" w:color="auto" w:fill="auto"/>
          </w:tcPr>
          <w:p w14:paraId="26A4ED43" w14:textId="77777777" w:rsidR="00A138AF" w:rsidRPr="00A138AF" w:rsidRDefault="00A138AF" w:rsidP="00A138AF">
            <w:pPr>
              <w:rPr>
                <w:b/>
                <w:bCs/>
              </w:rPr>
            </w:pPr>
            <w:r w:rsidRPr="00A138AF">
              <w:rPr>
                <w:b/>
                <w:bCs/>
              </w:rPr>
              <w:t>4)</w:t>
            </w:r>
          </w:p>
        </w:tc>
        <w:tc>
          <w:tcPr>
            <w:tcW w:w="7512" w:type="dxa"/>
            <w:gridSpan w:val="3"/>
            <w:shd w:val="clear" w:color="auto" w:fill="auto"/>
            <w:vAlign w:val="center"/>
          </w:tcPr>
          <w:p w14:paraId="202EEC79" w14:textId="77777777" w:rsidR="00A138AF" w:rsidRPr="00A138AF" w:rsidRDefault="00A138AF" w:rsidP="00A138AF">
            <w:pPr>
              <w:rPr>
                <w:b/>
                <w:bCs/>
              </w:rPr>
            </w:pPr>
            <w:r w:rsidRPr="00A138AF">
              <w:rPr>
                <w:b/>
                <w:bCs/>
              </w:rPr>
              <w:t>Is there a change to Resuscitation status?</w:t>
            </w:r>
          </w:p>
        </w:tc>
        <w:tc>
          <w:tcPr>
            <w:tcW w:w="852" w:type="dxa"/>
            <w:shd w:val="clear" w:color="auto" w:fill="auto"/>
            <w:vAlign w:val="center"/>
          </w:tcPr>
          <w:p w14:paraId="43329C39" w14:textId="77777777" w:rsidR="00A138AF" w:rsidRPr="00A138AF" w:rsidRDefault="00A138AF" w:rsidP="00A138AF"/>
        </w:tc>
      </w:tr>
      <w:tr w:rsidR="00A138AF" w:rsidRPr="00A138AF" w14:paraId="77F1BF4A" w14:textId="77777777" w:rsidTr="00B0000E">
        <w:trPr>
          <w:cantSplit/>
          <w:trHeight w:val="818"/>
        </w:trPr>
        <w:tc>
          <w:tcPr>
            <w:tcW w:w="563" w:type="dxa"/>
            <w:vMerge/>
            <w:shd w:val="clear" w:color="auto" w:fill="auto"/>
          </w:tcPr>
          <w:p w14:paraId="22544049" w14:textId="77777777" w:rsidR="00A138AF" w:rsidRPr="00A138AF" w:rsidRDefault="00A138AF" w:rsidP="00A138AF">
            <w:pPr>
              <w:rPr>
                <w:b/>
                <w:bCs/>
              </w:rPr>
            </w:pPr>
          </w:p>
        </w:tc>
        <w:tc>
          <w:tcPr>
            <w:tcW w:w="3968" w:type="dxa"/>
            <w:gridSpan w:val="2"/>
            <w:shd w:val="clear" w:color="auto" w:fill="auto"/>
            <w:vAlign w:val="center"/>
          </w:tcPr>
          <w:p w14:paraId="1532E7F8" w14:textId="77777777" w:rsidR="00A138AF" w:rsidRPr="00A138AF" w:rsidRDefault="00A138AF" w:rsidP="00A138AF">
            <w:r w:rsidRPr="00A138AF">
              <w:t>If YES, state resuscitation as written on the CYPADM/DNACPR:</w:t>
            </w:r>
          </w:p>
        </w:tc>
        <w:tc>
          <w:tcPr>
            <w:tcW w:w="4396" w:type="dxa"/>
            <w:gridSpan w:val="2"/>
            <w:shd w:val="clear" w:color="auto" w:fill="auto"/>
            <w:vAlign w:val="center"/>
          </w:tcPr>
          <w:p w14:paraId="5CF9D874" w14:textId="77777777" w:rsidR="00A138AF" w:rsidRPr="00A138AF" w:rsidRDefault="00A138AF" w:rsidP="00A138AF"/>
        </w:tc>
      </w:tr>
      <w:tr w:rsidR="00A138AF" w:rsidRPr="00A138AF" w14:paraId="2817AE3A" w14:textId="77777777" w:rsidTr="00B0000E">
        <w:trPr>
          <w:cantSplit/>
          <w:trHeight w:val="20"/>
        </w:trPr>
        <w:tc>
          <w:tcPr>
            <w:tcW w:w="563" w:type="dxa"/>
            <w:shd w:val="clear" w:color="auto" w:fill="F2F2F2" w:themeFill="background1" w:themeFillShade="F2"/>
          </w:tcPr>
          <w:p w14:paraId="10448255" w14:textId="77777777" w:rsidR="00A138AF" w:rsidRPr="00A138AF" w:rsidRDefault="00A138AF" w:rsidP="00A138AF">
            <w:pPr>
              <w:rPr>
                <w:b/>
                <w:bCs/>
              </w:rPr>
            </w:pPr>
            <w:r w:rsidRPr="00A138AF">
              <w:rPr>
                <w:b/>
                <w:bCs/>
              </w:rPr>
              <w:t>5)</w:t>
            </w:r>
          </w:p>
        </w:tc>
        <w:tc>
          <w:tcPr>
            <w:tcW w:w="7512" w:type="dxa"/>
            <w:gridSpan w:val="3"/>
            <w:shd w:val="clear" w:color="auto" w:fill="F2F2F2" w:themeFill="background1" w:themeFillShade="F2"/>
            <w:vAlign w:val="center"/>
          </w:tcPr>
          <w:p w14:paraId="2F48A184" w14:textId="77777777" w:rsidR="00A138AF" w:rsidRPr="00A138AF" w:rsidRDefault="00A138AF" w:rsidP="00A138AF">
            <w:pPr>
              <w:rPr>
                <w:b/>
                <w:bCs/>
              </w:rPr>
            </w:pPr>
            <w:r w:rsidRPr="00A138AF">
              <w:rPr>
                <w:b/>
                <w:bCs/>
              </w:rPr>
              <w:t>Is there an Anticipatory Care Plan in Place?</w:t>
            </w:r>
          </w:p>
        </w:tc>
        <w:tc>
          <w:tcPr>
            <w:tcW w:w="852" w:type="dxa"/>
            <w:shd w:val="clear" w:color="auto" w:fill="F2F2F2" w:themeFill="background1" w:themeFillShade="F2"/>
            <w:vAlign w:val="center"/>
          </w:tcPr>
          <w:p w14:paraId="106905FE" w14:textId="77777777" w:rsidR="00A138AF" w:rsidRPr="00A138AF" w:rsidRDefault="00A138AF" w:rsidP="00A138AF"/>
        </w:tc>
      </w:tr>
      <w:tr w:rsidR="00A138AF" w:rsidRPr="00A138AF" w14:paraId="4EBE86F2" w14:textId="77777777" w:rsidTr="00B0000E">
        <w:trPr>
          <w:cantSplit/>
          <w:trHeight w:val="20"/>
        </w:trPr>
        <w:tc>
          <w:tcPr>
            <w:tcW w:w="563" w:type="dxa"/>
            <w:vMerge w:val="restart"/>
            <w:shd w:val="clear" w:color="auto" w:fill="auto"/>
          </w:tcPr>
          <w:p w14:paraId="2F83AF74" w14:textId="77777777" w:rsidR="00A138AF" w:rsidRPr="00A138AF" w:rsidRDefault="00A138AF" w:rsidP="00A138AF">
            <w:pPr>
              <w:rPr>
                <w:b/>
                <w:bCs/>
              </w:rPr>
            </w:pPr>
            <w:r w:rsidRPr="00A138AF">
              <w:rPr>
                <w:b/>
                <w:bCs/>
              </w:rPr>
              <w:t>6)</w:t>
            </w:r>
          </w:p>
        </w:tc>
        <w:tc>
          <w:tcPr>
            <w:tcW w:w="7512" w:type="dxa"/>
            <w:gridSpan w:val="3"/>
            <w:shd w:val="clear" w:color="auto" w:fill="auto"/>
            <w:vAlign w:val="center"/>
          </w:tcPr>
          <w:p w14:paraId="69EEBA72" w14:textId="77777777" w:rsidR="00A138AF" w:rsidRPr="00A138AF" w:rsidRDefault="00A138AF" w:rsidP="00A138AF">
            <w:pPr>
              <w:rPr>
                <w:b/>
                <w:bCs/>
              </w:rPr>
            </w:pPr>
            <w:r w:rsidRPr="00A138AF">
              <w:rPr>
                <w:b/>
                <w:bCs/>
              </w:rPr>
              <w:t>Are there cultural or spiritual wishes to be aware of?</w:t>
            </w:r>
          </w:p>
          <w:p w14:paraId="0673A84B" w14:textId="77777777" w:rsidR="00A138AF" w:rsidRPr="00A138AF" w:rsidRDefault="00A138AF" w:rsidP="00A138AF">
            <w:pPr>
              <w:rPr>
                <w:i/>
                <w:iCs/>
              </w:rPr>
            </w:pPr>
            <w:r w:rsidRPr="00A138AF">
              <w:rPr>
                <w:i/>
                <w:iCs/>
              </w:rPr>
              <w:t>(</w:t>
            </w:r>
            <w:hyperlink r:id="rId19" w:history="1">
              <w:r w:rsidRPr="00A138AF">
                <w:rPr>
                  <w:i/>
                  <w:iCs/>
                  <w:color w:val="0000FF" w:themeColor="hyperlink"/>
                  <w:u w:val="single"/>
                </w:rPr>
                <w:t>See NES Spiritual Care Guidance</w:t>
              </w:r>
            </w:hyperlink>
            <w:r w:rsidRPr="00A138AF">
              <w:rPr>
                <w:i/>
                <w:iCs/>
              </w:rPr>
              <w:t>)</w:t>
            </w:r>
          </w:p>
        </w:tc>
        <w:tc>
          <w:tcPr>
            <w:tcW w:w="852" w:type="dxa"/>
            <w:shd w:val="clear" w:color="auto" w:fill="auto"/>
            <w:vAlign w:val="center"/>
          </w:tcPr>
          <w:p w14:paraId="1E0C08E9" w14:textId="77777777" w:rsidR="00A138AF" w:rsidRPr="00A138AF" w:rsidRDefault="00A138AF" w:rsidP="00A138AF"/>
        </w:tc>
      </w:tr>
      <w:tr w:rsidR="00A138AF" w:rsidRPr="00A138AF" w14:paraId="161F8811" w14:textId="77777777" w:rsidTr="00B0000E">
        <w:trPr>
          <w:cantSplit/>
          <w:trHeight w:val="1100"/>
        </w:trPr>
        <w:tc>
          <w:tcPr>
            <w:tcW w:w="563" w:type="dxa"/>
            <w:vMerge/>
            <w:shd w:val="clear" w:color="auto" w:fill="auto"/>
          </w:tcPr>
          <w:p w14:paraId="7E4BC382" w14:textId="77777777" w:rsidR="00A138AF" w:rsidRPr="00A138AF" w:rsidRDefault="00A138AF" w:rsidP="00A138AF">
            <w:pPr>
              <w:rPr>
                <w:b/>
                <w:bCs/>
              </w:rPr>
            </w:pPr>
          </w:p>
        </w:tc>
        <w:tc>
          <w:tcPr>
            <w:tcW w:w="3968" w:type="dxa"/>
            <w:gridSpan w:val="2"/>
            <w:shd w:val="clear" w:color="auto" w:fill="auto"/>
          </w:tcPr>
          <w:p w14:paraId="3B984B03" w14:textId="77777777" w:rsidR="00A138AF" w:rsidRPr="00A138AF" w:rsidRDefault="00A138AF" w:rsidP="00A138AF">
            <w:r w:rsidRPr="00A138AF">
              <w:t>If Yes please provide details:</w:t>
            </w:r>
          </w:p>
        </w:tc>
        <w:tc>
          <w:tcPr>
            <w:tcW w:w="4396" w:type="dxa"/>
            <w:gridSpan w:val="2"/>
            <w:shd w:val="clear" w:color="auto" w:fill="auto"/>
            <w:vAlign w:val="center"/>
          </w:tcPr>
          <w:p w14:paraId="5C82846F" w14:textId="77777777" w:rsidR="00A138AF" w:rsidRPr="00A138AF" w:rsidRDefault="00A138AF" w:rsidP="00A138AF"/>
        </w:tc>
      </w:tr>
      <w:tr w:rsidR="00A138AF" w:rsidRPr="00A138AF" w14:paraId="22CC25B3" w14:textId="77777777" w:rsidTr="00B0000E">
        <w:trPr>
          <w:cantSplit/>
          <w:trHeight w:val="20"/>
        </w:trPr>
        <w:tc>
          <w:tcPr>
            <w:tcW w:w="563" w:type="dxa"/>
            <w:shd w:val="clear" w:color="auto" w:fill="F2F2F2" w:themeFill="background1" w:themeFillShade="F2"/>
          </w:tcPr>
          <w:p w14:paraId="52B3C3AD" w14:textId="77777777" w:rsidR="00A138AF" w:rsidRPr="00A138AF" w:rsidRDefault="00A138AF" w:rsidP="00A138AF">
            <w:pPr>
              <w:rPr>
                <w:b/>
                <w:bCs/>
              </w:rPr>
            </w:pPr>
            <w:r w:rsidRPr="00A138AF">
              <w:rPr>
                <w:b/>
                <w:bCs/>
              </w:rPr>
              <w:t>7)</w:t>
            </w:r>
          </w:p>
        </w:tc>
        <w:tc>
          <w:tcPr>
            <w:tcW w:w="7512" w:type="dxa"/>
            <w:gridSpan w:val="3"/>
            <w:shd w:val="clear" w:color="auto" w:fill="F2F2F2" w:themeFill="background1" w:themeFillShade="F2"/>
            <w:vAlign w:val="center"/>
          </w:tcPr>
          <w:p w14:paraId="556692F9" w14:textId="77777777" w:rsidR="00A138AF" w:rsidRPr="00A138AF" w:rsidRDefault="00A138AF" w:rsidP="00A138AF">
            <w:pPr>
              <w:rPr>
                <w:b/>
                <w:bCs/>
              </w:rPr>
            </w:pPr>
            <w:r w:rsidRPr="00A138AF">
              <w:rPr>
                <w:b/>
                <w:bCs/>
              </w:rPr>
              <w:t>Does the patient have a ‘Just in Case’ Box of medications for symptom management?</w:t>
            </w:r>
          </w:p>
        </w:tc>
        <w:tc>
          <w:tcPr>
            <w:tcW w:w="852" w:type="dxa"/>
            <w:shd w:val="clear" w:color="auto" w:fill="F2F2F2" w:themeFill="background1" w:themeFillShade="F2"/>
            <w:vAlign w:val="center"/>
          </w:tcPr>
          <w:p w14:paraId="5B212D1A" w14:textId="77777777" w:rsidR="00A138AF" w:rsidRPr="00A138AF" w:rsidRDefault="00A138AF" w:rsidP="00A138AF"/>
        </w:tc>
      </w:tr>
      <w:tr w:rsidR="00A138AF" w:rsidRPr="00A138AF" w14:paraId="2045B4B6" w14:textId="77777777" w:rsidTr="00B0000E">
        <w:trPr>
          <w:cantSplit/>
          <w:trHeight w:val="20"/>
        </w:trPr>
        <w:tc>
          <w:tcPr>
            <w:tcW w:w="563" w:type="dxa"/>
            <w:shd w:val="clear" w:color="auto" w:fill="auto"/>
          </w:tcPr>
          <w:p w14:paraId="0CCF030C" w14:textId="77777777" w:rsidR="00A138AF" w:rsidRPr="00A138AF" w:rsidRDefault="00A138AF" w:rsidP="00A138AF">
            <w:pPr>
              <w:rPr>
                <w:b/>
                <w:bCs/>
              </w:rPr>
            </w:pPr>
            <w:r w:rsidRPr="00A138AF">
              <w:rPr>
                <w:b/>
                <w:bCs/>
              </w:rPr>
              <w:t>8)</w:t>
            </w:r>
          </w:p>
        </w:tc>
        <w:tc>
          <w:tcPr>
            <w:tcW w:w="3968" w:type="dxa"/>
            <w:gridSpan w:val="2"/>
            <w:shd w:val="clear" w:color="auto" w:fill="auto"/>
            <w:vAlign w:val="center"/>
          </w:tcPr>
          <w:p w14:paraId="7CB48D9E" w14:textId="77777777" w:rsidR="00A138AF" w:rsidRPr="00A138AF" w:rsidRDefault="00A138AF" w:rsidP="00A138AF">
            <w:pPr>
              <w:rPr>
                <w:b/>
                <w:bCs/>
              </w:rPr>
            </w:pPr>
            <w:r w:rsidRPr="00A138AF">
              <w:rPr>
                <w:b/>
                <w:bCs/>
              </w:rPr>
              <w:t>Any other information that Police Officers/Ambulance Crew should be made aware of?</w:t>
            </w:r>
          </w:p>
          <w:p w14:paraId="35A9D152" w14:textId="77777777" w:rsidR="00A138AF" w:rsidRPr="00A138AF" w:rsidRDefault="00A138AF" w:rsidP="00A138AF">
            <w:pPr>
              <w:rPr>
                <w:i/>
                <w:iCs/>
              </w:rPr>
            </w:pPr>
            <w:r w:rsidRPr="00A138AF">
              <w:rPr>
                <w:i/>
                <w:iCs/>
              </w:rPr>
              <w:t>E.g. is patient likely to have a major bleed?</w:t>
            </w:r>
          </w:p>
        </w:tc>
        <w:tc>
          <w:tcPr>
            <w:tcW w:w="4396" w:type="dxa"/>
            <w:gridSpan w:val="2"/>
            <w:shd w:val="clear" w:color="auto" w:fill="auto"/>
            <w:vAlign w:val="center"/>
          </w:tcPr>
          <w:p w14:paraId="4ED0186C" w14:textId="77777777" w:rsidR="00A138AF" w:rsidRPr="00A138AF" w:rsidRDefault="00A138AF" w:rsidP="00A138AF"/>
        </w:tc>
      </w:tr>
      <w:tr w:rsidR="00A138AF" w:rsidRPr="00A138AF" w14:paraId="5CDA2783" w14:textId="77777777" w:rsidTr="00B0000E">
        <w:trPr>
          <w:cantSplit/>
          <w:trHeight w:val="20"/>
        </w:trPr>
        <w:tc>
          <w:tcPr>
            <w:tcW w:w="563" w:type="dxa"/>
            <w:vMerge w:val="restart"/>
            <w:shd w:val="clear" w:color="auto" w:fill="F2F2F2" w:themeFill="background1" w:themeFillShade="F2"/>
          </w:tcPr>
          <w:p w14:paraId="2D327CEA" w14:textId="77777777" w:rsidR="00A138AF" w:rsidRPr="00A138AF" w:rsidRDefault="00A138AF" w:rsidP="00A138AF">
            <w:pPr>
              <w:rPr>
                <w:b/>
                <w:bCs/>
              </w:rPr>
            </w:pPr>
            <w:r w:rsidRPr="00A138AF">
              <w:rPr>
                <w:b/>
                <w:bCs/>
              </w:rPr>
              <w:t>9)</w:t>
            </w:r>
          </w:p>
        </w:tc>
        <w:tc>
          <w:tcPr>
            <w:tcW w:w="8364" w:type="dxa"/>
            <w:gridSpan w:val="4"/>
            <w:shd w:val="clear" w:color="auto" w:fill="F2F2F2" w:themeFill="background1" w:themeFillShade="F2"/>
            <w:vAlign w:val="center"/>
          </w:tcPr>
          <w:p w14:paraId="04EEEBD6" w14:textId="77777777" w:rsidR="00A138AF" w:rsidRPr="00A138AF" w:rsidRDefault="00A138AF" w:rsidP="00A138AF">
            <w:r w:rsidRPr="00A138AF">
              <w:rPr>
                <w:b/>
                <w:bCs/>
              </w:rPr>
              <w:t>Please provide all the following details (name and contact) of professionals who can provide further information /advice if needed.</w:t>
            </w:r>
          </w:p>
        </w:tc>
      </w:tr>
      <w:tr w:rsidR="00A138AF" w:rsidRPr="00A138AF" w14:paraId="39A36CA7" w14:textId="77777777" w:rsidTr="00B0000E">
        <w:trPr>
          <w:cantSplit/>
          <w:trHeight w:val="20"/>
        </w:trPr>
        <w:tc>
          <w:tcPr>
            <w:tcW w:w="563" w:type="dxa"/>
            <w:vMerge/>
            <w:shd w:val="clear" w:color="auto" w:fill="F2F2F2" w:themeFill="background1" w:themeFillShade="F2"/>
          </w:tcPr>
          <w:p w14:paraId="382AC453" w14:textId="77777777" w:rsidR="00A138AF" w:rsidRPr="00A138AF" w:rsidRDefault="00A138AF" w:rsidP="00A138AF">
            <w:pPr>
              <w:rPr>
                <w:b/>
                <w:bCs/>
              </w:rPr>
            </w:pPr>
          </w:p>
        </w:tc>
        <w:tc>
          <w:tcPr>
            <w:tcW w:w="2267" w:type="dxa"/>
            <w:shd w:val="clear" w:color="auto" w:fill="F2F2F2" w:themeFill="background1" w:themeFillShade="F2"/>
            <w:vAlign w:val="center"/>
          </w:tcPr>
          <w:p w14:paraId="5BBA8808" w14:textId="77777777" w:rsidR="00A138AF" w:rsidRPr="00A138AF" w:rsidRDefault="00A138AF" w:rsidP="00A138AF">
            <w:r w:rsidRPr="00A138AF">
              <w:t>Lead Consultant:</w:t>
            </w:r>
          </w:p>
        </w:tc>
        <w:tc>
          <w:tcPr>
            <w:tcW w:w="6097" w:type="dxa"/>
            <w:gridSpan w:val="3"/>
            <w:shd w:val="clear" w:color="auto" w:fill="F2F2F2" w:themeFill="background1" w:themeFillShade="F2"/>
            <w:vAlign w:val="center"/>
          </w:tcPr>
          <w:p w14:paraId="1E01799E" w14:textId="77777777" w:rsidR="00A138AF" w:rsidRPr="00A138AF" w:rsidRDefault="00A138AF" w:rsidP="00A138AF"/>
        </w:tc>
      </w:tr>
      <w:tr w:rsidR="00A138AF" w:rsidRPr="00A138AF" w14:paraId="713A4ABF" w14:textId="77777777" w:rsidTr="00B0000E">
        <w:trPr>
          <w:cantSplit/>
          <w:trHeight w:val="20"/>
        </w:trPr>
        <w:tc>
          <w:tcPr>
            <w:tcW w:w="563" w:type="dxa"/>
            <w:vMerge/>
            <w:shd w:val="clear" w:color="auto" w:fill="F2F2F2" w:themeFill="background1" w:themeFillShade="F2"/>
          </w:tcPr>
          <w:p w14:paraId="4D8C1CBB" w14:textId="77777777" w:rsidR="00A138AF" w:rsidRPr="00A138AF" w:rsidRDefault="00A138AF" w:rsidP="00A138AF">
            <w:pPr>
              <w:rPr>
                <w:b/>
                <w:bCs/>
              </w:rPr>
            </w:pPr>
          </w:p>
        </w:tc>
        <w:tc>
          <w:tcPr>
            <w:tcW w:w="2267" w:type="dxa"/>
            <w:shd w:val="clear" w:color="auto" w:fill="F2F2F2" w:themeFill="background1" w:themeFillShade="F2"/>
            <w:vAlign w:val="center"/>
          </w:tcPr>
          <w:p w14:paraId="13371883" w14:textId="77777777" w:rsidR="00A138AF" w:rsidRPr="00A138AF" w:rsidRDefault="00A138AF" w:rsidP="00A138AF">
            <w:r w:rsidRPr="00A138AF">
              <w:t>GP:</w:t>
            </w:r>
          </w:p>
        </w:tc>
        <w:tc>
          <w:tcPr>
            <w:tcW w:w="6097" w:type="dxa"/>
            <w:gridSpan w:val="3"/>
            <w:shd w:val="clear" w:color="auto" w:fill="F2F2F2" w:themeFill="background1" w:themeFillShade="F2"/>
            <w:vAlign w:val="center"/>
          </w:tcPr>
          <w:p w14:paraId="43B4269E" w14:textId="77777777" w:rsidR="00A138AF" w:rsidRPr="00A138AF" w:rsidRDefault="00A138AF" w:rsidP="00A138AF"/>
        </w:tc>
      </w:tr>
      <w:tr w:rsidR="00A138AF" w:rsidRPr="00A138AF" w14:paraId="43F67C9F" w14:textId="77777777" w:rsidTr="00B0000E">
        <w:trPr>
          <w:cantSplit/>
          <w:trHeight w:val="20"/>
        </w:trPr>
        <w:tc>
          <w:tcPr>
            <w:tcW w:w="563" w:type="dxa"/>
            <w:vMerge/>
            <w:shd w:val="clear" w:color="auto" w:fill="F2F2F2" w:themeFill="background1" w:themeFillShade="F2"/>
          </w:tcPr>
          <w:p w14:paraId="645268F0" w14:textId="77777777" w:rsidR="00A138AF" w:rsidRPr="00A138AF" w:rsidRDefault="00A138AF" w:rsidP="00A138AF">
            <w:pPr>
              <w:rPr>
                <w:b/>
                <w:bCs/>
              </w:rPr>
            </w:pPr>
          </w:p>
        </w:tc>
        <w:tc>
          <w:tcPr>
            <w:tcW w:w="2267" w:type="dxa"/>
            <w:shd w:val="clear" w:color="auto" w:fill="F2F2F2" w:themeFill="background1" w:themeFillShade="F2"/>
            <w:vAlign w:val="center"/>
          </w:tcPr>
          <w:p w14:paraId="48909A3A" w14:textId="77777777" w:rsidR="00A138AF" w:rsidRPr="00A138AF" w:rsidRDefault="00A138AF" w:rsidP="00A138AF">
            <w:r w:rsidRPr="00A138AF">
              <w:t>Other:</w:t>
            </w:r>
          </w:p>
        </w:tc>
        <w:tc>
          <w:tcPr>
            <w:tcW w:w="6097" w:type="dxa"/>
            <w:gridSpan w:val="3"/>
            <w:shd w:val="clear" w:color="auto" w:fill="F2F2F2" w:themeFill="background1" w:themeFillShade="F2"/>
            <w:vAlign w:val="center"/>
          </w:tcPr>
          <w:p w14:paraId="6E797125" w14:textId="77777777" w:rsidR="00A138AF" w:rsidRPr="00A138AF" w:rsidRDefault="00A138AF" w:rsidP="00A138AF"/>
        </w:tc>
      </w:tr>
      <w:tr w:rsidR="00A138AF" w:rsidRPr="00A138AF" w14:paraId="7A075CE0" w14:textId="77777777" w:rsidTr="00B0000E">
        <w:trPr>
          <w:cantSplit/>
          <w:trHeight w:val="20"/>
        </w:trPr>
        <w:tc>
          <w:tcPr>
            <w:tcW w:w="563" w:type="dxa"/>
            <w:vMerge/>
            <w:shd w:val="clear" w:color="auto" w:fill="F2F2F2" w:themeFill="background1" w:themeFillShade="F2"/>
          </w:tcPr>
          <w:p w14:paraId="6217B40E" w14:textId="77777777" w:rsidR="00A138AF" w:rsidRPr="00A138AF" w:rsidRDefault="00A138AF" w:rsidP="00A138AF">
            <w:pPr>
              <w:rPr>
                <w:b/>
                <w:bCs/>
              </w:rPr>
            </w:pPr>
          </w:p>
        </w:tc>
        <w:tc>
          <w:tcPr>
            <w:tcW w:w="8364" w:type="dxa"/>
            <w:gridSpan w:val="4"/>
            <w:shd w:val="clear" w:color="auto" w:fill="F2F2F2" w:themeFill="background1" w:themeFillShade="F2"/>
            <w:vAlign w:val="center"/>
          </w:tcPr>
          <w:p w14:paraId="42636430" w14:textId="77777777" w:rsidR="00A138AF" w:rsidRPr="00A138AF" w:rsidRDefault="00A138AF" w:rsidP="00A138AF">
            <w:r w:rsidRPr="00A138AF">
              <w:rPr>
                <w:b/>
                <w:bCs/>
                <w:color w:val="00B0F0"/>
              </w:rPr>
              <w:t>GOOD PRACTICE POINT:</w:t>
            </w:r>
            <w:r w:rsidRPr="00A138AF">
              <w:rPr>
                <w:color w:val="00B0F0"/>
              </w:rPr>
              <w:t xml:space="preserve"> </w:t>
            </w:r>
            <w:r w:rsidRPr="00A138AF">
              <w:t>where the patient is unstable/deteriorating it may be difficult to predict whether lead consultant will be available at time of death. Please provide as details of the Speciality Teams and GP who may be able to advise Police Scotland if required</w:t>
            </w:r>
          </w:p>
        </w:tc>
      </w:tr>
      <w:tr w:rsidR="00A138AF" w:rsidRPr="00A138AF" w14:paraId="6CC2493D" w14:textId="77777777" w:rsidTr="00B0000E">
        <w:trPr>
          <w:cantSplit/>
          <w:trHeight w:val="20"/>
        </w:trPr>
        <w:tc>
          <w:tcPr>
            <w:tcW w:w="563" w:type="dxa"/>
            <w:vMerge w:val="restart"/>
            <w:shd w:val="clear" w:color="auto" w:fill="auto"/>
          </w:tcPr>
          <w:p w14:paraId="0782FC9B" w14:textId="77777777" w:rsidR="00A138AF" w:rsidRPr="00A138AF" w:rsidRDefault="00A138AF" w:rsidP="00A138AF">
            <w:pPr>
              <w:rPr>
                <w:b/>
                <w:bCs/>
              </w:rPr>
            </w:pPr>
            <w:r w:rsidRPr="00A138AF">
              <w:rPr>
                <w:b/>
                <w:bCs/>
              </w:rPr>
              <w:t>10)</w:t>
            </w:r>
          </w:p>
        </w:tc>
        <w:tc>
          <w:tcPr>
            <w:tcW w:w="8364" w:type="dxa"/>
            <w:gridSpan w:val="4"/>
            <w:shd w:val="clear" w:color="auto" w:fill="auto"/>
            <w:vAlign w:val="center"/>
          </w:tcPr>
          <w:p w14:paraId="47218A45" w14:textId="77777777" w:rsidR="00A138AF" w:rsidRPr="00A138AF" w:rsidRDefault="00A138AF" w:rsidP="00A138AF">
            <w:pPr>
              <w:rPr>
                <w:b/>
                <w:bCs/>
              </w:rPr>
            </w:pPr>
            <w:r w:rsidRPr="00A138AF">
              <w:rPr>
                <w:b/>
                <w:bCs/>
              </w:rPr>
              <w:t xml:space="preserve">Death Certification: </w:t>
            </w:r>
            <w:r w:rsidRPr="00A138AF">
              <w:rPr>
                <w:b/>
                <w:bCs/>
                <w:u w:val="single"/>
              </w:rPr>
              <w:t>where patient is receiving end of life care at home</w:t>
            </w:r>
            <w:r w:rsidRPr="00A138AF">
              <w:rPr>
                <w:b/>
                <w:bCs/>
              </w:rPr>
              <w:t>, plans for death certification will have been made. Please provide details of agreed plan and contact details or state if not applicable.</w:t>
            </w:r>
          </w:p>
        </w:tc>
      </w:tr>
      <w:tr w:rsidR="00A138AF" w:rsidRPr="00A138AF" w14:paraId="52848FEB" w14:textId="77777777" w:rsidTr="00B0000E">
        <w:trPr>
          <w:cantSplit/>
          <w:trHeight w:val="2606"/>
        </w:trPr>
        <w:tc>
          <w:tcPr>
            <w:tcW w:w="563" w:type="dxa"/>
            <w:vMerge/>
            <w:shd w:val="clear" w:color="auto" w:fill="auto"/>
          </w:tcPr>
          <w:p w14:paraId="748090A2" w14:textId="77777777" w:rsidR="00A138AF" w:rsidRPr="00A138AF" w:rsidRDefault="00A138AF" w:rsidP="00A138AF">
            <w:pPr>
              <w:rPr>
                <w:b/>
                <w:bCs/>
              </w:rPr>
            </w:pPr>
          </w:p>
        </w:tc>
        <w:tc>
          <w:tcPr>
            <w:tcW w:w="8364" w:type="dxa"/>
            <w:gridSpan w:val="4"/>
            <w:shd w:val="clear" w:color="auto" w:fill="auto"/>
            <w:vAlign w:val="center"/>
          </w:tcPr>
          <w:p w14:paraId="03399137" w14:textId="77777777" w:rsidR="00A138AF" w:rsidRPr="00A138AF" w:rsidRDefault="00A138AF" w:rsidP="00A138AF"/>
        </w:tc>
      </w:tr>
    </w:tbl>
    <w:p w14:paraId="42921944" w14:textId="77777777" w:rsidR="00A138AF" w:rsidRPr="00A138AF" w:rsidRDefault="00A138AF" w:rsidP="00A138AF">
      <w:pPr>
        <w:rPr>
          <w:rFonts w:eastAsiaTheme="minorHAnsi"/>
        </w:rPr>
      </w:pPr>
    </w:p>
    <w:p w14:paraId="79E02FF3" w14:textId="77777777" w:rsidR="00A138AF" w:rsidRPr="00A138AF" w:rsidRDefault="00A138AF" w:rsidP="00A138AF">
      <w:pPr>
        <w:rPr>
          <w:rFonts w:eastAsiaTheme="minorHAnsi"/>
          <w:b/>
          <w:bCs/>
          <w:color w:val="FF0000"/>
          <w:sz w:val="28"/>
          <w:szCs w:val="28"/>
        </w:rPr>
      </w:pPr>
      <w:r w:rsidRPr="00A138AF">
        <w:rPr>
          <w:rFonts w:eastAsiaTheme="minorHAnsi"/>
          <w:b/>
          <w:bCs/>
          <w:color w:val="FF0000"/>
          <w:sz w:val="28"/>
          <w:szCs w:val="28"/>
        </w:rPr>
        <w:t>Once completed this form should be sent to both the following email addresses:</w:t>
      </w:r>
    </w:p>
    <w:p w14:paraId="289C6CD9" w14:textId="77777777" w:rsidR="00A138AF" w:rsidRPr="00A138AF" w:rsidRDefault="00A138AF" w:rsidP="00A138AF">
      <w:pPr>
        <w:rPr>
          <w:rFonts w:eastAsiaTheme="minorHAnsi"/>
          <w:sz w:val="28"/>
          <w:szCs w:val="28"/>
          <w:u w:val="single"/>
        </w:rPr>
      </w:pPr>
      <w:r w:rsidRPr="00A138AF">
        <w:rPr>
          <w:rFonts w:eastAsiaTheme="minorHAnsi"/>
          <w:sz w:val="28"/>
          <w:szCs w:val="28"/>
        </w:rPr>
        <w:t xml:space="preserve">Police Scotland: </w:t>
      </w:r>
      <w:hyperlink r:id="rId20" w:history="1">
        <w:r w:rsidRPr="00A138AF">
          <w:rPr>
            <w:color w:val="0000FF" w:themeColor="hyperlink"/>
            <w:sz w:val="28"/>
            <w:szCs w:val="28"/>
            <w:u w:val="single"/>
            <w:lang w:eastAsia="en-US"/>
          </w:rPr>
          <w:t>childdeathgovernance@scotland.pnn.police.uk</w:t>
        </w:r>
      </w:hyperlink>
    </w:p>
    <w:p w14:paraId="14088625" w14:textId="77777777" w:rsidR="00A138AF" w:rsidRPr="00A138AF" w:rsidRDefault="00A138AF" w:rsidP="00A138AF">
      <w:pPr>
        <w:rPr>
          <w:rFonts w:eastAsiaTheme="minorHAnsi"/>
          <w:sz w:val="28"/>
          <w:szCs w:val="28"/>
        </w:rPr>
      </w:pPr>
      <w:r w:rsidRPr="00A138AF">
        <w:rPr>
          <w:rFonts w:eastAsiaTheme="minorHAnsi"/>
          <w:sz w:val="28"/>
          <w:szCs w:val="28"/>
        </w:rPr>
        <w:t xml:space="preserve">Scottish Ambulance Service: </w:t>
      </w:r>
      <w:hyperlink r:id="rId21" w:history="1">
        <w:r w:rsidRPr="00A138AF">
          <w:rPr>
            <w:color w:val="0000FF" w:themeColor="hyperlink"/>
            <w:sz w:val="28"/>
            <w:szCs w:val="28"/>
            <w:u w:val="single"/>
            <w:lang w:eastAsia="en-US"/>
          </w:rPr>
          <w:t>sas.endoflifecare@nhs.scot</w:t>
        </w:r>
      </w:hyperlink>
    </w:p>
    <w:p w14:paraId="7DC08C37" w14:textId="76C66831" w:rsidR="00A138AF" w:rsidRDefault="00A138AF">
      <w:pPr>
        <w:spacing w:after="200" w:line="276" w:lineRule="auto"/>
        <w:rPr>
          <w:b/>
        </w:rPr>
      </w:pPr>
      <w:r>
        <w:rPr>
          <w:b/>
        </w:rPr>
        <w:br w:type="page"/>
      </w:r>
    </w:p>
    <w:p w14:paraId="24011782" w14:textId="62F12868" w:rsidR="00A138AF" w:rsidRPr="00A138AF" w:rsidRDefault="00A138AF" w:rsidP="00A138AF">
      <w:pPr>
        <w:pStyle w:val="Heading1"/>
      </w:pPr>
      <w:bookmarkStart w:id="10" w:name="_Toc139842147"/>
      <w:r w:rsidRPr="00A138AF">
        <w:lastRenderedPageBreak/>
        <w:t>Appendix 2 - NSD610-002.1</w:t>
      </w:r>
      <w:r>
        <w:t>1</w:t>
      </w:r>
      <w:r w:rsidRPr="00A138AF">
        <w:t xml:space="preserve"> Request for REMOVAL of Police Marker/ Ambulance Alert</w:t>
      </w:r>
      <w:bookmarkEnd w:id="10"/>
    </w:p>
    <w:p w14:paraId="7AA1D79E" w14:textId="77777777" w:rsidR="00A138AF" w:rsidRPr="00A138AF" w:rsidRDefault="00A138AF" w:rsidP="00A138AF">
      <w:pPr>
        <w:rPr>
          <w:b/>
          <w:bCs/>
          <w:sz w:val="28"/>
          <w:szCs w:val="28"/>
        </w:rPr>
      </w:pPr>
      <w:r w:rsidRPr="00A138AF">
        <w:rPr>
          <w:b/>
          <w:bCs/>
          <w:sz w:val="28"/>
          <w:szCs w:val="28"/>
        </w:rPr>
        <w:t>The following patient has existing occurrence marker/ambulance alert which requires updating:</w:t>
      </w:r>
    </w:p>
    <w:tbl>
      <w:tblPr>
        <w:tblStyle w:val="TableGrid4"/>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1"/>
        <w:gridCol w:w="4625"/>
      </w:tblGrid>
      <w:tr w:rsidR="00A138AF" w:rsidRPr="00A138AF" w14:paraId="718FE721" w14:textId="77777777" w:rsidTr="00B0000E">
        <w:trPr>
          <w:trHeight w:val="397"/>
        </w:trPr>
        <w:tc>
          <w:tcPr>
            <w:tcW w:w="2435" w:type="pct"/>
            <w:vAlign w:val="center"/>
          </w:tcPr>
          <w:p w14:paraId="2DD9BC8A" w14:textId="77777777" w:rsidR="00A138AF" w:rsidRPr="00A138AF" w:rsidRDefault="00A138AF" w:rsidP="00A138AF">
            <w:pPr>
              <w:rPr>
                <w:b/>
                <w:bCs/>
              </w:rPr>
            </w:pPr>
            <w:r w:rsidRPr="00A138AF">
              <w:rPr>
                <w:b/>
                <w:bCs/>
              </w:rPr>
              <w:t>Patient Name:</w:t>
            </w:r>
          </w:p>
        </w:tc>
        <w:tc>
          <w:tcPr>
            <w:tcW w:w="2565" w:type="pct"/>
            <w:vAlign w:val="center"/>
          </w:tcPr>
          <w:p w14:paraId="1522C297" w14:textId="77777777" w:rsidR="00A138AF" w:rsidRPr="00A138AF" w:rsidRDefault="00A138AF" w:rsidP="00A138AF"/>
        </w:tc>
      </w:tr>
      <w:tr w:rsidR="00A138AF" w:rsidRPr="00A138AF" w14:paraId="36EC3E3F" w14:textId="77777777" w:rsidTr="00B0000E">
        <w:trPr>
          <w:trHeight w:val="397"/>
        </w:trPr>
        <w:tc>
          <w:tcPr>
            <w:tcW w:w="2435" w:type="pct"/>
            <w:vAlign w:val="center"/>
          </w:tcPr>
          <w:p w14:paraId="38A2D9BF" w14:textId="77777777" w:rsidR="00A138AF" w:rsidRPr="00A138AF" w:rsidRDefault="00A138AF" w:rsidP="00A138AF">
            <w:pPr>
              <w:rPr>
                <w:b/>
                <w:bCs/>
              </w:rPr>
            </w:pPr>
            <w:r w:rsidRPr="00A138AF">
              <w:rPr>
                <w:b/>
                <w:bCs/>
              </w:rPr>
              <w:t>DoB/CHI:</w:t>
            </w:r>
          </w:p>
        </w:tc>
        <w:tc>
          <w:tcPr>
            <w:tcW w:w="2565" w:type="pct"/>
            <w:vAlign w:val="center"/>
          </w:tcPr>
          <w:p w14:paraId="5A88387F" w14:textId="77777777" w:rsidR="00A138AF" w:rsidRPr="00A138AF" w:rsidRDefault="00A138AF" w:rsidP="00A138AF"/>
        </w:tc>
      </w:tr>
      <w:tr w:rsidR="00A138AF" w:rsidRPr="00A138AF" w14:paraId="3321890B" w14:textId="77777777" w:rsidTr="00B0000E">
        <w:trPr>
          <w:trHeight w:val="397"/>
        </w:trPr>
        <w:tc>
          <w:tcPr>
            <w:tcW w:w="2435" w:type="pct"/>
            <w:vAlign w:val="center"/>
          </w:tcPr>
          <w:p w14:paraId="201CD61F" w14:textId="77777777" w:rsidR="00A138AF" w:rsidRPr="00A138AF" w:rsidRDefault="00A138AF" w:rsidP="00A138AF">
            <w:pPr>
              <w:rPr>
                <w:b/>
                <w:bCs/>
              </w:rPr>
            </w:pPr>
            <w:r w:rsidRPr="00A138AF">
              <w:rPr>
                <w:b/>
                <w:bCs/>
              </w:rPr>
              <w:t xml:space="preserve">Address </w:t>
            </w:r>
            <w:r w:rsidRPr="00A138AF">
              <w:rPr>
                <w:i/>
                <w:iCs/>
              </w:rPr>
              <w:t>which has existing Police occurrence marker/ambulance alert (must include postcode)</w:t>
            </w:r>
            <w:r w:rsidRPr="00A138AF">
              <w:rPr>
                <w:b/>
                <w:bCs/>
              </w:rPr>
              <w:t>:</w:t>
            </w:r>
          </w:p>
        </w:tc>
        <w:tc>
          <w:tcPr>
            <w:tcW w:w="2565" w:type="pct"/>
            <w:vAlign w:val="center"/>
          </w:tcPr>
          <w:p w14:paraId="0D4F37EF" w14:textId="77777777" w:rsidR="00A138AF" w:rsidRPr="00A138AF" w:rsidRDefault="00A138AF" w:rsidP="00A138AF"/>
        </w:tc>
      </w:tr>
      <w:tr w:rsidR="00A138AF" w:rsidRPr="00A138AF" w14:paraId="7EB29587" w14:textId="77777777" w:rsidTr="00B0000E">
        <w:trPr>
          <w:trHeight w:val="397"/>
        </w:trPr>
        <w:tc>
          <w:tcPr>
            <w:tcW w:w="2435" w:type="pct"/>
            <w:vAlign w:val="center"/>
          </w:tcPr>
          <w:p w14:paraId="28932DD5" w14:textId="77777777" w:rsidR="00A138AF" w:rsidRPr="00A138AF" w:rsidRDefault="00A138AF" w:rsidP="00A138AF">
            <w:pPr>
              <w:rPr>
                <w:b/>
                <w:bCs/>
              </w:rPr>
            </w:pPr>
            <w:r w:rsidRPr="00A138AF">
              <w:rPr>
                <w:b/>
                <w:bCs/>
              </w:rPr>
              <w:t xml:space="preserve">Is there a second address?  </w:t>
            </w:r>
          </w:p>
          <w:p w14:paraId="31521F1E" w14:textId="77777777" w:rsidR="00A138AF" w:rsidRPr="00A138AF" w:rsidRDefault="00A138AF" w:rsidP="00A138AF">
            <w:pPr>
              <w:rPr>
                <w:b/>
                <w:bCs/>
                <w:i/>
                <w:iCs/>
              </w:rPr>
            </w:pPr>
            <w:r w:rsidRPr="00A138AF">
              <w:rPr>
                <w:i/>
                <w:iCs/>
              </w:rPr>
              <w:t>E.g. Parents at different addresses</w:t>
            </w:r>
            <w:r w:rsidRPr="00A138AF">
              <w:rPr>
                <w:b/>
                <w:bCs/>
                <w:i/>
                <w:iCs/>
              </w:rPr>
              <w:t xml:space="preserve">  </w:t>
            </w:r>
          </w:p>
        </w:tc>
        <w:tc>
          <w:tcPr>
            <w:tcW w:w="2565" w:type="pct"/>
            <w:vAlign w:val="center"/>
          </w:tcPr>
          <w:p w14:paraId="36809A77" w14:textId="77777777" w:rsidR="00A138AF" w:rsidRPr="00A138AF" w:rsidRDefault="00A138AF" w:rsidP="00A138AF"/>
        </w:tc>
      </w:tr>
    </w:tbl>
    <w:p w14:paraId="241F5521" w14:textId="77777777" w:rsidR="00A138AF" w:rsidRPr="00A138AF" w:rsidRDefault="00A138AF" w:rsidP="00A138AF"/>
    <w:tbl>
      <w:tblPr>
        <w:tblStyle w:val="TableGrid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563"/>
        <w:gridCol w:w="8364"/>
      </w:tblGrid>
      <w:tr w:rsidR="00A138AF" w:rsidRPr="00A138AF" w14:paraId="4D767D91" w14:textId="77777777" w:rsidTr="00B0000E">
        <w:trPr>
          <w:cantSplit/>
          <w:trHeight w:val="20"/>
        </w:trPr>
        <w:tc>
          <w:tcPr>
            <w:tcW w:w="563" w:type="dxa"/>
            <w:vMerge w:val="restart"/>
            <w:shd w:val="clear" w:color="auto" w:fill="auto"/>
          </w:tcPr>
          <w:p w14:paraId="61119AD8" w14:textId="77777777" w:rsidR="00A138AF" w:rsidRPr="00A138AF" w:rsidRDefault="00A138AF" w:rsidP="00A138AF">
            <w:pPr>
              <w:rPr>
                <w:b/>
                <w:bCs/>
              </w:rPr>
            </w:pPr>
            <w:r w:rsidRPr="00A138AF">
              <w:rPr>
                <w:b/>
                <w:bCs/>
              </w:rPr>
              <w:t>10)</w:t>
            </w:r>
          </w:p>
        </w:tc>
        <w:tc>
          <w:tcPr>
            <w:tcW w:w="8364" w:type="dxa"/>
            <w:shd w:val="clear" w:color="auto" w:fill="auto"/>
            <w:vAlign w:val="center"/>
          </w:tcPr>
          <w:p w14:paraId="7B6E31B9" w14:textId="77777777" w:rsidR="00A138AF" w:rsidRPr="00A138AF" w:rsidRDefault="00A138AF" w:rsidP="00A138AF">
            <w:pPr>
              <w:rPr>
                <w:b/>
                <w:bCs/>
              </w:rPr>
            </w:pPr>
            <w:r w:rsidRPr="00A138AF">
              <w:rPr>
                <w:b/>
                <w:bCs/>
              </w:rPr>
              <w:t>STATE reason for requesting REMOVAL of Police occurrence/ Ambulance alert</w:t>
            </w:r>
          </w:p>
        </w:tc>
      </w:tr>
      <w:tr w:rsidR="00A138AF" w:rsidRPr="00A138AF" w14:paraId="1024559E" w14:textId="77777777" w:rsidTr="00B0000E">
        <w:trPr>
          <w:cantSplit/>
          <w:trHeight w:val="2606"/>
        </w:trPr>
        <w:tc>
          <w:tcPr>
            <w:tcW w:w="563" w:type="dxa"/>
            <w:vMerge/>
            <w:shd w:val="clear" w:color="auto" w:fill="auto"/>
          </w:tcPr>
          <w:p w14:paraId="55BC0B27" w14:textId="77777777" w:rsidR="00A138AF" w:rsidRPr="00A138AF" w:rsidRDefault="00A138AF" w:rsidP="00A138AF">
            <w:pPr>
              <w:rPr>
                <w:b/>
                <w:bCs/>
              </w:rPr>
            </w:pPr>
          </w:p>
        </w:tc>
        <w:tc>
          <w:tcPr>
            <w:tcW w:w="8364" w:type="dxa"/>
            <w:shd w:val="clear" w:color="auto" w:fill="auto"/>
            <w:vAlign w:val="center"/>
          </w:tcPr>
          <w:p w14:paraId="2A04AB17" w14:textId="77777777" w:rsidR="00A138AF" w:rsidRPr="00A138AF" w:rsidRDefault="00A138AF" w:rsidP="00A138AF"/>
        </w:tc>
      </w:tr>
    </w:tbl>
    <w:p w14:paraId="5CF55415" w14:textId="77777777" w:rsidR="00A138AF" w:rsidRPr="00A138AF" w:rsidRDefault="00A138AF" w:rsidP="00A138AF">
      <w:pPr>
        <w:rPr>
          <w:rFonts w:eastAsiaTheme="minorHAnsi"/>
        </w:rPr>
      </w:pPr>
    </w:p>
    <w:p w14:paraId="4AA7809F" w14:textId="77777777" w:rsidR="00A138AF" w:rsidRPr="00A138AF" w:rsidRDefault="00A138AF" w:rsidP="00A138AF">
      <w:pPr>
        <w:rPr>
          <w:rFonts w:eastAsiaTheme="minorHAnsi"/>
          <w:b/>
          <w:bCs/>
          <w:color w:val="FF0000"/>
          <w:sz w:val="28"/>
          <w:szCs w:val="28"/>
        </w:rPr>
      </w:pPr>
      <w:r w:rsidRPr="00A138AF">
        <w:rPr>
          <w:rFonts w:eastAsiaTheme="minorHAnsi"/>
          <w:b/>
          <w:bCs/>
          <w:color w:val="FF0000"/>
          <w:sz w:val="28"/>
          <w:szCs w:val="28"/>
        </w:rPr>
        <w:t>Once completed this form should be sent to both the following email addresses:</w:t>
      </w:r>
    </w:p>
    <w:p w14:paraId="16FE292F" w14:textId="77777777" w:rsidR="00A138AF" w:rsidRPr="00A138AF" w:rsidRDefault="00A138AF" w:rsidP="00A138AF">
      <w:pPr>
        <w:rPr>
          <w:rFonts w:eastAsiaTheme="minorHAnsi"/>
          <w:sz w:val="28"/>
          <w:szCs w:val="28"/>
          <w:u w:val="single"/>
        </w:rPr>
      </w:pPr>
      <w:r w:rsidRPr="00A138AF">
        <w:rPr>
          <w:rFonts w:eastAsiaTheme="minorHAnsi"/>
          <w:sz w:val="28"/>
          <w:szCs w:val="28"/>
        </w:rPr>
        <w:t xml:space="preserve">Police Scotland: </w:t>
      </w:r>
      <w:hyperlink r:id="rId22" w:history="1">
        <w:r w:rsidRPr="00A138AF">
          <w:rPr>
            <w:color w:val="0000FF" w:themeColor="hyperlink"/>
            <w:sz w:val="28"/>
            <w:szCs w:val="28"/>
            <w:u w:val="single"/>
            <w:lang w:eastAsia="en-US"/>
          </w:rPr>
          <w:t>childdeathgovernance@scotland.pnn.police.uk</w:t>
        </w:r>
      </w:hyperlink>
    </w:p>
    <w:p w14:paraId="2F7EA640" w14:textId="77777777" w:rsidR="00A138AF" w:rsidRPr="00A138AF" w:rsidRDefault="00A138AF" w:rsidP="00A138AF">
      <w:pPr>
        <w:rPr>
          <w:rFonts w:eastAsiaTheme="minorHAnsi"/>
          <w:sz w:val="28"/>
          <w:szCs w:val="28"/>
        </w:rPr>
      </w:pPr>
      <w:r w:rsidRPr="00A138AF">
        <w:rPr>
          <w:rFonts w:eastAsiaTheme="minorHAnsi"/>
          <w:sz w:val="28"/>
          <w:szCs w:val="28"/>
        </w:rPr>
        <w:t xml:space="preserve">Scottish Ambulance Service: </w:t>
      </w:r>
      <w:hyperlink r:id="rId23" w:history="1">
        <w:r w:rsidRPr="00A138AF">
          <w:rPr>
            <w:color w:val="0000FF" w:themeColor="hyperlink"/>
            <w:sz w:val="28"/>
            <w:szCs w:val="28"/>
            <w:u w:val="single"/>
            <w:lang w:eastAsia="en-US"/>
          </w:rPr>
          <w:t>sas.endoflifecare@nhs.scot</w:t>
        </w:r>
      </w:hyperlink>
    </w:p>
    <w:p w14:paraId="34982879" w14:textId="77777777" w:rsidR="00A138AF" w:rsidRPr="00A138AF" w:rsidRDefault="00A138AF" w:rsidP="00A138AF">
      <w:pPr>
        <w:spacing w:after="200" w:line="276" w:lineRule="auto"/>
        <w:rPr>
          <w:b/>
        </w:rPr>
      </w:pPr>
    </w:p>
    <w:sectPr w:rsidR="00A138AF" w:rsidRPr="00A138AF" w:rsidSect="00C018AA">
      <w:headerReference w:type="even" r:id="rId24"/>
      <w:headerReference w:type="default" r:id="rId25"/>
      <w:footerReference w:type="even" r:id="rId26"/>
      <w:footerReference w:type="default" r:id="rId27"/>
      <w:headerReference w:type="first" r:id="rId28"/>
      <w:footerReference w:type="first" r:id="rId29"/>
      <w:pgSz w:w="11906" w:h="16838"/>
      <w:pgMar w:top="1701"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93BC" w14:textId="77777777" w:rsidR="003E40B8" w:rsidRDefault="003E40B8" w:rsidP="003A4B82">
      <w:r>
        <w:separator/>
      </w:r>
    </w:p>
    <w:p w14:paraId="58C2705B" w14:textId="77777777" w:rsidR="003E40B8" w:rsidRDefault="003E40B8" w:rsidP="003A4B82"/>
    <w:p w14:paraId="365D43D4" w14:textId="77777777" w:rsidR="003E40B8" w:rsidRDefault="003E40B8" w:rsidP="003A4B82"/>
    <w:p w14:paraId="32FFDDA7" w14:textId="77777777" w:rsidR="003E40B8" w:rsidRDefault="003E40B8" w:rsidP="003A4B82"/>
  </w:endnote>
  <w:endnote w:type="continuationSeparator" w:id="0">
    <w:p w14:paraId="6BDCAA23" w14:textId="77777777" w:rsidR="003E40B8" w:rsidRDefault="003E40B8" w:rsidP="003A4B82">
      <w:r>
        <w:continuationSeparator/>
      </w:r>
    </w:p>
    <w:p w14:paraId="0B77EF63" w14:textId="77777777" w:rsidR="003E40B8" w:rsidRDefault="003E40B8" w:rsidP="003A4B82"/>
    <w:p w14:paraId="13276762" w14:textId="77777777" w:rsidR="003E40B8" w:rsidRDefault="003E40B8" w:rsidP="003A4B82"/>
    <w:p w14:paraId="69B5D9D7" w14:textId="77777777" w:rsidR="003E40B8" w:rsidRDefault="003E40B8"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EB3B" w14:textId="77777777" w:rsidR="00675497" w:rsidRDefault="0067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DDD" w14:textId="77777777" w:rsidR="00C018AA" w:rsidRPr="003A4B82" w:rsidRDefault="00C018AA" w:rsidP="00C018AA">
    <w:pPr>
      <w:rPr>
        <w:rStyle w:val="IntenseEmphasis"/>
      </w:rPr>
    </w:pPr>
    <w:r w:rsidRPr="003A4B82">
      <w:rPr>
        <w:rStyle w:val="IntenseEmphasis"/>
      </w:rPr>
      <w:t xml:space="preserve">Review: </w:t>
    </w:r>
    <w:r>
      <w:rPr>
        <w:rStyle w:val="IntenseEmphasis"/>
      </w:rPr>
      <w:t>March 2026</w:t>
    </w:r>
  </w:p>
  <w:p w14:paraId="17862F97" w14:textId="517E931C" w:rsidR="00FF7344" w:rsidRPr="00C018AA" w:rsidRDefault="00C018AA" w:rsidP="00C018AA">
    <w:pPr>
      <w:pStyle w:val="Footer"/>
    </w:pPr>
    <w:r>
      <w:rPr>
        <w:rStyle w:val="IntenseEmphasis"/>
      </w:rPr>
      <w:t>NSD610-002.0</w:t>
    </w:r>
    <w:r w:rsidR="002F7828">
      <w:rPr>
        <w:rStyle w:val="IntenseEmphasis"/>
      </w:rPr>
      <w:t>8</w:t>
    </w:r>
    <w:r w:rsidR="00E52B9A">
      <w:rPr>
        <w:rStyle w:val="IntenseEmphasis"/>
      </w:rPr>
      <w:t xml:space="preserve">   V</w:t>
    </w:r>
    <w:r w:rsidR="006F113B">
      <w:rPr>
        <w:rStyle w:val="IntenseEmphasis"/>
      </w:rPr>
      <w:t>2</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4</w:t>
    </w:r>
    <w:r w:rsidRPr="003A4B82">
      <w:rPr>
        <w:rStyle w:val="IntenseEmphasi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47FCFF36" w:rsidR="00E75020" w:rsidRPr="003A4B82" w:rsidRDefault="00E75020" w:rsidP="003A4B82">
    <w:pPr>
      <w:rPr>
        <w:rStyle w:val="IntenseEmphasis"/>
      </w:rPr>
    </w:pPr>
    <w:bookmarkStart w:id="11" w:name="_Hlk139821318"/>
    <w:bookmarkStart w:id="12" w:name="_Hlk139821319"/>
    <w:r w:rsidRPr="003A4B82">
      <w:rPr>
        <w:rStyle w:val="IntenseEmphasis"/>
      </w:rPr>
      <w:t>Review:</w:t>
    </w:r>
    <w:r w:rsidR="005A1EDC" w:rsidRPr="003A4B82">
      <w:rPr>
        <w:rStyle w:val="IntenseEmphasis"/>
      </w:rPr>
      <w:t xml:space="preserve"> </w:t>
    </w:r>
    <w:r w:rsidR="00C018AA">
      <w:rPr>
        <w:rStyle w:val="IntenseEmphasis"/>
      </w:rPr>
      <w:t>March 2026</w:t>
    </w:r>
  </w:p>
  <w:p w14:paraId="4395E663" w14:textId="7A55D52A" w:rsidR="00FF7344" w:rsidRPr="003A4B82" w:rsidRDefault="00C018AA" w:rsidP="003A4B82">
    <w:pPr>
      <w:pStyle w:val="Footer"/>
    </w:pPr>
    <w:r>
      <w:rPr>
        <w:rStyle w:val="IntenseEmphasis"/>
      </w:rPr>
      <w:t>NSD610-002.0</w:t>
    </w:r>
    <w:r w:rsidR="002F7828">
      <w:rPr>
        <w:rStyle w:val="IntenseEmphasis"/>
      </w:rPr>
      <w:t>8</w:t>
    </w:r>
    <w:r w:rsidR="00E52B9A">
      <w:rPr>
        <w:rStyle w:val="IntenseEmphasis"/>
      </w:rPr>
      <w:t xml:space="preserve">   V</w:t>
    </w:r>
    <w:r w:rsidR="00675497">
      <w:rPr>
        <w:rStyle w:val="IntenseEmphasis"/>
      </w:rPr>
      <w:t>2</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3C97" w14:textId="77777777" w:rsidR="003E40B8" w:rsidRDefault="003E40B8" w:rsidP="003A4B82">
      <w:r>
        <w:separator/>
      </w:r>
    </w:p>
    <w:p w14:paraId="4E57141E" w14:textId="77777777" w:rsidR="003E40B8" w:rsidRDefault="003E40B8" w:rsidP="003A4B82"/>
    <w:p w14:paraId="7DABA3A1" w14:textId="77777777" w:rsidR="003E40B8" w:rsidRDefault="003E40B8" w:rsidP="003A4B82"/>
    <w:p w14:paraId="3CB1446F" w14:textId="77777777" w:rsidR="003E40B8" w:rsidRDefault="003E40B8" w:rsidP="003A4B82"/>
  </w:footnote>
  <w:footnote w:type="continuationSeparator" w:id="0">
    <w:p w14:paraId="183485B1" w14:textId="77777777" w:rsidR="003E40B8" w:rsidRDefault="003E40B8" w:rsidP="003A4B82">
      <w:r>
        <w:continuationSeparator/>
      </w:r>
    </w:p>
    <w:p w14:paraId="31F989E1" w14:textId="77777777" w:rsidR="003E40B8" w:rsidRDefault="003E40B8" w:rsidP="003A4B82"/>
    <w:p w14:paraId="4D2B4784" w14:textId="77777777" w:rsidR="003E40B8" w:rsidRDefault="003E40B8" w:rsidP="003A4B82"/>
    <w:p w14:paraId="1063776F" w14:textId="77777777" w:rsidR="003E40B8" w:rsidRDefault="003E40B8"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28A5" w14:textId="77777777" w:rsidR="00675497" w:rsidRDefault="0067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EE70" w14:textId="77777777" w:rsidR="00C018AA" w:rsidRDefault="00C018AA" w:rsidP="003A4B82">
    <w:pPr>
      <w:pStyle w:val="Header"/>
      <w:rPr>
        <w:rStyle w:val="SubtleEmphasis"/>
      </w:rPr>
    </w:pPr>
    <w:r w:rsidRPr="00C018AA">
      <w:rPr>
        <w:rStyle w:val="SubtleEmphasis"/>
      </w:rPr>
      <w:t xml:space="preserve">Paediatric End of Life managed Care Network (PELiCaN) </w:t>
    </w:r>
  </w:p>
  <w:p w14:paraId="32384AD5" w14:textId="537FAF18" w:rsidR="00382E4B" w:rsidRPr="003A4B82" w:rsidRDefault="002F7828" w:rsidP="002F7828">
    <w:pPr>
      <w:pStyle w:val="Header"/>
      <w:rPr>
        <w:rStyle w:val="Emphasis"/>
      </w:rPr>
    </w:pPr>
    <w:r w:rsidRPr="002F7828">
      <w:rPr>
        <w:rStyle w:val="Emphasis"/>
      </w:rPr>
      <w:t>Notifying Police and Scottish Ambulance Service of Child Likely to Die in the Community (Occurrence Markers)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F0AFE"/>
    <w:multiLevelType w:val="hybridMultilevel"/>
    <w:tmpl w:val="C5D4F158"/>
    <w:lvl w:ilvl="0" w:tplc="FD9E2A16">
      <w:start w:val="1"/>
      <w:numFmt w:val="bullet"/>
      <w:lvlText w:val=""/>
      <w:lvlJc w:val="left"/>
      <w:pPr>
        <w:ind w:left="1287" w:hanging="360"/>
      </w:pPr>
      <w:rPr>
        <w:rFonts w:ascii="Symbol" w:hAnsi="Symbol" w:hint="default"/>
        <w:color w:val="00B0F0"/>
      </w:rPr>
    </w:lvl>
    <w:lvl w:ilvl="1" w:tplc="E1BC9C66">
      <w:start w:val="1"/>
      <w:numFmt w:val="bullet"/>
      <w:lvlText w:val="-"/>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65B0EA5"/>
    <w:multiLevelType w:val="hybridMultilevel"/>
    <w:tmpl w:val="EDF4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C5117"/>
    <w:multiLevelType w:val="multilevel"/>
    <w:tmpl w:val="490E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F3B5605"/>
    <w:multiLevelType w:val="hybridMultilevel"/>
    <w:tmpl w:val="35C4FA7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543023"/>
    <w:multiLevelType w:val="multilevel"/>
    <w:tmpl w:val="CE6CA6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21"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35C3D"/>
    <w:multiLevelType w:val="hybridMultilevel"/>
    <w:tmpl w:val="52005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4CC314EC"/>
    <w:multiLevelType w:val="hybridMultilevel"/>
    <w:tmpl w:val="ACCEDE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F310F"/>
    <w:multiLevelType w:val="hybridMultilevel"/>
    <w:tmpl w:val="626C5B8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883649"/>
    <w:multiLevelType w:val="hybridMultilevel"/>
    <w:tmpl w:val="935E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9"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0" w15:restartNumberingAfterBreak="0">
    <w:nsid w:val="663B3B65"/>
    <w:multiLevelType w:val="hybridMultilevel"/>
    <w:tmpl w:val="C1EAABB4"/>
    <w:lvl w:ilvl="0" w:tplc="B6C08CA4">
      <w:start w:val="1"/>
      <w:numFmt w:val="decimal"/>
      <w:pStyle w:val="headingSD1"/>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5"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7E641F24"/>
    <w:multiLevelType w:val="hybridMultilevel"/>
    <w:tmpl w:val="71F2BE20"/>
    <w:lvl w:ilvl="0" w:tplc="08090001">
      <w:start w:val="1"/>
      <w:numFmt w:val="bullet"/>
      <w:lvlText w:val=""/>
      <w:lvlJc w:val="left"/>
      <w:pPr>
        <w:ind w:left="786" w:hanging="360"/>
      </w:pPr>
      <w:rPr>
        <w:rFonts w:ascii="Symbol" w:hAnsi="Symbol" w:hint="default"/>
      </w:rPr>
    </w:lvl>
    <w:lvl w:ilvl="1" w:tplc="FD9E2A16">
      <w:start w:val="1"/>
      <w:numFmt w:val="bullet"/>
      <w:lvlText w:val=""/>
      <w:lvlJc w:val="left"/>
      <w:pPr>
        <w:ind w:left="163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7"/>
  </w:num>
  <w:num w:numId="2" w16cid:durableId="1496602202">
    <w:abstractNumId w:val="42"/>
  </w:num>
  <w:num w:numId="3" w16cid:durableId="826942006">
    <w:abstractNumId w:val="18"/>
  </w:num>
  <w:num w:numId="4" w16cid:durableId="2045324570">
    <w:abstractNumId w:val="32"/>
  </w:num>
  <w:num w:numId="5" w16cid:durableId="1858352248">
    <w:abstractNumId w:val="28"/>
  </w:num>
  <w:num w:numId="6" w16cid:durableId="770667341">
    <w:abstractNumId w:val="6"/>
  </w:num>
  <w:num w:numId="7" w16cid:durableId="740102065">
    <w:abstractNumId w:val="25"/>
  </w:num>
  <w:num w:numId="8" w16cid:durableId="1265652528">
    <w:abstractNumId w:val="21"/>
  </w:num>
  <w:num w:numId="9" w16cid:durableId="1628588398">
    <w:abstractNumId w:val="35"/>
  </w:num>
  <w:num w:numId="10" w16cid:durableId="201744665">
    <w:abstractNumId w:val="12"/>
  </w:num>
  <w:num w:numId="11" w16cid:durableId="2052487090">
    <w:abstractNumId w:val="27"/>
  </w:num>
  <w:num w:numId="12" w16cid:durableId="969163586">
    <w:abstractNumId w:val="4"/>
  </w:num>
  <w:num w:numId="13" w16cid:durableId="107429083">
    <w:abstractNumId w:val="14"/>
  </w:num>
  <w:num w:numId="14" w16cid:durableId="17900805">
    <w:abstractNumId w:val="24"/>
  </w:num>
  <w:num w:numId="15" w16cid:durableId="1888562011">
    <w:abstractNumId w:val="5"/>
  </w:num>
  <w:num w:numId="16" w16cid:durableId="1957062262">
    <w:abstractNumId w:val="13"/>
  </w:num>
  <w:num w:numId="17" w16cid:durableId="13504803">
    <w:abstractNumId w:val="43"/>
  </w:num>
  <w:num w:numId="18" w16cid:durableId="482745875">
    <w:abstractNumId w:val="8"/>
  </w:num>
  <w:num w:numId="19" w16cid:durableId="141167886">
    <w:abstractNumId w:val="11"/>
  </w:num>
  <w:num w:numId="20" w16cid:durableId="2094888795">
    <w:abstractNumId w:val="9"/>
  </w:num>
  <w:num w:numId="21" w16cid:durableId="732392723">
    <w:abstractNumId w:val="33"/>
  </w:num>
  <w:num w:numId="22" w16cid:durableId="1159468105">
    <w:abstractNumId w:val="38"/>
  </w:num>
  <w:num w:numId="23" w16cid:durableId="547767506">
    <w:abstractNumId w:val="41"/>
  </w:num>
  <w:num w:numId="24" w16cid:durableId="1462459083">
    <w:abstractNumId w:val="19"/>
  </w:num>
  <w:num w:numId="25" w16cid:durableId="1533155488">
    <w:abstractNumId w:val="23"/>
  </w:num>
  <w:num w:numId="26" w16cid:durableId="821579547">
    <w:abstractNumId w:val="45"/>
  </w:num>
  <w:num w:numId="27" w16cid:durableId="1831408529">
    <w:abstractNumId w:val="30"/>
  </w:num>
  <w:num w:numId="28" w16cid:durableId="707728401">
    <w:abstractNumId w:val="10"/>
  </w:num>
  <w:num w:numId="29" w16cid:durableId="1583098288">
    <w:abstractNumId w:val="22"/>
  </w:num>
  <w:num w:numId="30" w16cid:durableId="22639150">
    <w:abstractNumId w:val="34"/>
  </w:num>
  <w:num w:numId="31" w16cid:durableId="834960158">
    <w:abstractNumId w:val="1"/>
  </w:num>
  <w:num w:numId="32" w16cid:durableId="156188046">
    <w:abstractNumId w:val="31"/>
  </w:num>
  <w:num w:numId="33" w16cid:durableId="751439618">
    <w:abstractNumId w:val="20"/>
  </w:num>
  <w:num w:numId="34" w16cid:durableId="1650984602">
    <w:abstractNumId w:val="39"/>
  </w:num>
  <w:num w:numId="35" w16cid:durableId="1836870721">
    <w:abstractNumId w:val="44"/>
  </w:num>
  <w:num w:numId="36" w16cid:durableId="1459909323">
    <w:abstractNumId w:val="0"/>
  </w:num>
  <w:num w:numId="37" w16cid:durableId="400713189">
    <w:abstractNumId w:val="15"/>
  </w:num>
  <w:num w:numId="38" w16cid:durableId="1162627149">
    <w:abstractNumId w:val="26"/>
  </w:num>
  <w:num w:numId="39" w16cid:durableId="1179153233">
    <w:abstractNumId w:val="7"/>
  </w:num>
  <w:num w:numId="40" w16cid:durableId="1295017298">
    <w:abstractNumId w:val="17"/>
  </w:num>
  <w:num w:numId="41" w16cid:durableId="1401756394">
    <w:abstractNumId w:val="29"/>
  </w:num>
  <w:num w:numId="42" w16cid:durableId="639769392">
    <w:abstractNumId w:val="3"/>
  </w:num>
  <w:num w:numId="43" w16cid:durableId="1218321136">
    <w:abstractNumId w:val="16"/>
  </w:num>
  <w:num w:numId="44" w16cid:durableId="372586123">
    <w:abstractNumId w:val="36"/>
  </w:num>
  <w:num w:numId="45" w16cid:durableId="769400275">
    <w:abstractNumId w:val="37"/>
  </w:num>
  <w:num w:numId="46" w16cid:durableId="685180839">
    <w:abstractNumId w:val="46"/>
  </w:num>
  <w:num w:numId="47" w16cid:durableId="1370060220">
    <w:abstractNumId w:val="2"/>
  </w:num>
  <w:num w:numId="48" w16cid:durableId="211216345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64227"/>
    <w:rsid w:val="00094FC9"/>
    <w:rsid w:val="000F7419"/>
    <w:rsid w:val="001166B5"/>
    <w:rsid w:val="00162C2C"/>
    <w:rsid w:val="00170A68"/>
    <w:rsid w:val="001965C7"/>
    <w:rsid w:val="001A4774"/>
    <w:rsid w:val="001A487F"/>
    <w:rsid w:val="001A71ED"/>
    <w:rsid w:val="001B4068"/>
    <w:rsid w:val="001C3967"/>
    <w:rsid w:val="001F6C59"/>
    <w:rsid w:val="0020605E"/>
    <w:rsid w:val="00221AEE"/>
    <w:rsid w:val="0023787D"/>
    <w:rsid w:val="00243032"/>
    <w:rsid w:val="00245111"/>
    <w:rsid w:val="00295F59"/>
    <w:rsid w:val="002B31E6"/>
    <w:rsid w:val="002F7828"/>
    <w:rsid w:val="003150E5"/>
    <w:rsid w:val="003259EB"/>
    <w:rsid w:val="003519F4"/>
    <w:rsid w:val="00371997"/>
    <w:rsid w:val="00382E4B"/>
    <w:rsid w:val="00384B46"/>
    <w:rsid w:val="00392132"/>
    <w:rsid w:val="003A2C06"/>
    <w:rsid w:val="003A4B82"/>
    <w:rsid w:val="003B5EC3"/>
    <w:rsid w:val="003D4CA1"/>
    <w:rsid w:val="003E40B8"/>
    <w:rsid w:val="003F5E0D"/>
    <w:rsid w:val="00414C9C"/>
    <w:rsid w:val="00417CE0"/>
    <w:rsid w:val="00440A1B"/>
    <w:rsid w:val="00457071"/>
    <w:rsid w:val="00472D90"/>
    <w:rsid w:val="004A4F18"/>
    <w:rsid w:val="004C3A3F"/>
    <w:rsid w:val="00532963"/>
    <w:rsid w:val="00535327"/>
    <w:rsid w:val="005526F3"/>
    <w:rsid w:val="005A1EDC"/>
    <w:rsid w:val="005A3C7F"/>
    <w:rsid w:val="005C3338"/>
    <w:rsid w:val="005C7FDD"/>
    <w:rsid w:val="005E664B"/>
    <w:rsid w:val="005F44B0"/>
    <w:rsid w:val="0062327F"/>
    <w:rsid w:val="00634E88"/>
    <w:rsid w:val="00641E11"/>
    <w:rsid w:val="00675497"/>
    <w:rsid w:val="006827B9"/>
    <w:rsid w:val="00682E4F"/>
    <w:rsid w:val="006843A9"/>
    <w:rsid w:val="006F0B75"/>
    <w:rsid w:val="006F113B"/>
    <w:rsid w:val="00792A8B"/>
    <w:rsid w:val="007C2D2C"/>
    <w:rsid w:val="007D0D7E"/>
    <w:rsid w:val="00801712"/>
    <w:rsid w:val="00812923"/>
    <w:rsid w:val="008305C7"/>
    <w:rsid w:val="008328E5"/>
    <w:rsid w:val="008737A7"/>
    <w:rsid w:val="008777C1"/>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138AF"/>
    <w:rsid w:val="00A22622"/>
    <w:rsid w:val="00A306FA"/>
    <w:rsid w:val="00A70944"/>
    <w:rsid w:val="00AA0C8F"/>
    <w:rsid w:val="00AA4213"/>
    <w:rsid w:val="00AC78E1"/>
    <w:rsid w:val="00AE514B"/>
    <w:rsid w:val="00B049BA"/>
    <w:rsid w:val="00B21892"/>
    <w:rsid w:val="00B61AD9"/>
    <w:rsid w:val="00B6404B"/>
    <w:rsid w:val="00BA372B"/>
    <w:rsid w:val="00BF7474"/>
    <w:rsid w:val="00C018AA"/>
    <w:rsid w:val="00C10D8B"/>
    <w:rsid w:val="00C36CE7"/>
    <w:rsid w:val="00C63425"/>
    <w:rsid w:val="00C81BE9"/>
    <w:rsid w:val="00C95390"/>
    <w:rsid w:val="00CB0B9B"/>
    <w:rsid w:val="00CC1230"/>
    <w:rsid w:val="00D60669"/>
    <w:rsid w:val="00D74871"/>
    <w:rsid w:val="00DD1A99"/>
    <w:rsid w:val="00DE078E"/>
    <w:rsid w:val="00DE4DF9"/>
    <w:rsid w:val="00E05122"/>
    <w:rsid w:val="00E4686A"/>
    <w:rsid w:val="00E52B9A"/>
    <w:rsid w:val="00E72699"/>
    <w:rsid w:val="00E75020"/>
    <w:rsid w:val="00EC23F5"/>
    <w:rsid w:val="00EE2B12"/>
    <w:rsid w:val="00EE4195"/>
    <w:rsid w:val="00F277C7"/>
    <w:rsid w:val="00F41042"/>
    <w:rsid w:val="00F53303"/>
    <w:rsid w:val="00F7376B"/>
    <w:rsid w:val="00F81525"/>
    <w:rsid w:val="00FA31BC"/>
    <w:rsid w:val="00FB3B4D"/>
    <w:rsid w:val="00FB5AE5"/>
    <w:rsid w:val="00FD1238"/>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link w:val="ListParagraphChar"/>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8305C7"/>
    <w:pPr>
      <w:tabs>
        <w:tab w:val="right" w:leader="dot" w:pos="9016"/>
      </w:tabs>
      <w:spacing w:after="100"/>
      <w:ind w:left="567" w:hanging="283"/>
    </w:pPr>
  </w:style>
  <w:style w:type="paragraph" w:customStyle="1" w:styleId="Policy-MainBody">
    <w:name w:val="Policy - Main Body"/>
    <w:basedOn w:val="ListParagraph"/>
    <w:link w:val="Policy-MainBodyChar"/>
    <w:qFormat/>
    <w:rsid w:val="002F7828"/>
    <w:pPr>
      <w:spacing w:after="120"/>
      <w:contextualSpacing w:val="0"/>
    </w:pPr>
  </w:style>
  <w:style w:type="character" w:customStyle="1" w:styleId="ListParagraphChar">
    <w:name w:val="List Paragraph Char"/>
    <w:basedOn w:val="DefaultParagraphFont"/>
    <w:link w:val="ListParagraph"/>
    <w:uiPriority w:val="34"/>
    <w:rsid w:val="002F7828"/>
    <w:rPr>
      <w:rFonts w:ascii="Arial" w:eastAsiaTheme="minorEastAsia" w:hAnsi="Arial" w:cs="Arial"/>
      <w:color w:val="000000" w:themeColor="text1"/>
      <w:sz w:val="24"/>
      <w:szCs w:val="24"/>
      <w:lang w:eastAsia="en-GB"/>
    </w:rPr>
  </w:style>
  <w:style w:type="character" w:customStyle="1" w:styleId="Policy-MainBodyChar">
    <w:name w:val="Policy - Main Body Char"/>
    <w:basedOn w:val="ListParagraphChar"/>
    <w:link w:val="Policy-MainBody"/>
    <w:rsid w:val="002F7828"/>
    <w:rPr>
      <w:rFonts w:ascii="Arial" w:eastAsiaTheme="minorEastAsia" w:hAnsi="Arial" w:cs="Arial"/>
      <w:color w:val="000000" w:themeColor="text1"/>
      <w:sz w:val="24"/>
      <w:szCs w:val="24"/>
      <w:lang w:eastAsia="en-GB"/>
    </w:rPr>
  </w:style>
  <w:style w:type="paragraph" w:customStyle="1" w:styleId="headingSD1">
    <w:name w:val="heading SD 1"/>
    <w:basedOn w:val="ListParagraph"/>
    <w:link w:val="headingSD1Char"/>
    <w:qFormat/>
    <w:rsid w:val="002F7828"/>
    <w:pPr>
      <w:numPr>
        <w:numId w:val="48"/>
      </w:numPr>
      <w:spacing w:after="120"/>
      <w:jc w:val="both"/>
    </w:pPr>
    <w:rPr>
      <w:rFonts w:ascii="Calibri" w:eastAsia="Calibri" w:hAnsi="Calibri" w:cs="Times New Roman"/>
      <w:b/>
      <w:u w:val="single"/>
    </w:rPr>
  </w:style>
  <w:style w:type="character" w:customStyle="1" w:styleId="headingSD1Char">
    <w:name w:val="heading SD 1 Char"/>
    <w:basedOn w:val="ListParagraphChar"/>
    <w:link w:val="headingSD1"/>
    <w:rsid w:val="002F7828"/>
    <w:rPr>
      <w:rFonts w:ascii="Calibri" w:eastAsia="Calibri" w:hAnsi="Calibri" w:cs="Times New Roman"/>
      <w:b/>
      <w:color w:val="000000" w:themeColor="text1"/>
      <w:sz w:val="24"/>
      <w:szCs w:val="24"/>
      <w:u w:val="single"/>
      <w:lang w:eastAsia="en-GB"/>
    </w:rPr>
  </w:style>
  <w:style w:type="table" w:customStyle="1" w:styleId="TableGrid2">
    <w:name w:val="Table Grid2"/>
    <w:basedOn w:val="TableNormal"/>
    <w:next w:val="TableGrid"/>
    <w:uiPriority w:val="59"/>
    <w:rsid w:val="00A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endoflifecare@nhs.scot" TargetMode="External"/><Relationship Id="rId18" Type="http://schemas.openxmlformats.org/officeDocument/2006/relationships/hyperlink" Target="mailto:sas.endoflifecare@nhs.sco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s.endoflifecare@nhs.scot" TargetMode="External"/><Relationship Id="rId7" Type="http://schemas.openxmlformats.org/officeDocument/2006/relationships/endnotes" Target="endnotes.xml"/><Relationship Id="rId12" Type="http://schemas.openxmlformats.org/officeDocument/2006/relationships/hyperlink" Target="mailto:childdeathgovernance@scotland.pnn.police.uk" TargetMode="External"/><Relationship Id="rId17" Type="http://schemas.openxmlformats.org/officeDocument/2006/relationships/hyperlink" Target="mailto:childdeathgovernance@scotland.pnn.police.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pelican.scot.nhs.uk/wp-content/uploads/2022/05/NES-Spiritual-Care-Guidance.pdf" TargetMode="External"/><Relationship Id="rId20" Type="http://schemas.openxmlformats.org/officeDocument/2006/relationships/hyperlink" Target="mailto:childdeathgovernance@scotland.pnn.police.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veDvEDCgykuAnLXmdF5JmuBVAwUjZalBu7dlhOa8DbZUM1lZU1c1VzYySE9ZOU9OWEhCU09KWjdBTCQlQCN0PWc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s.endoflifecare@nhs.scot" TargetMode="External"/><Relationship Id="rId23" Type="http://schemas.openxmlformats.org/officeDocument/2006/relationships/hyperlink" Target="mailto:sas.endoflifecare@nhs.scot" TargetMode="External"/><Relationship Id="rId28" Type="http://schemas.openxmlformats.org/officeDocument/2006/relationships/header" Target="header3.xml"/><Relationship Id="rId10" Type="http://schemas.openxmlformats.org/officeDocument/2006/relationships/hyperlink" Target="mailto:nss.pelican@nhs.scot" TargetMode="External"/><Relationship Id="rId19" Type="http://schemas.openxmlformats.org/officeDocument/2006/relationships/hyperlink" Target="https://www.pelican.scot.nhs.uk/wp-content/uploads/2022/05/NES-Spiritual-Care-Guidan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ilddeathgovernance@scotland.pnn.police.uk" TargetMode="External"/><Relationship Id="rId22" Type="http://schemas.openxmlformats.org/officeDocument/2006/relationships/hyperlink" Target="mailto:childdeathgovernance@scotland.pnn.police.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1919</Words>
  <Characters>10942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Chris Williamson</cp:lastModifiedBy>
  <cp:revision>2</cp:revision>
  <cp:lastPrinted>2023-01-06T11:35:00Z</cp:lastPrinted>
  <dcterms:created xsi:type="dcterms:W3CDTF">2024-03-20T16:06:00Z</dcterms:created>
  <dcterms:modified xsi:type="dcterms:W3CDTF">2024-03-20T16:06:00Z</dcterms:modified>
</cp:coreProperties>
</file>